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AF9DB" w14:textId="3EFF0E7B" w:rsidR="005E524E" w:rsidRPr="00AD6A2E" w:rsidRDefault="00AD6A2E" w:rsidP="00AD6A2E">
      <w:pPr>
        <w:widowControl w:val="0"/>
        <w:tabs>
          <w:tab w:val="left" w:pos="851"/>
        </w:tabs>
        <w:spacing w:before="120" w:after="120"/>
        <w:jc w:val="right"/>
        <w:rPr>
          <w:rFonts w:asciiTheme="minorHAnsi" w:hAnsiTheme="minorHAnsi"/>
          <w:b/>
          <w:i/>
          <w:iCs/>
          <w:color w:val="FF0000"/>
          <w:sz w:val="22"/>
          <w:szCs w:val="22"/>
          <w:lang w:val="hy-AM"/>
        </w:rPr>
      </w:pPr>
      <w:r w:rsidRPr="00AD6A2E">
        <w:rPr>
          <w:rFonts w:asciiTheme="minorHAnsi" w:hAnsiTheme="minorHAnsi"/>
          <w:b/>
          <w:i/>
          <w:iCs/>
          <w:color w:val="FF0000"/>
          <w:sz w:val="22"/>
          <w:szCs w:val="22"/>
          <w:lang w:val="hy-AM"/>
        </w:rPr>
        <w:t>Ոչ պաշտոնական թարգմանո</w:t>
      </w:r>
      <w:r w:rsidR="002634BF">
        <w:rPr>
          <w:rFonts w:asciiTheme="minorHAnsi" w:hAnsiTheme="minorHAnsi"/>
          <w:b/>
          <w:i/>
          <w:iCs/>
          <w:color w:val="FF0000"/>
          <w:sz w:val="22"/>
          <w:szCs w:val="22"/>
          <w:lang w:val="hy-AM"/>
        </w:rPr>
        <w:t>ւ</w:t>
      </w:r>
      <w:r w:rsidRPr="00AD6A2E">
        <w:rPr>
          <w:rFonts w:asciiTheme="minorHAnsi" w:hAnsiTheme="minorHAnsi"/>
          <w:b/>
          <w:i/>
          <w:iCs/>
          <w:color w:val="FF0000"/>
          <w:sz w:val="22"/>
          <w:szCs w:val="22"/>
          <w:lang w:val="hy-AM"/>
        </w:rPr>
        <w:t>թյուն</w:t>
      </w:r>
    </w:p>
    <w:p w14:paraId="5A602DF5" w14:textId="77777777" w:rsidR="005E524E" w:rsidRPr="006450DA" w:rsidRDefault="005E524E" w:rsidP="00704298">
      <w:pPr>
        <w:widowControl w:val="0"/>
        <w:tabs>
          <w:tab w:val="left" w:pos="851"/>
        </w:tabs>
        <w:spacing w:before="120" w:after="120"/>
        <w:jc w:val="center"/>
        <w:rPr>
          <w:rFonts w:ascii="Georgia" w:hAnsi="Georgia"/>
          <w:b/>
          <w:sz w:val="22"/>
          <w:szCs w:val="22"/>
        </w:rPr>
      </w:pPr>
    </w:p>
    <w:p w14:paraId="3A25F527" w14:textId="77777777" w:rsidR="00DA0EEE" w:rsidRDefault="00DA0EEE" w:rsidP="00704298">
      <w:pPr>
        <w:widowControl w:val="0"/>
        <w:tabs>
          <w:tab w:val="left" w:pos="851"/>
        </w:tabs>
        <w:spacing w:before="120" w:after="120"/>
        <w:jc w:val="center"/>
        <w:rPr>
          <w:rFonts w:ascii="Georgia" w:hAnsi="Georgia"/>
          <w:b/>
          <w:sz w:val="22"/>
          <w:szCs w:val="22"/>
        </w:rPr>
      </w:pPr>
    </w:p>
    <w:p w14:paraId="155011C3" w14:textId="3CB33894" w:rsidR="005E524E" w:rsidRPr="00580BA3" w:rsidRDefault="00AF6F45" w:rsidP="00DA7677">
      <w:pPr>
        <w:widowControl w:val="0"/>
        <w:tabs>
          <w:tab w:val="left" w:pos="851"/>
        </w:tabs>
        <w:spacing w:before="120" w:after="120"/>
        <w:jc w:val="center"/>
        <w:rPr>
          <w:rFonts w:ascii="Georgia" w:hAnsi="Georgia"/>
          <w:b/>
          <w:sz w:val="22"/>
          <w:szCs w:val="22"/>
        </w:rPr>
      </w:pPr>
      <w:r w:rsidRPr="00580BA3">
        <w:rPr>
          <w:b/>
          <w:sz w:val="22"/>
          <w:szCs w:val="22"/>
          <w:lang w:val="hy"/>
        </w:rPr>
        <w:t>ՊԱՅՄԱՆԱԳԻՐ</w:t>
      </w:r>
    </w:p>
    <w:p w14:paraId="3BC62980" w14:textId="77777777" w:rsidR="005E524E" w:rsidRPr="00580BA3" w:rsidRDefault="005E524E" w:rsidP="00704298">
      <w:pPr>
        <w:widowControl w:val="0"/>
        <w:tabs>
          <w:tab w:val="left" w:pos="851"/>
        </w:tabs>
        <w:spacing w:before="120" w:after="120"/>
        <w:jc w:val="center"/>
        <w:rPr>
          <w:rFonts w:ascii="Georgia" w:hAnsi="Georgia"/>
          <w:b/>
          <w:sz w:val="22"/>
          <w:szCs w:val="22"/>
        </w:rPr>
      </w:pPr>
    </w:p>
    <w:p w14:paraId="5A38BEA9" w14:textId="77777777" w:rsidR="001233D0" w:rsidRDefault="001233D0" w:rsidP="00704298">
      <w:pPr>
        <w:widowControl w:val="0"/>
        <w:tabs>
          <w:tab w:val="left" w:pos="851"/>
        </w:tabs>
        <w:spacing w:before="120" w:after="120"/>
        <w:jc w:val="center"/>
        <w:rPr>
          <w:b/>
          <w:caps/>
          <w:sz w:val="22"/>
          <w:szCs w:val="22"/>
          <w:lang w:val="hy"/>
        </w:rPr>
      </w:pPr>
    </w:p>
    <w:p w14:paraId="36F9ADFB" w14:textId="1E27A8E9" w:rsidR="005E524E" w:rsidRPr="00580BA3" w:rsidRDefault="0094128F" w:rsidP="00704298">
      <w:pPr>
        <w:widowControl w:val="0"/>
        <w:tabs>
          <w:tab w:val="left" w:pos="851"/>
        </w:tabs>
        <w:spacing w:before="120" w:after="120"/>
        <w:jc w:val="center"/>
        <w:rPr>
          <w:rFonts w:ascii="Georgia" w:hAnsi="Georgia"/>
          <w:b/>
          <w:sz w:val="22"/>
          <w:szCs w:val="22"/>
          <w:lang w:val="de-DE"/>
        </w:rPr>
      </w:pPr>
      <w:r>
        <w:rPr>
          <w:b/>
          <w:caps/>
          <w:sz w:val="22"/>
          <w:szCs w:val="22"/>
          <w:lang w:val="hy"/>
        </w:rPr>
        <w:t>ՔՈՆԹՈՒՐԳԼՈԲԱԼ</w:t>
      </w:r>
      <w:r w:rsidR="005E524E" w:rsidRPr="00580BA3">
        <w:rPr>
          <w:b/>
          <w:caps/>
          <w:sz w:val="22"/>
          <w:szCs w:val="22"/>
          <w:lang w:val="hy"/>
        </w:rPr>
        <w:t xml:space="preserve"> ՀԻԴՐՈ ԿԱՍԿԱԴ </w:t>
      </w:r>
      <w:r>
        <w:rPr>
          <w:b/>
          <w:caps/>
          <w:sz w:val="22"/>
          <w:szCs w:val="22"/>
          <w:lang w:val="hy"/>
        </w:rPr>
        <w:t>ՓԲԸ</w:t>
      </w:r>
    </w:p>
    <w:p w14:paraId="23944888" w14:textId="77777777" w:rsidR="005E524E" w:rsidRPr="00580BA3" w:rsidRDefault="005E524E" w:rsidP="00704298">
      <w:pPr>
        <w:widowControl w:val="0"/>
        <w:tabs>
          <w:tab w:val="left" w:pos="851"/>
        </w:tabs>
        <w:spacing w:before="120" w:after="120"/>
        <w:rPr>
          <w:rFonts w:ascii="Georgia" w:hAnsi="Georgia"/>
          <w:b/>
          <w:sz w:val="22"/>
          <w:szCs w:val="22"/>
          <w:lang w:val="de-DE"/>
        </w:rPr>
      </w:pPr>
    </w:p>
    <w:p w14:paraId="0AAF54CA" w14:textId="1EA91E0A" w:rsidR="005E524E" w:rsidRPr="001233D0" w:rsidRDefault="001233D0" w:rsidP="00704298">
      <w:pPr>
        <w:widowControl w:val="0"/>
        <w:tabs>
          <w:tab w:val="left" w:pos="851"/>
        </w:tabs>
        <w:spacing w:before="120" w:after="120"/>
        <w:jc w:val="center"/>
        <w:rPr>
          <w:rFonts w:ascii="Sylfaen" w:hAnsi="Sylfaen"/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t>և</w:t>
      </w:r>
    </w:p>
    <w:p w14:paraId="03547286" w14:textId="77777777" w:rsidR="005E524E" w:rsidRPr="00580BA3" w:rsidRDefault="005E524E" w:rsidP="00704298">
      <w:pPr>
        <w:widowControl w:val="0"/>
        <w:tabs>
          <w:tab w:val="left" w:pos="851"/>
        </w:tabs>
        <w:spacing w:before="120" w:after="120"/>
        <w:jc w:val="center"/>
        <w:rPr>
          <w:rFonts w:ascii="Georgia" w:hAnsi="Georgia"/>
          <w:b/>
          <w:sz w:val="22"/>
          <w:szCs w:val="22"/>
          <w:lang w:val="de-DE"/>
        </w:rPr>
      </w:pPr>
    </w:p>
    <w:p w14:paraId="59BA2770" w14:textId="5B8D6714" w:rsidR="005E524E" w:rsidRPr="00580BA3" w:rsidRDefault="00AF6F45" w:rsidP="00704298">
      <w:pPr>
        <w:widowControl w:val="0"/>
        <w:tabs>
          <w:tab w:val="left" w:pos="851"/>
        </w:tabs>
        <w:spacing w:before="120" w:after="120"/>
        <w:jc w:val="center"/>
        <w:rPr>
          <w:rFonts w:ascii="Georgia" w:hAnsi="Georgia"/>
          <w:b/>
          <w:sz w:val="22"/>
          <w:szCs w:val="22"/>
          <w:lang w:val="de-DE"/>
        </w:rPr>
      </w:pPr>
      <w:r w:rsidRPr="00580BA3">
        <w:rPr>
          <w:b/>
          <w:sz w:val="22"/>
          <w:szCs w:val="22"/>
          <w:lang w:val="hy"/>
        </w:rPr>
        <w:t>-------</w:t>
      </w:r>
    </w:p>
    <w:p w14:paraId="5587ECB3" w14:textId="77777777" w:rsidR="005E524E" w:rsidRPr="00580BA3" w:rsidRDefault="005E524E" w:rsidP="00704298">
      <w:pPr>
        <w:widowControl w:val="0"/>
        <w:tabs>
          <w:tab w:val="left" w:pos="851"/>
        </w:tabs>
        <w:spacing w:before="120" w:after="120"/>
        <w:jc w:val="center"/>
        <w:rPr>
          <w:rFonts w:ascii="Georgia" w:hAnsi="Georgia"/>
          <w:b/>
          <w:sz w:val="22"/>
          <w:szCs w:val="22"/>
          <w:lang w:val="de-DE"/>
        </w:rPr>
      </w:pPr>
    </w:p>
    <w:p w14:paraId="5A9066EB" w14:textId="77777777" w:rsidR="005E524E" w:rsidRPr="00580BA3" w:rsidRDefault="005E524E" w:rsidP="00704298">
      <w:pPr>
        <w:widowControl w:val="0"/>
        <w:tabs>
          <w:tab w:val="left" w:pos="851"/>
        </w:tabs>
        <w:spacing w:before="120" w:after="120"/>
        <w:jc w:val="center"/>
        <w:rPr>
          <w:rFonts w:ascii="Georgia" w:hAnsi="Georgia"/>
          <w:b/>
          <w:sz w:val="22"/>
          <w:szCs w:val="22"/>
          <w:lang w:val="de-DE"/>
        </w:rPr>
      </w:pPr>
    </w:p>
    <w:p w14:paraId="58D83E4A" w14:textId="77777777" w:rsidR="005E524E" w:rsidRPr="001233D0" w:rsidRDefault="005E524E" w:rsidP="00704298">
      <w:pPr>
        <w:pStyle w:val="Title"/>
        <w:widowControl w:val="0"/>
        <w:tabs>
          <w:tab w:val="left" w:pos="851"/>
        </w:tabs>
        <w:spacing w:after="120"/>
        <w:rPr>
          <w:rFonts w:ascii="Georgia" w:hAnsi="Georgia"/>
          <w:sz w:val="22"/>
          <w:u w:val="none"/>
          <w:lang w:val="hy"/>
        </w:rPr>
      </w:pPr>
    </w:p>
    <w:p w14:paraId="7ADA90CB" w14:textId="77777777" w:rsidR="005E524E" w:rsidRPr="001233D0" w:rsidRDefault="005E524E" w:rsidP="00704298">
      <w:pPr>
        <w:pStyle w:val="FrontSheetText"/>
        <w:widowControl w:val="0"/>
        <w:tabs>
          <w:tab w:val="left" w:pos="851"/>
        </w:tabs>
        <w:rPr>
          <w:rFonts w:ascii="Georgia" w:hAnsi="Georgia"/>
          <w:color w:val="000000" w:themeColor="text1"/>
          <w:u w:val="single"/>
          <w:lang w:val="hy"/>
        </w:rPr>
      </w:pPr>
    </w:p>
    <w:p w14:paraId="2DF1BBE0" w14:textId="77777777" w:rsidR="005E524E" w:rsidRPr="001233D0" w:rsidRDefault="005E524E" w:rsidP="00704298">
      <w:pPr>
        <w:pStyle w:val="FrontSheetText"/>
        <w:widowControl w:val="0"/>
        <w:tabs>
          <w:tab w:val="left" w:pos="851"/>
        </w:tabs>
        <w:rPr>
          <w:rFonts w:ascii="Georgia" w:hAnsi="Georgia"/>
          <w:lang w:val="hy"/>
        </w:rPr>
      </w:pPr>
    </w:p>
    <w:p w14:paraId="2DC14B3B" w14:textId="387DAD5D" w:rsidR="005E524E" w:rsidRPr="0094128F" w:rsidRDefault="001233D0" w:rsidP="001233D0">
      <w:pPr>
        <w:widowControl w:val="0"/>
        <w:tabs>
          <w:tab w:val="left" w:pos="851"/>
        </w:tabs>
        <w:spacing w:before="120" w:after="120"/>
        <w:jc w:val="center"/>
        <w:rPr>
          <w:b/>
          <w:sz w:val="22"/>
          <w:szCs w:val="22"/>
          <w:lang w:val="hy-AM"/>
        </w:rPr>
      </w:pPr>
      <w:r w:rsidRPr="001233D0">
        <w:rPr>
          <w:b/>
          <w:sz w:val="22"/>
          <w:szCs w:val="22"/>
          <w:lang w:val="hy"/>
        </w:rPr>
        <w:t>ՇԱՄԲ ՀԷԿ-Ի ՀԱՄԱՐ ԵՐԿՈՒ ՆՈՐ 125000-13.8/220 ԿՎՏ ՏՐԱՆՍՖՈՐՄԱՏՈՐՆԵՐԻ ՆԱԽԱԳԾՄԱՆ, ԱՐՏԱԴՐՈՒԹՅԱՆ, ՄԱՏԱԿԱՐԱՐՄԱՆ, ՏԵՂԱԴՐՄԱՆ և ՇԱՀԱԳՈՐԾՄԱՆ ՀԱՆՁՆՄԱՆ</w:t>
      </w:r>
      <w:r w:rsidR="0094128F">
        <w:rPr>
          <w:b/>
          <w:sz w:val="22"/>
          <w:szCs w:val="22"/>
          <w:lang w:val="hy-AM"/>
        </w:rPr>
        <w:t xml:space="preserve"> ՄԱՍԻՆ</w:t>
      </w:r>
    </w:p>
    <w:p w14:paraId="41E07F39" w14:textId="3B7D0AB0" w:rsidR="004A1D95" w:rsidRPr="001233D0" w:rsidRDefault="005E524E" w:rsidP="00704298">
      <w:pPr>
        <w:pStyle w:val="TOCHeading"/>
        <w:keepNext w:val="0"/>
        <w:keepLines w:val="0"/>
        <w:widowControl w:val="0"/>
        <w:tabs>
          <w:tab w:val="left" w:pos="851"/>
        </w:tabs>
        <w:rPr>
          <w:lang w:val="hy"/>
        </w:rPr>
      </w:pPr>
      <w:r w:rsidRPr="001233D0">
        <w:rPr>
          <w:rFonts w:ascii="Georgia" w:hAnsi="Georgia"/>
          <w:sz w:val="22"/>
          <w:lang w:val="hy"/>
        </w:rPr>
        <w:br w:type="page"/>
      </w:r>
      <w:bookmarkStart w:id="0" w:name="_DV_M224"/>
      <w:bookmarkStart w:id="1" w:name="_DV_M225"/>
      <w:bookmarkStart w:id="2" w:name="_DV_M226"/>
      <w:bookmarkStart w:id="3" w:name="_DV_M227"/>
      <w:bookmarkEnd w:id="0"/>
      <w:bookmarkEnd w:id="1"/>
      <w:bookmarkEnd w:id="2"/>
      <w:bookmarkEnd w:id="3"/>
    </w:p>
    <w:p w14:paraId="68E97166" w14:textId="77777777" w:rsidR="00B860DD" w:rsidRPr="001233D0" w:rsidRDefault="00B860DD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 w:cs="Arial"/>
          <w:caps/>
          <w:sz w:val="22"/>
          <w:szCs w:val="22"/>
          <w:lang w:val="hy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  <w:lang w:val="en-GB" w:eastAsia="en-US"/>
        </w:rPr>
        <w:id w:val="-461271091"/>
        <w:docPartObj>
          <w:docPartGallery w:val="Table of Contents"/>
          <w:docPartUnique/>
        </w:docPartObj>
      </w:sdtPr>
      <w:sdtEndPr>
        <w:rPr>
          <w:rFonts w:ascii="Calibri Light" w:hAnsi="Calibri Light" w:cs="Calibri Light"/>
          <w:sz w:val="24"/>
          <w:szCs w:val="24"/>
        </w:rPr>
      </w:sdtEndPr>
      <w:sdtContent>
        <w:p w14:paraId="2FA6A7C3" w14:textId="6CED9A30" w:rsidR="00716CC8" w:rsidRPr="00580BA3" w:rsidRDefault="00716CC8" w:rsidP="00704298">
          <w:pPr>
            <w:pStyle w:val="TOCHeading"/>
            <w:keepNext w:val="0"/>
            <w:keepLines w:val="0"/>
            <w:widowControl w:val="0"/>
            <w:tabs>
              <w:tab w:val="left" w:pos="851"/>
            </w:tabs>
            <w:spacing w:before="0"/>
            <w:rPr>
              <w:rFonts w:ascii="Calibri Light" w:hAnsi="Calibri Light"/>
              <w:color w:val="auto"/>
              <w:sz w:val="24"/>
              <w:lang w:val="en-GB"/>
            </w:rPr>
          </w:pPr>
          <w:r w:rsidRPr="00580BA3">
            <w:rPr>
              <w:color w:val="auto"/>
              <w:sz w:val="24"/>
              <w:lang w:val="hy"/>
            </w:rPr>
            <w:t>Բովանդակությունը</w:t>
          </w:r>
        </w:p>
        <w:p w14:paraId="77A51166" w14:textId="36628694" w:rsidR="00F07AA7" w:rsidRDefault="00541DBB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r w:rsidRPr="00580BA3">
            <w:rPr>
              <w:lang w:val="hy"/>
            </w:rPr>
            <w:fldChar w:fldCharType="begin"/>
          </w:r>
          <w:r w:rsidRPr="00580BA3">
            <w:rPr>
              <w:lang w:val="hy"/>
            </w:rPr>
            <w:instrText xml:space="preserve"> TOC \o "1-1" \h \z \u </w:instrText>
          </w:r>
          <w:r w:rsidRPr="00580BA3">
            <w:rPr>
              <w:lang w:val="hy"/>
            </w:rPr>
            <w:fldChar w:fldCharType="separate"/>
          </w:r>
          <w:hyperlink w:anchor="_Toc94797615" w:history="1">
            <w:r w:rsidR="00F07AA7" w:rsidRPr="004D4222">
              <w:rPr>
                <w:rStyle w:val="Hyperlink"/>
                <w:rFonts w:ascii="Georgia" w:hAnsi="Georgia"/>
                <w:noProof/>
              </w:rPr>
              <w:t>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ՍԱՀՄԱՆՈՒՄՆԵՐ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_Toc94797615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5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12996E3E" w14:textId="3E73B214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16" w:history="1">
            <w:r w:rsidR="00F07AA7" w:rsidRPr="004D4222">
              <w:rPr>
                <w:rStyle w:val="Hyperlink"/>
                <w:rFonts w:ascii="Georgia" w:hAnsi="Georgia"/>
                <w:noProof/>
              </w:rPr>
              <w:t>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ՊԱՅՄԱՆԱԳՐԻ ԱՌԱՐԿԱՆ, ԾԱՎԱԼԸ և</w:t>
            </w:r>
            <w:r w:rsidR="00F07AA7" w:rsidRPr="004D4222">
              <w:rPr>
                <w:rStyle w:val="Hyperlink"/>
                <w:noProof/>
                <w:lang w:val="hy-AM"/>
              </w:rPr>
              <w:t xml:space="preserve"> ԲԱՂԿԱՑՈՒՑԻՉ</w:t>
            </w:r>
            <w:r w:rsidR="00F07AA7" w:rsidRPr="004D4222">
              <w:rPr>
                <w:rStyle w:val="Hyperlink"/>
                <w:noProof/>
                <w:lang w:val="hy"/>
              </w:rPr>
              <w:t xml:space="preserve"> ՄԱՍԵՐԸ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_Toc94797616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9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2327017D" w14:textId="068A396E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17" w:history="1">
            <w:r w:rsidR="00F07AA7" w:rsidRPr="004D4222">
              <w:rPr>
                <w:rStyle w:val="Hyperlink"/>
                <w:noProof/>
              </w:rPr>
              <w:t>2.1.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Պայմանագրի առարկան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_Toc94797617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9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2A70DE65" w14:textId="00923F24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18" w:history="1">
            <w:r w:rsidR="00F07AA7" w:rsidRPr="004D4222">
              <w:rPr>
                <w:rStyle w:val="Hyperlink"/>
                <w:noProof/>
              </w:rPr>
              <w:t>2.2.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Աշխատանքների ծավալ</w:t>
            </w:r>
            <w:r w:rsidR="00F07AA7" w:rsidRPr="004D4222">
              <w:rPr>
                <w:rStyle w:val="Hyperlink"/>
                <w:noProof/>
                <w:lang w:val="hy-AM"/>
              </w:rPr>
              <w:t>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_Toc94797618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9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47109531" w14:textId="6414AFC8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19" w:history="1">
            <w:r w:rsidR="00F07AA7" w:rsidRPr="004D4222">
              <w:rPr>
                <w:rStyle w:val="Hyperlink"/>
                <w:noProof/>
              </w:rPr>
              <w:t>2.3.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Պայմանագրի մասեր</w:t>
            </w:r>
            <w:r w:rsidR="00F07AA7" w:rsidRPr="004D4222">
              <w:rPr>
                <w:rStyle w:val="Hyperlink"/>
                <w:noProof/>
                <w:lang w:val="hy-AM"/>
              </w:rPr>
              <w:t>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_Toc94797619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10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62386419" w14:textId="731CB2CC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20" w:history="1">
            <w:r w:rsidR="00F07AA7" w:rsidRPr="004D4222">
              <w:rPr>
                <w:rStyle w:val="Hyperlink"/>
                <w:rFonts w:ascii="Georgia" w:hAnsi="Georgia"/>
                <w:noProof/>
              </w:rPr>
              <w:t>3.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ԸՆԴՀԱՆՈՒՐ ԴՐՈՒՅԹՆԵՐ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_Toc94797620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10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2864F11E" w14:textId="67C938D5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21" w:history="1">
            <w:r w:rsidR="00F07AA7" w:rsidRPr="004D4222">
              <w:rPr>
                <w:rStyle w:val="Hyperlink"/>
                <w:noProof/>
              </w:rPr>
              <w:t>3.1.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Մեկնություններ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_Toc94797621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10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4382E42A" w14:textId="15A313E7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22" w:history="1">
            <w:r w:rsidR="00F07AA7" w:rsidRPr="004D4222">
              <w:rPr>
                <w:rStyle w:val="Hyperlink"/>
                <w:noProof/>
              </w:rPr>
              <w:t>3.2.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Հաղորդակցություն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_Toc94797622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10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0F77F80D" w14:textId="6B52CF88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23" w:history="1">
            <w:r w:rsidR="00F07AA7" w:rsidRPr="004D4222">
              <w:rPr>
                <w:rStyle w:val="Hyperlink"/>
                <w:noProof/>
              </w:rPr>
              <w:t>3.3.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Օրենք և լեզու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_Toc94797623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11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0873C791" w14:textId="5B546FE8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24" w:history="1">
            <w:r w:rsidR="00F07AA7" w:rsidRPr="004D4222">
              <w:rPr>
                <w:rStyle w:val="Hyperlink"/>
                <w:noProof/>
              </w:rPr>
              <w:t>3.4.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Պայմանագրի ուժի մեջ մտնելը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_Toc94797624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11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5CBBCC08" w14:textId="2DBFFB3F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25" w:history="1">
            <w:r w:rsidR="00F07AA7" w:rsidRPr="004D4222">
              <w:rPr>
                <w:rStyle w:val="Hyperlink"/>
                <w:noProof/>
              </w:rPr>
              <w:t>3.5.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Նշանակում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_Toc94797625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11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2B8F3E40" w14:textId="6C7C85CB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26" w:history="1">
            <w:r w:rsidR="00F07AA7" w:rsidRPr="004D4222">
              <w:rPr>
                <w:rStyle w:val="Hyperlink"/>
                <w:noProof/>
              </w:rPr>
              <w:t>3.6.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Փաստաթղթերի խնամք և մատակարարում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_Toc94797626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11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153F3F1" w14:textId="2F67BDD2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27" w:history="1">
            <w:r w:rsidR="00F07AA7" w:rsidRPr="004D4222">
              <w:rPr>
                <w:rStyle w:val="Hyperlink"/>
                <w:noProof/>
              </w:rPr>
              <w:t>3.7.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Սեփականատիրական իրավունքներ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_Toc94797627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12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7CC24475" w14:textId="36C66A71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28" w:history="1">
            <w:r w:rsidR="00F07AA7" w:rsidRPr="004D4222">
              <w:rPr>
                <w:rStyle w:val="Hyperlink"/>
                <w:noProof/>
              </w:rPr>
              <w:t>3.8.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Կատարողի փաստաթղթերի ստուգում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_Toc94797628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12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43C92986" w14:textId="5AF08C0D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29" w:history="1">
            <w:r w:rsidR="00F07AA7" w:rsidRPr="004D4222">
              <w:rPr>
                <w:rStyle w:val="Hyperlink"/>
                <w:noProof/>
              </w:rPr>
              <w:t>3.9.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Օրենքներին համապատասխանեցում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_Toc94797629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12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174ADE9C" w14:textId="3B212E04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30" w:history="1">
            <w:r w:rsidR="00F07AA7" w:rsidRPr="004D4222">
              <w:rPr>
                <w:rStyle w:val="Hyperlink"/>
                <w:noProof/>
              </w:rPr>
              <w:t>3.10.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Կոնֆիդենցիալություն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_Toc94797630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12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2E4AD3D9" w14:textId="1774A63D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31" w:history="1">
            <w:r w:rsidR="00F07AA7" w:rsidRPr="004D4222">
              <w:rPr>
                <w:rStyle w:val="Hyperlink"/>
                <w:rFonts w:ascii="Georgia" w:hAnsi="Georgia"/>
                <w:noProof/>
              </w:rPr>
              <w:t>4.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ՊԱՏՎԻՐԱՏՈՒՆ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_Toc94797631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13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07AE091F" w14:textId="405C0CA4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32" w:history="1">
            <w:r w:rsidR="00F07AA7" w:rsidRPr="004D4222">
              <w:rPr>
                <w:rStyle w:val="Hyperlink"/>
                <w:noProof/>
              </w:rPr>
              <w:t>4.1.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Տարածք մուտք գործելու իրավունք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_Toc94797632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13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AA0A335" w14:textId="7F9F04B2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33" w:history="1">
            <w:r w:rsidR="00F07AA7" w:rsidRPr="004D4222">
              <w:rPr>
                <w:rStyle w:val="Hyperlink"/>
                <w:noProof/>
              </w:rPr>
              <w:t>4.2.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Պատվիրատուի անձնակազմ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_Toc94797633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13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FA203E4" w14:textId="65DF5934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34" w:history="1">
            <w:r w:rsidR="00F07AA7" w:rsidRPr="004D4222">
              <w:rPr>
                <w:rStyle w:val="Hyperlink"/>
                <w:noProof/>
              </w:rPr>
              <w:t>4.3.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Պատվիրատուի պահանջները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_Toc94797634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13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457C2149" w14:textId="7E8D3D00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35" w:history="1">
            <w:r w:rsidR="00F07AA7" w:rsidRPr="004D4222">
              <w:rPr>
                <w:rStyle w:val="Hyperlink"/>
                <w:rFonts w:ascii="Georgia" w:hAnsi="Georgia"/>
                <w:noProof/>
              </w:rPr>
              <w:t>5.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ԿԱՏԱՐՈՂԸ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_Toc94797635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14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4615D718" w14:textId="53DD1BB4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36" w:history="1">
            <w:r w:rsidR="00F07AA7" w:rsidRPr="004D4222">
              <w:rPr>
                <w:rStyle w:val="Hyperlink"/>
                <w:noProof/>
              </w:rPr>
              <w:t>5.1.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Կատարողի ընդհանուր պարտավորությունները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_Toc94797636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14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4EE98AEF" w14:textId="02C6E4A2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37" w:history="1">
            <w:r w:rsidR="00F07AA7" w:rsidRPr="004D4222">
              <w:rPr>
                <w:rStyle w:val="Hyperlink"/>
                <w:noProof/>
                <w:lang w:val="hy-AM"/>
              </w:rPr>
              <w:t>5.2.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-AM"/>
              </w:rPr>
              <w:t>Կանխավճարի</w:t>
            </w:r>
            <w:r w:rsidR="00F07AA7" w:rsidRPr="004D4222">
              <w:rPr>
                <w:rStyle w:val="Hyperlink"/>
                <w:noProof/>
                <w:lang w:val="hy"/>
              </w:rPr>
              <w:t xml:space="preserve">, </w:t>
            </w:r>
            <w:r w:rsidR="00F07AA7" w:rsidRPr="004D4222">
              <w:rPr>
                <w:rStyle w:val="Hyperlink"/>
                <w:noProof/>
                <w:lang w:val="hy-AM"/>
              </w:rPr>
              <w:t>պայմանագրի</w:t>
            </w:r>
            <w:r w:rsidR="00F07AA7" w:rsidRPr="004D4222">
              <w:rPr>
                <w:rStyle w:val="Hyperlink"/>
                <w:noProof/>
                <w:lang w:val="hy"/>
              </w:rPr>
              <w:t xml:space="preserve"> և </w:t>
            </w:r>
            <w:r w:rsidR="00F07AA7" w:rsidRPr="004D4222">
              <w:rPr>
                <w:rStyle w:val="Hyperlink"/>
                <w:noProof/>
                <w:lang w:val="hy-AM"/>
              </w:rPr>
              <w:t>երաշխիքային ժամկետի ապահովում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_Toc94797637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14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7083DD25" w14:textId="6A30446A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38" w:history="1">
            <w:r w:rsidR="00F07AA7" w:rsidRPr="004D4222">
              <w:rPr>
                <w:rStyle w:val="Hyperlink"/>
                <w:noProof/>
              </w:rPr>
              <w:t>5.2.1.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Կանխավճար</w:t>
            </w:r>
            <w:r w:rsidR="00F07AA7" w:rsidRPr="004D4222">
              <w:rPr>
                <w:rStyle w:val="Hyperlink"/>
                <w:noProof/>
                <w:lang w:val="hy-AM"/>
              </w:rPr>
              <w:t>ի</w:t>
            </w:r>
            <w:r w:rsidR="00F07AA7" w:rsidRPr="004D4222">
              <w:rPr>
                <w:rStyle w:val="Hyperlink"/>
                <w:noProof/>
                <w:lang w:val="hy"/>
              </w:rPr>
              <w:t xml:space="preserve"> ապահովու</w:t>
            </w:r>
            <w:r w:rsidR="00F07AA7" w:rsidRPr="004D4222">
              <w:rPr>
                <w:rStyle w:val="Hyperlink"/>
                <w:noProof/>
                <w:lang w:val="hy-AM"/>
              </w:rPr>
              <w:t>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_Toc94797638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14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0DC7CAFB" w14:textId="35FD64F0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39" w:history="1">
            <w:r w:rsidR="00F07AA7" w:rsidRPr="004D4222">
              <w:rPr>
                <w:rStyle w:val="Hyperlink"/>
                <w:noProof/>
                <w:lang w:val="hy"/>
              </w:rPr>
              <w:t>Կատարողը պարտավորվում է սույն Պայմանագիրը Ուժի մեջ մտնելու օրից հետո 13 օրվա ընթացքում' Պատվիրատու</w:t>
            </w:r>
            <w:r w:rsidR="00F07AA7" w:rsidRPr="004D4222">
              <w:rPr>
                <w:rStyle w:val="Hyperlink"/>
                <w:noProof/>
                <w:lang w:val="hy-AM"/>
              </w:rPr>
              <w:t>ի</w:t>
            </w:r>
            <w:r w:rsidR="00F07AA7" w:rsidRPr="004D4222">
              <w:rPr>
                <w:rStyle w:val="Hyperlink"/>
                <w:noProof/>
                <w:lang w:val="hy"/>
              </w:rPr>
              <w:t>ն իր հաշվին տրամադրել Կանխավճարի ապահովում պայմանագրի արժեքի 25%-ի չափով, որը պետք է տրամադրված լինի անմիջապես անհրաժեշտ վարկանիշով ֆինանսական հաստատության կողմից:  Կանխավճարի ապահովում</w:t>
            </w:r>
            <w:r w:rsidR="00F07AA7" w:rsidRPr="004D4222">
              <w:rPr>
                <w:rStyle w:val="Hyperlink"/>
                <w:noProof/>
                <w:lang w:val="hy-AM"/>
              </w:rPr>
              <w:t>ը</w:t>
            </w:r>
            <w:r w:rsidR="00F07AA7" w:rsidRPr="004D4222">
              <w:rPr>
                <w:rStyle w:val="Hyperlink"/>
                <w:noProof/>
                <w:lang w:val="hy"/>
              </w:rPr>
              <w:t xml:space="preserve"> Պատվիրատուի կողմից կարող է </w:t>
            </w:r>
            <w:r w:rsidR="00F07AA7" w:rsidRPr="004D4222">
              <w:rPr>
                <w:rStyle w:val="Hyperlink"/>
                <w:noProof/>
                <w:lang w:val="hy-AM"/>
              </w:rPr>
              <w:t>վերադարձվե</w:t>
            </w:r>
            <w:r w:rsidR="00F07AA7" w:rsidRPr="004D4222">
              <w:rPr>
                <w:rStyle w:val="Hyperlink"/>
                <w:noProof/>
                <w:lang w:val="hy"/>
              </w:rPr>
              <w:t>լ համապատասխանաբար այն բանից հետո, երբ յուրաքանչյուր Տրանսֆորմատորը պատշաճ կերպով փոխանցվում է Պատվիրատուին Տարածքում</w:t>
            </w:r>
            <w:r w:rsidR="00F07AA7" w:rsidRPr="004D4222">
              <w:rPr>
                <w:rStyle w:val="Hyperlink"/>
                <w:noProof/>
                <w:lang w:val="hy-AM"/>
              </w:rPr>
              <w:t xml:space="preserve"> և</w:t>
            </w:r>
            <w:r w:rsidR="00F07AA7" w:rsidRPr="004D4222">
              <w:rPr>
                <w:rStyle w:val="Hyperlink"/>
                <w:noProof/>
                <w:lang w:val="hy"/>
              </w:rPr>
              <w:t xml:space="preserve"> Պատվիրատուին տրամադրվում է </w:t>
            </w:r>
            <w:r w:rsidR="00F07AA7" w:rsidRPr="004D4222">
              <w:rPr>
                <w:rStyle w:val="Hyperlink"/>
                <w:noProof/>
                <w:lang w:val="hy-AM"/>
              </w:rPr>
              <w:t>Պայմանագրի կատարման ապահովում</w:t>
            </w:r>
            <w:r w:rsidR="00F07AA7" w:rsidRPr="004D4222">
              <w:rPr>
                <w:rStyle w:val="Hyperlink"/>
                <w:noProof/>
                <w:lang w:val="hy"/>
              </w:rPr>
              <w:t xml:space="preserve">՝ համաձայն 5.2.2 կետի: Պատվիրատուի հայեցողությամբ Կանխավճարի յուրաքանչյուր </w:t>
            </w:r>
            <w:r w:rsidR="00F07AA7" w:rsidRPr="004D4222">
              <w:rPr>
                <w:rStyle w:val="Hyperlink"/>
                <w:noProof/>
                <w:lang w:val="hy-AM"/>
              </w:rPr>
              <w:t xml:space="preserve">մասի </w:t>
            </w:r>
            <w:r w:rsidR="00F07AA7" w:rsidRPr="004D4222">
              <w:rPr>
                <w:rStyle w:val="Hyperlink"/>
                <w:noProof/>
                <w:lang w:val="hy"/>
              </w:rPr>
              <w:t xml:space="preserve">վճարման համար կարող է տրամադրվել </w:t>
            </w:r>
            <w:r w:rsidR="00F07AA7" w:rsidRPr="004D4222">
              <w:rPr>
                <w:rStyle w:val="Hyperlink"/>
                <w:noProof/>
                <w:lang w:val="hy-AM"/>
              </w:rPr>
              <w:t>առանձին համաչափ ապահովում</w:t>
            </w:r>
            <w:r w:rsidR="00F07AA7" w:rsidRPr="004D4222">
              <w:rPr>
                <w:rStyle w:val="Hyperlink"/>
                <w:noProof/>
                <w:lang w:val="hy"/>
              </w:rPr>
              <w:t xml:space="preserve">' ըստ </w:t>
            </w:r>
            <w:r w:rsidR="00F07AA7" w:rsidRPr="004D4222">
              <w:rPr>
                <w:rStyle w:val="Hyperlink"/>
                <w:noProof/>
                <w:lang w:val="hy-AM"/>
              </w:rPr>
              <w:t xml:space="preserve">Հավելված </w:t>
            </w:r>
            <w:r w:rsidR="00F07AA7" w:rsidRPr="004D4222">
              <w:rPr>
                <w:rStyle w:val="Hyperlink"/>
                <w:noProof/>
                <w:lang w:val="hy"/>
              </w:rPr>
              <w:t>5-</w:t>
            </w:r>
            <w:r w:rsidR="00F07AA7" w:rsidRPr="004D4222">
              <w:rPr>
                <w:rStyle w:val="Hyperlink"/>
                <w:noProof/>
                <w:lang w:val="hy-AM"/>
              </w:rPr>
              <w:t>ի</w:t>
            </w:r>
            <w:r w:rsidR="00F07AA7" w:rsidRPr="004D4222">
              <w:rPr>
                <w:rStyle w:val="Hyperlink"/>
                <w:noProof/>
                <w:lang w:val="hy"/>
              </w:rPr>
              <w:t xml:space="preserve"> (Ուղենիշային վճարման գրաֆիկ):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_Toc94797639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14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44C2C072" w14:textId="188BE5A6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40" w:history="1">
            <w:r w:rsidR="00F07AA7" w:rsidRPr="004D4222">
              <w:rPr>
                <w:rStyle w:val="Hyperlink"/>
                <w:noProof/>
                <w:lang w:val="hy"/>
              </w:rPr>
              <w:t>5.2.2.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Պայմանագրի կատարման ապահովում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_Toc94797640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14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7E5DB744" w14:textId="6C2292E5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41" w:history="1">
            <w:r w:rsidR="00F07AA7" w:rsidRPr="004D4222">
              <w:rPr>
                <w:rStyle w:val="Hyperlink"/>
                <w:noProof/>
                <w:lang w:val="hy"/>
              </w:rPr>
              <w:t>5.2.3.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 xml:space="preserve">Կատարողը պարտավորվում է </w:t>
            </w:r>
            <w:r w:rsidR="00F07AA7" w:rsidRPr="004D4222">
              <w:rPr>
                <w:rStyle w:val="Hyperlink"/>
                <w:noProof/>
                <w:lang w:val="hy-AM"/>
              </w:rPr>
              <w:t>յ</w:t>
            </w:r>
            <w:r w:rsidR="00F07AA7" w:rsidRPr="004D4222">
              <w:rPr>
                <w:rStyle w:val="Hyperlink"/>
                <w:noProof/>
                <w:lang w:val="hy"/>
              </w:rPr>
              <w:t xml:space="preserve">ուրաքանչյուր Տրանսֆորմատորի առաքումից </w:t>
            </w:r>
            <w:r w:rsidR="00F07AA7" w:rsidRPr="004D4222">
              <w:rPr>
                <w:rStyle w:val="Hyperlink"/>
                <w:noProof/>
                <w:lang w:val="hy-AM"/>
              </w:rPr>
              <w:t xml:space="preserve">և </w:t>
            </w:r>
            <w:r w:rsidR="00F07AA7" w:rsidRPr="004D4222">
              <w:rPr>
                <w:rStyle w:val="Hyperlink"/>
                <w:noProof/>
                <w:lang w:val="hy"/>
              </w:rPr>
              <w:t>պատշաճ կերպով Պատվիրատուին փոխանց</w:t>
            </w:r>
            <w:r w:rsidR="00F07AA7" w:rsidRPr="004D4222">
              <w:rPr>
                <w:rStyle w:val="Hyperlink"/>
                <w:noProof/>
                <w:lang w:val="hy-AM"/>
              </w:rPr>
              <w:t>ելուց</w:t>
            </w:r>
            <w:r w:rsidR="00F07AA7" w:rsidRPr="004D4222">
              <w:rPr>
                <w:rStyle w:val="Hyperlink"/>
                <w:noProof/>
                <w:lang w:val="hy"/>
              </w:rPr>
              <w:t xml:space="preserve"> հետո 13 օրվա ընթացքում</w:t>
            </w:r>
            <w:r w:rsidR="00F07AA7" w:rsidRPr="004D4222">
              <w:rPr>
                <w:rStyle w:val="Hyperlink"/>
                <w:noProof/>
                <w:lang w:val="hy-AM"/>
              </w:rPr>
              <w:t xml:space="preserve"> մինչև</w:t>
            </w:r>
            <w:r w:rsidR="00F07AA7" w:rsidRPr="004D4222">
              <w:rPr>
                <w:rStyle w:val="Hyperlink"/>
                <w:noProof/>
                <w:lang w:val="hy"/>
              </w:rPr>
              <w:t xml:space="preserve"> Կանխավճարի ապահովումը Պատվիրատուի</w:t>
            </w:r>
            <w:r w:rsidR="00F07AA7" w:rsidRPr="004D4222">
              <w:rPr>
                <w:rStyle w:val="Hyperlink"/>
                <w:noProof/>
                <w:lang w:val="hy-AM"/>
              </w:rPr>
              <w:t xml:space="preserve"> կողմից </w:t>
            </w:r>
            <w:r w:rsidR="00F07AA7" w:rsidRPr="004D4222">
              <w:rPr>
                <w:rStyle w:val="Hyperlink"/>
                <w:noProof/>
                <w:lang w:val="hy"/>
              </w:rPr>
              <w:t>վերադարձվել</w:t>
            </w:r>
            <w:r w:rsidR="00F07AA7" w:rsidRPr="004D4222">
              <w:rPr>
                <w:rStyle w:val="Hyperlink"/>
                <w:noProof/>
                <w:lang w:val="hy-AM"/>
              </w:rPr>
              <w:t xml:space="preserve">ը, </w:t>
            </w:r>
            <w:r w:rsidR="00F07AA7" w:rsidRPr="004D4222">
              <w:rPr>
                <w:rStyle w:val="Hyperlink"/>
                <w:noProof/>
                <w:lang w:val="hy"/>
              </w:rPr>
              <w:t xml:space="preserve"> իր հաշվին Պատվիրատուի</w:t>
            </w:r>
            <w:r w:rsidR="00F07AA7" w:rsidRPr="004D4222">
              <w:rPr>
                <w:rStyle w:val="Hyperlink"/>
                <w:noProof/>
                <w:lang w:val="hy-AM"/>
              </w:rPr>
              <w:t xml:space="preserve">ն տրամադրել </w:t>
            </w:r>
            <w:r w:rsidR="00F07AA7" w:rsidRPr="004D4222">
              <w:rPr>
                <w:rStyle w:val="Hyperlink"/>
                <w:noProof/>
                <w:lang w:val="hy"/>
              </w:rPr>
              <w:t>Պայմանագրի կատարման ապահովում</w:t>
            </w:r>
            <w:r w:rsidR="00F07AA7" w:rsidRPr="004D4222">
              <w:rPr>
                <w:rStyle w:val="Hyperlink"/>
                <w:noProof/>
                <w:lang w:val="hy-AM"/>
              </w:rPr>
              <w:t xml:space="preserve"> </w:t>
            </w:r>
            <w:r w:rsidR="00F07AA7" w:rsidRPr="004D4222">
              <w:rPr>
                <w:rStyle w:val="Hyperlink"/>
                <w:noProof/>
                <w:lang w:val="hy"/>
              </w:rPr>
              <w:t>պայմանագրի գնի 10% չափով, որը պետք է տրամադրված լինի անմիջապես անհրաժեշտ վարկանիշով ֆինանսական հաստատության կողմից: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_Toc94797641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14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6C4CB472" w14:textId="2A10D6E3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42" w:history="1">
            <w:r w:rsidR="00F07AA7" w:rsidRPr="004D4222">
              <w:rPr>
                <w:rStyle w:val="Hyperlink"/>
                <w:noProof/>
              </w:rPr>
              <w:t>5.2.4.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Երաշխիքային ա</w:t>
            </w:r>
            <w:r w:rsidR="00F07AA7" w:rsidRPr="004D4222">
              <w:rPr>
                <w:rStyle w:val="Hyperlink"/>
                <w:noProof/>
                <w:lang w:val="hy-AM"/>
              </w:rPr>
              <w:t>պահովում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_Toc94797642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15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55B36649" w14:textId="343688F4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43" w:history="1">
            <w:r w:rsidR="00F07AA7" w:rsidRPr="004D4222">
              <w:rPr>
                <w:rStyle w:val="Hyperlink"/>
                <w:noProof/>
              </w:rPr>
              <w:t>5.2.5.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-AM"/>
              </w:rPr>
              <w:t>Ապահովման տեսակը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_Toc94797643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16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5E67D582" w14:textId="4E17207E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44" w:history="1">
            <w:r w:rsidR="00F07AA7" w:rsidRPr="004D4222">
              <w:rPr>
                <w:rStyle w:val="Hyperlink"/>
                <w:noProof/>
              </w:rPr>
              <w:t>5.3.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Կատարողի ներկայացուցիչ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_Toc94797644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16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5076D802" w14:textId="1DC2342E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45" w:history="1">
            <w:r w:rsidR="00F07AA7" w:rsidRPr="004D4222">
              <w:rPr>
                <w:rStyle w:val="Hyperlink"/>
                <w:noProof/>
              </w:rPr>
              <w:t>5.4.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Ենթակապալառուներ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_Toc94797645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16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7A49A143" w14:textId="255806C4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46" w:history="1">
            <w:r w:rsidR="00F07AA7" w:rsidRPr="004D4222">
              <w:rPr>
                <w:rStyle w:val="Hyperlink"/>
                <w:noProof/>
              </w:rPr>
              <w:t>5.5.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Կոորդինացիայի և կոորդինացիայի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_Toc94797646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17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75BC6DB0" w14:textId="3A829E1E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47" w:history="1">
            <w:r w:rsidR="00F07AA7" w:rsidRPr="004D4222">
              <w:rPr>
                <w:rStyle w:val="Hyperlink"/>
                <w:noProof/>
              </w:rPr>
              <w:t>5.6.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Առողջություն և անվտանգություն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_Toc94797647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17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58C8FDEF" w14:textId="472F92F5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48" w:history="1">
            <w:r w:rsidR="00F07AA7" w:rsidRPr="004D4222">
              <w:rPr>
                <w:rStyle w:val="Hyperlink"/>
                <w:noProof/>
              </w:rPr>
              <w:t>5.7.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Ապրանքների փոխադրում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_Toc94797648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18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1C2A38D" w14:textId="2E87EA93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49" w:history="1">
            <w:r w:rsidR="00F07AA7" w:rsidRPr="004D4222">
              <w:rPr>
                <w:rStyle w:val="Hyperlink"/>
                <w:noProof/>
              </w:rPr>
              <w:t>5.8.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Կոնտրագենթորի սարքավորում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_Toc94797649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18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13091704" w14:textId="3EB34336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50" w:history="1">
            <w:r w:rsidR="00F07AA7" w:rsidRPr="004D4222">
              <w:rPr>
                <w:rStyle w:val="Hyperlink"/>
                <w:noProof/>
              </w:rPr>
              <w:t>5.9.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Շրջակա միջավայրի պաշտպանություն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_Toc94797650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18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5EC4B02B" w14:textId="23EFA994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51" w:history="1">
            <w:r w:rsidR="00F07AA7" w:rsidRPr="004D4222">
              <w:rPr>
                <w:rStyle w:val="Hyperlink"/>
                <w:noProof/>
              </w:rPr>
              <w:t>5.10.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Էլեկտրականություն, ջուր և գազ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_Toc94797651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19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AA758E8" w14:textId="70ABC7A9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52" w:history="1">
            <w:r w:rsidR="00F07AA7" w:rsidRPr="004D4222">
              <w:rPr>
                <w:rStyle w:val="Hyperlink"/>
                <w:noProof/>
              </w:rPr>
              <w:t>5.11.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Տարածքի անվտանգությունը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_Toc94797652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19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410A9CB7" w14:textId="1C88054D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53" w:history="1">
            <w:r w:rsidR="00F07AA7" w:rsidRPr="004D4222">
              <w:rPr>
                <w:rStyle w:val="Hyperlink"/>
                <w:noProof/>
              </w:rPr>
              <w:t>5.12.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Պատվիրատուի գործողությունը Տարածք</w:t>
            </w:r>
            <w:r w:rsidR="00F07AA7" w:rsidRPr="004D4222">
              <w:rPr>
                <w:rStyle w:val="Hyperlink"/>
                <w:noProof/>
                <w:lang w:val="hy-AM"/>
              </w:rPr>
              <w:t>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_Toc94797653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19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4F2AE98D" w14:textId="54936D47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54" w:history="1">
            <w:r w:rsidR="00F07AA7" w:rsidRPr="004D4222">
              <w:rPr>
                <w:rStyle w:val="Hyperlink"/>
                <w:rFonts w:ascii="Georgia" w:hAnsi="Georgia"/>
                <w:noProof/>
              </w:rPr>
              <w:t>6.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ԴԻԶԱՅՆ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_Toc94797654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19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C4EB498" w14:textId="3B7E38C1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55" w:history="1">
            <w:r w:rsidR="00F07AA7" w:rsidRPr="004D4222">
              <w:rPr>
                <w:rStyle w:val="Hyperlink"/>
                <w:noProof/>
              </w:rPr>
              <w:t>6.1.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Ընդհանուր դիզայնի պարտավորություններ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_Toc94797655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19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272F40D" w14:textId="4C78FC02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56" w:history="1">
            <w:r w:rsidR="00F07AA7" w:rsidRPr="004D4222">
              <w:rPr>
                <w:rStyle w:val="Hyperlink"/>
                <w:noProof/>
              </w:rPr>
              <w:t>6.2.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Պատվիրատուի ձեռնարկումը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_Toc94797656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19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7F095F79" w14:textId="47BEA3E9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57" w:history="1">
            <w:r w:rsidR="00F07AA7" w:rsidRPr="004D4222">
              <w:rPr>
                <w:rStyle w:val="Hyperlink"/>
                <w:noProof/>
              </w:rPr>
              <w:t>6.3.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Թրեյնինգ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_Toc94797657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20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25A0B379" w14:textId="4173B770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58" w:history="1">
            <w:r w:rsidR="00F07AA7" w:rsidRPr="004D4222">
              <w:rPr>
                <w:rStyle w:val="Hyperlink"/>
                <w:noProof/>
              </w:rPr>
              <w:t>6.4.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Գործունեության և սպասարկման ձեռնարկներ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_Toc94797658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20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2111EF04" w14:textId="6EF20074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59" w:history="1">
            <w:r w:rsidR="00F07AA7" w:rsidRPr="004D4222">
              <w:rPr>
                <w:rStyle w:val="Hyperlink"/>
                <w:rFonts w:ascii="Georgia" w:hAnsi="Georgia"/>
                <w:noProof/>
              </w:rPr>
              <w:t>7.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ԱՇԽԱՏԱԿԱԶՄ և ԱՇԽԱՏԱՆՔ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_Toc94797659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20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480B3FEC" w14:textId="529F27B1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60" w:history="1">
            <w:r w:rsidR="00F07AA7" w:rsidRPr="004D4222">
              <w:rPr>
                <w:rStyle w:val="Hyperlink"/>
                <w:noProof/>
              </w:rPr>
              <w:t>7.1.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Աշխատակազմի և աշխատանքի ներգրավում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_Toc94797660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20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72A027E8" w14:textId="2AFAE177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61" w:history="1">
            <w:r w:rsidR="00F07AA7" w:rsidRPr="004D4222">
              <w:rPr>
                <w:rStyle w:val="Hyperlink"/>
                <w:noProof/>
              </w:rPr>
              <w:t>7.2.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Մյուս կողմի ծառայության մեջ գտնվող անձինք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_Toc94797661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20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0527F40F" w14:textId="2ED72097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62" w:history="1">
            <w:r w:rsidR="00F07AA7" w:rsidRPr="004D4222">
              <w:rPr>
                <w:rStyle w:val="Hyperlink"/>
                <w:noProof/>
              </w:rPr>
              <w:t>7.3.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Աշխատանքային ժամեր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_Toc94797662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20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68CA91D4" w14:textId="4CD634AB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63" w:history="1">
            <w:r w:rsidR="00F07AA7" w:rsidRPr="004D4222">
              <w:rPr>
                <w:rStyle w:val="Hyperlink"/>
                <w:noProof/>
              </w:rPr>
              <w:t>7.4.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Պատվիրատուի անձնակազմ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_Toc94797663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20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E495C90" w14:textId="163ECF5F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64" w:history="1">
            <w:r w:rsidR="00F07AA7" w:rsidRPr="004D4222">
              <w:rPr>
                <w:rStyle w:val="Hyperlink"/>
                <w:rFonts w:ascii="Georgia" w:hAnsi="Georgia"/>
                <w:noProof/>
              </w:rPr>
              <w:t>8.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POWER ՏՐԱՆՍՖՈՐՄԱՏՈՐՆԵՐ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_Toc94797664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20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1F70E565" w14:textId="2E5B73CF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65" w:history="1">
            <w:r w:rsidR="00F07AA7" w:rsidRPr="004D4222">
              <w:rPr>
                <w:rStyle w:val="Hyperlink"/>
                <w:noProof/>
              </w:rPr>
              <w:t>8.1.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Մահապատժի ձև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_Toc94797665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21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491D0871" w14:textId="03CD78AF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66" w:history="1">
            <w:r w:rsidR="00F07AA7" w:rsidRPr="004D4222">
              <w:rPr>
                <w:rStyle w:val="Hyperlink"/>
                <w:noProof/>
              </w:rPr>
              <w:t>8.2.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Նմուշներ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_Toc94797666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21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79D9AC17" w14:textId="111600AB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67" w:history="1">
            <w:r w:rsidR="00F07AA7" w:rsidRPr="004D4222">
              <w:rPr>
                <w:rStyle w:val="Hyperlink"/>
                <w:noProof/>
              </w:rPr>
              <w:t>8.3.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Գործարանային թեստեր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_Toc94797667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21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2EABF4C7" w14:textId="7C45D88E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68" w:history="1">
            <w:r w:rsidR="00F07AA7" w:rsidRPr="004D4222">
              <w:rPr>
                <w:rStyle w:val="Hyperlink"/>
                <w:noProof/>
              </w:rPr>
              <w:t>8.4.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Զննում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_Toc94797668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21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15DA4B0A" w14:textId="16480298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69" w:history="1">
            <w:r w:rsidR="00F07AA7" w:rsidRPr="004D4222">
              <w:rPr>
                <w:rStyle w:val="Hyperlink"/>
                <w:noProof/>
              </w:rPr>
              <w:t>8.5.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Փորձաքննության անցկացման հարմարանքներ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_Toc94797669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21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727D82D1" w14:textId="68517D19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70" w:history="1">
            <w:r w:rsidR="00F07AA7" w:rsidRPr="004D4222">
              <w:rPr>
                <w:rStyle w:val="Hyperlink"/>
                <w:noProof/>
              </w:rPr>
              <w:t>8.6.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Մերժում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_Toc94797670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21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54107101" w14:textId="1D046E0A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71" w:history="1">
            <w:r w:rsidR="00F07AA7" w:rsidRPr="004D4222">
              <w:rPr>
                <w:rStyle w:val="Hyperlink"/>
                <w:noProof/>
              </w:rPr>
              <w:t>8.7.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Ռեմեդի աշխատանք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_Toc94797671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22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15CC0E8E" w14:textId="4DDD3341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72" w:history="1">
            <w:r w:rsidR="00F07AA7" w:rsidRPr="004D4222">
              <w:rPr>
                <w:rStyle w:val="Hyperlink"/>
                <w:rFonts w:ascii="Georgia" w:hAnsi="Georgia"/>
                <w:noProof/>
              </w:rPr>
              <w:t>9.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ՍԿԻԶԲԸ, ՀԵՏԱՁԳՈՒՄՆԵՐԸ և ԿԱՍԵՑՈՒՄԸ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_Toc94797672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22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5057133C" w14:textId="54DA4911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73" w:history="1">
            <w:r w:rsidR="00F07AA7" w:rsidRPr="004D4222">
              <w:rPr>
                <w:rStyle w:val="Hyperlink"/>
                <w:noProof/>
              </w:rPr>
              <w:t>9.1.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Աշխատանքների սկիզբ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_Toc94797673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22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789C0BC" w14:textId="0227B615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74" w:history="1">
            <w:r w:rsidR="00F07AA7" w:rsidRPr="004D4222">
              <w:rPr>
                <w:rStyle w:val="Hyperlink"/>
                <w:noProof/>
              </w:rPr>
              <w:t>9.2.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Ավարտման ժամանակը և ավարտի վերաբերյալ ստուգումների ժամանակը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_Toc94797674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22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AB3C144" w14:textId="4CF9DDF0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75" w:history="1">
            <w:r w:rsidR="00F07AA7" w:rsidRPr="004D4222">
              <w:rPr>
                <w:rStyle w:val="Hyperlink"/>
                <w:noProof/>
              </w:rPr>
              <w:t>9.2.1.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Ավարտման թեստերի ժամանակը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_Toc94797675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22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1D0A26CC" w14:textId="6CEAB42B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76" w:history="1">
            <w:r w:rsidR="00F07AA7" w:rsidRPr="004D4222">
              <w:rPr>
                <w:rStyle w:val="Hyperlink"/>
                <w:noProof/>
              </w:rPr>
              <w:t>9.2.2.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Լրացման ժամանակը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_Toc94797676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23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297F1277" w14:textId="276890B6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77" w:history="1">
            <w:r w:rsidR="00F07AA7" w:rsidRPr="004D4222">
              <w:rPr>
                <w:rStyle w:val="Hyperlink"/>
                <w:noProof/>
              </w:rPr>
              <w:t>9.3.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Ավարտման և ավարտի վերաբերյալ ստուգումների անցկացման ժամկետի երկարաձգում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_Toc94797677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23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0AF4151C" w14:textId="029580CD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78" w:history="1">
            <w:r w:rsidR="00F07AA7" w:rsidRPr="004D4222">
              <w:rPr>
                <w:rStyle w:val="Hyperlink"/>
                <w:noProof/>
              </w:rPr>
              <w:t>9.4.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Հետաձգում է վնասները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_Toc94797678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23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50DA7749" w14:textId="76BC574A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79" w:history="1">
            <w:r w:rsidR="00F07AA7" w:rsidRPr="004D4222">
              <w:rPr>
                <w:rStyle w:val="Hyperlink"/>
                <w:rFonts w:ascii="Georgia" w:hAnsi="Georgia"/>
                <w:noProof/>
              </w:rPr>
              <w:t>10.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ՍՏՈՒԳՈՒՄՆԵՐ՝ ԱՎԱՐՏՎԱԾՈՒԹՅԱՆ ՎԵՐԱԲԵՐՅԱԼ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_Toc94797679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23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681F1A7C" w14:textId="3C002D23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80" w:history="1">
            <w:r w:rsidR="00F07AA7" w:rsidRPr="004D4222">
              <w:rPr>
                <w:rStyle w:val="Hyperlink"/>
                <w:noProof/>
              </w:rPr>
              <w:t>10.1.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Կատարողի պարտավորությունները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_Toc94797680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23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0C4807A1" w14:textId="7AF6C0D9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81" w:history="1">
            <w:r w:rsidR="00F07AA7" w:rsidRPr="004D4222">
              <w:rPr>
                <w:rStyle w:val="Hyperlink"/>
                <w:noProof/>
              </w:rPr>
              <w:t>10.2.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Հետաձգված թեստեր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_Toc94797681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24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42595347" w14:textId="2D609A40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82" w:history="1">
            <w:r w:rsidR="00F07AA7" w:rsidRPr="004D4222">
              <w:rPr>
                <w:rStyle w:val="Hyperlink"/>
                <w:noProof/>
              </w:rPr>
              <w:t>10.3.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Ռետեստինգ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_Toc94797682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24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77DC8F93" w14:textId="15D71BA7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83" w:history="1">
            <w:r w:rsidR="00F07AA7" w:rsidRPr="004D4222">
              <w:rPr>
                <w:rStyle w:val="Hyperlink"/>
                <w:noProof/>
              </w:rPr>
              <w:t>10.4.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Ստուգումների անցկացման ձախողումը լրացման վերաբերյալ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_Toc94797683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24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637CF0DD" w14:textId="4B77D459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84" w:history="1">
            <w:r w:rsidR="00F07AA7" w:rsidRPr="004D4222">
              <w:rPr>
                <w:rStyle w:val="Hyperlink"/>
                <w:rFonts w:ascii="Georgia" w:hAnsi="Georgia"/>
                <w:noProof/>
              </w:rPr>
              <w:t>11.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ՊԱՏՎԻՐԱՏՈՒԻ ՁԵՌՔԸ ՎԵՐՑՆԵԼԸ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_Toc94797684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25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4B312EDE" w14:textId="55F25DCC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85" w:history="1">
            <w:r w:rsidR="00F07AA7" w:rsidRPr="004D4222">
              <w:rPr>
                <w:rStyle w:val="Hyperlink"/>
                <w:noProof/>
              </w:rPr>
              <w:t>11.1.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Ստանձնելով աշխատանքները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_Toc94797685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25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8DFD9A9" w14:textId="271D49DA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86" w:history="1">
            <w:r w:rsidR="00F07AA7" w:rsidRPr="004D4222">
              <w:rPr>
                <w:rStyle w:val="Hyperlink"/>
                <w:noProof/>
              </w:rPr>
              <w:t>11.2.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Փունջի ցուցակ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_Toc94797686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26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7EADE828" w14:textId="4C035269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87" w:history="1">
            <w:r w:rsidR="00F07AA7" w:rsidRPr="004D4222">
              <w:rPr>
                <w:rStyle w:val="Hyperlink"/>
                <w:rFonts w:ascii="Georgia" w:hAnsi="Georgia"/>
                <w:noProof/>
              </w:rPr>
              <w:t>12.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Վորանտի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_Toc94797687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26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70B03679" w14:textId="6985BCBE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88" w:history="1">
            <w:r w:rsidR="00F07AA7" w:rsidRPr="004D4222">
              <w:rPr>
                <w:rStyle w:val="Hyperlink"/>
                <w:rFonts w:ascii="Georgia" w:hAnsi="Georgia"/>
                <w:noProof/>
              </w:rPr>
              <w:t>13.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ԱՐԱՏԱՎՈՐ ՊԱՏԱՍԽԱՆԱՏՎՈՒԹՅՈՒՆ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_Toc94797688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26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326A82F" w14:textId="5F36F21D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89" w:history="1">
            <w:r w:rsidR="00F07AA7" w:rsidRPr="004D4222">
              <w:rPr>
                <w:rStyle w:val="Hyperlink"/>
                <w:noProof/>
              </w:rPr>
              <w:t>13.1.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Աչքի ընկնող աշխատանքի ավարտը և թերությունների շտկումը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_Toc94797689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26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6D0EE006" w14:textId="31212B01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90" w:history="1">
            <w:r w:rsidR="00F07AA7" w:rsidRPr="004D4222">
              <w:rPr>
                <w:rStyle w:val="Hyperlink"/>
                <w:noProof/>
              </w:rPr>
              <w:t>13.2.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Թերությունների մասին ծանուցման ժամանակահատված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_Toc94797690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27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6EB534EC" w14:textId="4CE6F0C8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91" w:history="1">
            <w:r w:rsidR="00F07AA7" w:rsidRPr="004D4222">
              <w:rPr>
                <w:rStyle w:val="Hyperlink"/>
                <w:noProof/>
              </w:rPr>
              <w:t>13.3.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Կատարողի թերությունների պատասխանատվությունը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_Toc94797691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27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8BC2D8F" w14:textId="71791439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92" w:history="1">
            <w:r w:rsidR="00F07AA7" w:rsidRPr="004D4222">
              <w:rPr>
                <w:rStyle w:val="Hyperlink"/>
                <w:noProof/>
              </w:rPr>
              <w:t>13.4.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Թերությունների իրազեկման ժամանակաշրջանի հարմարեցումներ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_Toc94797692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27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262C891D" w14:textId="63E6F80C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93" w:history="1">
            <w:r w:rsidR="00F07AA7" w:rsidRPr="004D4222">
              <w:rPr>
                <w:rStyle w:val="Hyperlink"/>
                <w:noProof/>
              </w:rPr>
              <w:t>13.5.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Թերությունները չփոխհատուցելը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_Toc94797693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28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1594DFED" w14:textId="25C603E5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94" w:history="1">
            <w:r w:rsidR="00F07AA7" w:rsidRPr="004D4222">
              <w:rPr>
                <w:rStyle w:val="Hyperlink"/>
                <w:noProof/>
              </w:rPr>
              <w:t>13.6.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Թերի աշխատանքի հեռացում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_Toc94797694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28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0B5F3808" w14:textId="51982DAD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95" w:history="1">
            <w:r w:rsidR="00F07AA7" w:rsidRPr="004D4222">
              <w:rPr>
                <w:rStyle w:val="Hyperlink"/>
                <w:noProof/>
              </w:rPr>
              <w:t>13.7.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Հետագա փորձարկումներ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_Toc94797695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28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5EF52F78" w14:textId="677AE573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96" w:history="1">
            <w:r w:rsidR="00F07AA7" w:rsidRPr="004D4222">
              <w:rPr>
                <w:rStyle w:val="Hyperlink"/>
                <w:noProof/>
              </w:rPr>
              <w:t>13.8.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Մուտքի իրավունք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_Toc94797696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28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7F2B0101" w14:textId="3BDEC5B4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97" w:history="1">
            <w:r w:rsidR="00F07AA7" w:rsidRPr="004D4222">
              <w:rPr>
                <w:rStyle w:val="Hyperlink"/>
                <w:noProof/>
              </w:rPr>
              <w:t>13.9.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Փնտրման պայմանագիր կնքող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_Toc94797697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28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2FD29194" w14:textId="2B7DA626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98" w:history="1">
            <w:r w:rsidR="00F07AA7" w:rsidRPr="004D4222">
              <w:rPr>
                <w:rStyle w:val="Hyperlink"/>
                <w:noProof/>
              </w:rPr>
              <w:t>13.10.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Տարածքի մաքրում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_Toc94797698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29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C27AB50" w14:textId="069CCF9C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699" w:history="1">
            <w:r w:rsidR="00F07AA7" w:rsidRPr="004D4222">
              <w:rPr>
                <w:rStyle w:val="Hyperlink"/>
                <w:rFonts w:ascii="Georgia" w:hAnsi="Georgia"/>
                <w:noProof/>
              </w:rPr>
              <w:t>14.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ՎԱՐԻԱՑԻԱՆԵՐ և ՀԱՐՄԱՐՈՒԹՅՈՒՆՆԵՐ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_Toc94797699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29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58E40004" w14:textId="7427AFB5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00" w:history="1">
            <w:r w:rsidR="00F07AA7" w:rsidRPr="004D4222">
              <w:rPr>
                <w:rStyle w:val="Hyperlink"/>
                <w:noProof/>
              </w:rPr>
              <w:t>14.1.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Վարի իրավունք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_Toc94797700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29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DE17F22" w14:textId="149E4A2F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01" w:history="1">
            <w:r w:rsidR="00F07AA7" w:rsidRPr="004D4222">
              <w:rPr>
                <w:rStyle w:val="Hyperlink"/>
                <w:noProof/>
              </w:rPr>
              <w:t>14.2.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Տարաձայնություններ պատվերների փոփոխության հետ կապված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_Toc94797701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30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0ED7017D" w14:textId="65DAF0AF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02" w:history="1">
            <w:r w:rsidR="00F07AA7" w:rsidRPr="004D4222">
              <w:rPr>
                <w:rStyle w:val="Hyperlink"/>
                <w:rFonts w:ascii="Georgia" w:hAnsi="Georgia"/>
                <w:noProof/>
              </w:rPr>
              <w:t>15.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ՊԱՅՄԱՆԱԳՐԻ ԳԻՆԸ և ՎՃԱՐՈՒՄԸ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_Toc94797702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30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6960CC7C" w14:textId="373FCEAD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03" w:history="1">
            <w:r w:rsidR="00F07AA7" w:rsidRPr="004D4222">
              <w:rPr>
                <w:rStyle w:val="Hyperlink"/>
                <w:noProof/>
              </w:rPr>
              <w:t>15.1.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Պայմանագրի գինը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_Toc94797703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30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4191941A" w14:textId="0592F178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04" w:history="1">
            <w:r w:rsidR="00F07AA7" w:rsidRPr="004D4222">
              <w:rPr>
                <w:rStyle w:val="Hyperlink"/>
                <w:noProof/>
              </w:rPr>
              <w:t>15.2.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Վճարման պայման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_Toc94797704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30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08EB883C" w14:textId="6F6FF460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05" w:history="1">
            <w:r w:rsidR="00F07AA7" w:rsidRPr="004D4222">
              <w:rPr>
                <w:rStyle w:val="Hyperlink"/>
                <w:noProof/>
              </w:rPr>
              <w:t>15.3.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Հարկեր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_Toc94797705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30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4ED610A8" w14:textId="3E9AE78A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06" w:history="1">
            <w:r w:rsidR="00F07AA7" w:rsidRPr="004D4222">
              <w:rPr>
                <w:rStyle w:val="Hyperlink"/>
                <w:noProof/>
              </w:rPr>
              <w:t>15.4.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Վճարումների գրաֆիկ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_Toc94797706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31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0549D2FA" w14:textId="047CDD6D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07" w:history="1">
            <w:r w:rsidR="00F07AA7" w:rsidRPr="004D4222">
              <w:rPr>
                <w:rStyle w:val="Hyperlink"/>
                <w:noProof/>
              </w:rPr>
              <w:t>15.5.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Վճարման հետ կապված վեճեր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_Toc94797707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31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7C2F8168" w14:textId="28DB7793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08" w:history="1">
            <w:r w:rsidR="00F07AA7" w:rsidRPr="004D4222">
              <w:rPr>
                <w:rStyle w:val="Hyperlink"/>
                <w:noProof/>
              </w:rPr>
              <w:t>15.6.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Ուղենիշների ընդունում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_Toc94797708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31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458462A6" w14:textId="12B8945E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09" w:history="1">
            <w:r w:rsidR="00F07AA7" w:rsidRPr="004D4222">
              <w:rPr>
                <w:rStyle w:val="Hyperlink"/>
                <w:noProof/>
              </w:rPr>
              <w:t>15.6.1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Նվաճումների նվաճում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_Toc94797709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31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02C95B7E" w14:textId="2B278B26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10" w:history="1">
            <w:r w:rsidR="00F07AA7" w:rsidRPr="004D4222">
              <w:rPr>
                <w:rStyle w:val="Hyperlink"/>
                <w:noProof/>
              </w:rPr>
              <w:t>15.7.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Ուղենիշների ընդունման հաստատումը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_Toc94797710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32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01C79472" w14:textId="76A7FFFB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11" w:history="1">
            <w:r w:rsidR="00F07AA7" w:rsidRPr="004D4222">
              <w:rPr>
                <w:rStyle w:val="Hyperlink"/>
                <w:noProof/>
              </w:rPr>
              <w:t>15.8.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Վճարումների ձևակերպումը և ձևը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_Toc94797711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32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60967836" w14:textId="767F2B94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12" w:history="1">
            <w:r w:rsidR="00F07AA7" w:rsidRPr="004D4222">
              <w:rPr>
                <w:rStyle w:val="Hyperlink"/>
                <w:rFonts w:ascii="Georgia" w:hAnsi="Georgia"/>
                <w:noProof/>
              </w:rPr>
              <w:t>16.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Տերմինատոր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_Toc94797712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32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078E9332" w14:textId="0F926CAE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13" w:history="1">
            <w:r w:rsidR="00F07AA7" w:rsidRPr="004D4222">
              <w:rPr>
                <w:rStyle w:val="Hyperlink"/>
                <w:noProof/>
              </w:rPr>
              <w:t>16.1.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Ընդհանրական ծանուցումը ուղղելու համար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_Toc94797713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32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03B1A05D" w14:textId="1228795F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14" w:history="1">
            <w:r w:rsidR="00F07AA7" w:rsidRPr="004D4222">
              <w:rPr>
                <w:rStyle w:val="Hyperlink"/>
                <w:noProof/>
              </w:rPr>
              <w:t>16.2.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Վերջնաժամկետը Պատվիրատուի կողմից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_Toc94797714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32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5061AFEE" w14:textId="04928E20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15" w:history="1">
            <w:r w:rsidR="00F07AA7" w:rsidRPr="004D4222">
              <w:rPr>
                <w:rStyle w:val="Hyperlink"/>
                <w:noProof/>
              </w:rPr>
              <w:t>16.3.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Վճարումը դադարեցումից հետո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_Toc94797715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33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4EA71461" w14:textId="02A39CB9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16" w:history="1">
            <w:r w:rsidR="00F07AA7" w:rsidRPr="004D4222">
              <w:rPr>
                <w:rStyle w:val="Hyperlink"/>
                <w:rFonts w:ascii="Georgia" w:hAnsi="Georgia"/>
                <w:noProof/>
              </w:rPr>
              <w:t>17.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ՊԱՅՄԱՆԱԳՐԻ ԳՈՐԾՈՂՈՒԹՅԱՆ ԿԱՍԵՑՈՒՄԸ և ԴԱԴԱՐԵՑՈՒՄԸ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_Toc94797716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34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7AC59BAF" w14:textId="08B11416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17" w:history="1">
            <w:r w:rsidR="00F07AA7" w:rsidRPr="004D4222">
              <w:rPr>
                <w:rStyle w:val="Hyperlink"/>
                <w:noProof/>
              </w:rPr>
              <w:t>17.1.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Պատվիրատուի կողմից սահմանված վերջնաժամկետը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_Toc94797717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34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09F28F99" w14:textId="7A35CCCF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18" w:history="1">
            <w:r w:rsidR="00F07AA7" w:rsidRPr="004D4222">
              <w:rPr>
                <w:rStyle w:val="Hyperlink"/>
                <w:rFonts w:ascii="Georgia" w:hAnsi="Georgia"/>
                <w:noProof/>
              </w:rPr>
              <w:t>18.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ՊԱՏԱՍԽԱՆԱՏՎՈՒԹՅԱՆ ՌԻՍԿԸ, ՊԱՏԱՍԽԱՆԱՏՎՈՒԹՅՈՒՆԸ և ՍԱՀՄԱՆԱՓԱԿՈՒՄԸ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_Toc94797718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34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97BA059" w14:textId="0B2A20BF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19" w:history="1">
            <w:r w:rsidR="00F07AA7" w:rsidRPr="004D4222">
              <w:rPr>
                <w:rStyle w:val="Hyperlink"/>
                <w:noProof/>
              </w:rPr>
              <w:t>18.1.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Ինդմանիաներ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_Toc94797719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34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56C33FE9" w14:textId="466377D6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20" w:history="1">
            <w:r w:rsidR="00F07AA7" w:rsidRPr="004D4222">
              <w:rPr>
                <w:rStyle w:val="Hyperlink"/>
                <w:noProof/>
              </w:rPr>
              <w:t>18.2.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Ապահովագրություն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_Toc94797720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35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1B77B5B9" w14:textId="1631C613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21" w:history="1">
            <w:r w:rsidR="00F07AA7" w:rsidRPr="004D4222">
              <w:rPr>
                <w:rStyle w:val="Hyperlink"/>
                <w:noProof/>
              </w:rPr>
              <w:t>18.3.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Պատվիրատուի հոգատարությունը գործերի նկատմամբ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_Toc94797721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35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5A833925" w14:textId="5BCB6C40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22" w:history="1">
            <w:r w:rsidR="00F07AA7" w:rsidRPr="004D4222">
              <w:rPr>
                <w:rStyle w:val="Hyperlink"/>
                <w:noProof/>
              </w:rPr>
              <w:t>18.4.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Պատասխանատվության սահմանափակում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_Toc94797722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36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77343075" w14:textId="159161D8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23" w:history="1">
            <w:r w:rsidR="00F07AA7" w:rsidRPr="004D4222">
              <w:rPr>
                <w:rStyle w:val="Hyperlink"/>
                <w:rFonts w:ascii="Georgia" w:hAnsi="Georgia"/>
                <w:noProof/>
              </w:rPr>
              <w:t>19.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ՖորսԱժ Մաջիուր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_Toc94797723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36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2833E78D" w14:textId="4D646551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24" w:history="1">
            <w:r w:rsidR="00F07AA7" w:rsidRPr="004D4222">
              <w:rPr>
                <w:rStyle w:val="Hyperlink"/>
                <w:noProof/>
              </w:rPr>
              <w:t>19.1.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Force Majeure-ի սահմանումը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_Toc94797724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36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6A46C730" w14:textId="23832D0A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25" w:history="1">
            <w:r w:rsidR="00F07AA7" w:rsidRPr="004D4222">
              <w:rPr>
                <w:rStyle w:val="Hyperlink"/>
                <w:noProof/>
              </w:rPr>
              <w:t>19.2.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Force Majeure-ի ծանուցումը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_Toc94797725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37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8547AC4" w14:textId="1B557031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26" w:history="1">
            <w:r w:rsidR="00F07AA7" w:rsidRPr="004D4222">
              <w:rPr>
                <w:rStyle w:val="Hyperlink"/>
                <w:noProof/>
              </w:rPr>
              <w:t>19.3.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Պարտավոր է նվազեցնել հետաձգումը և ծախսերը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_Toc94797726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38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1BF6947C" w14:textId="6FD0EEC5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27" w:history="1">
            <w:r w:rsidR="00F07AA7" w:rsidRPr="004D4222">
              <w:rPr>
                <w:rStyle w:val="Hyperlink"/>
                <w:noProof/>
              </w:rPr>
              <w:t>19.4.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Force Majeure-ի հետևանքները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_Toc94797727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38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5DAB265F" w14:textId="2F3E5DC7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28" w:history="1">
            <w:r w:rsidR="00F07AA7" w:rsidRPr="004D4222">
              <w:rPr>
                <w:rStyle w:val="Hyperlink"/>
                <w:noProof/>
              </w:rPr>
              <w:t>19.5.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Ուժային majeure-ը վնասում է subcontractor-ին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_Toc94797728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38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09EBF5BD" w14:textId="5DBED5CB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29" w:history="1">
            <w:r w:rsidR="00F07AA7" w:rsidRPr="004D4222">
              <w:rPr>
                <w:rStyle w:val="Hyperlink"/>
                <w:noProof/>
              </w:rPr>
              <w:t>19.6.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Ըըտրական վաղաժամկետ դադարեցում, վճարում և ազատում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_Toc94797729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38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C3F045D" w14:textId="760C4D9C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30" w:history="1">
            <w:r w:rsidR="00F07AA7" w:rsidRPr="004D4222">
              <w:rPr>
                <w:rStyle w:val="Hyperlink"/>
                <w:rFonts w:ascii="Georgia" w:hAnsi="Georgia"/>
                <w:noProof/>
              </w:rPr>
              <w:t>20.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ՀԱՅՑԵՐԸ, ՎԵՃԵՐԸ և ԻՐԱՎԱՍՈՒԹՅՈՒՆՆԵՐԸ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_Toc94797730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39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5897402C" w14:textId="6B919F69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31" w:history="1">
            <w:r w:rsidR="00F07AA7" w:rsidRPr="004D4222">
              <w:rPr>
                <w:rStyle w:val="Hyperlink"/>
                <w:noProof/>
              </w:rPr>
              <w:t>20.1.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Կատարողի հայցերը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_Toc94797731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39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D85B066" w14:textId="482A13CE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32" w:history="1">
            <w:r w:rsidR="00F07AA7" w:rsidRPr="004D4222">
              <w:rPr>
                <w:rStyle w:val="Hyperlink"/>
                <w:noProof/>
              </w:rPr>
              <w:t>20.2.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Վեճեր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_Toc94797732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39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4CCD1FC8" w14:textId="211B35FB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33" w:history="1">
            <w:r w:rsidR="00F07AA7" w:rsidRPr="004D4222">
              <w:rPr>
                <w:rStyle w:val="Hyperlink"/>
                <w:noProof/>
              </w:rPr>
              <w:t>20.3.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Իրավագիտություն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_Toc94797733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40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7449169E" w14:textId="54D8B847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34" w:history="1">
            <w:r w:rsidR="00F07AA7" w:rsidRPr="004D4222">
              <w:rPr>
                <w:rStyle w:val="Hyperlink"/>
                <w:rFonts w:ascii="Georgia" w:hAnsi="Georgia"/>
                <w:noProof/>
                <w:lang w:val="hy"/>
              </w:rPr>
              <w:t>21.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"/>
              </w:rPr>
              <w:t>Հակակոռուպցիոն, փողերի լվացման, սահմանափակումների և ֆինանսական հանցագործությունների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_Toc94797734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41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32F598DF" w14:textId="7CCE7764" w:rsidR="00F07AA7" w:rsidRDefault="007048B3">
          <w:pPr>
            <w:pStyle w:val="TOC1"/>
            <w:rPr>
              <w:rFonts w:asciiTheme="minorHAnsi" w:eastAsiaTheme="minorEastAsia" w:hAnsiTheme="minorHAnsi" w:cstheme="minorBidi"/>
              <w:bCs w:val="0"/>
              <w:caps w:val="0"/>
              <w:noProof/>
              <w:szCs w:val="22"/>
              <w:lang w:val="en-US"/>
            </w:rPr>
          </w:pPr>
          <w:hyperlink w:anchor="_Toc94797735" w:history="1">
            <w:r w:rsidR="00F07AA7" w:rsidRPr="004D4222">
              <w:rPr>
                <w:rStyle w:val="Hyperlink"/>
                <w:rFonts w:ascii="Georgia" w:hAnsi="Georgia"/>
                <w:noProof/>
              </w:rPr>
              <w:t>22.</w:t>
            </w:r>
            <w:r w:rsidR="00F07AA7">
              <w:rPr>
                <w:rFonts w:asciiTheme="minorHAnsi" w:eastAsiaTheme="minorEastAsia" w:hAnsiTheme="minorHAnsi" w:cstheme="minorBidi"/>
                <w:bCs w:val="0"/>
                <w:caps w:val="0"/>
                <w:noProof/>
                <w:szCs w:val="22"/>
                <w:lang w:val="en-US"/>
              </w:rPr>
              <w:tab/>
            </w:r>
            <w:r w:rsidR="00F07AA7" w:rsidRPr="004D4222">
              <w:rPr>
                <w:rStyle w:val="Hyperlink"/>
                <w:noProof/>
                <w:lang w:val="hy-AM"/>
              </w:rPr>
              <w:t>Այլ պայմաններ</w:t>
            </w:r>
            <w:r w:rsidR="00F07AA7">
              <w:rPr>
                <w:noProof/>
                <w:webHidden/>
              </w:rPr>
              <w:tab/>
            </w:r>
            <w:r w:rsidR="00F07AA7">
              <w:rPr>
                <w:noProof/>
                <w:webHidden/>
              </w:rPr>
              <w:fldChar w:fldCharType="begin"/>
            </w:r>
            <w:r w:rsidR="00F07AA7">
              <w:rPr>
                <w:noProof/>
                <w:webHidden/>
              </w:rPr>
              <w:instrText xml:space="preserve"> PAGEREF _Toc94797735 \h </w:instrText>
            </w:r>
            <w:r w:rsidR="00F07AA7">
              <w:rPr>
                <w:noProof/>
                <w:webHidden/>
              </w:rPr>
            </w:r>
            <w:r w:rsidR="00F07AA7">
              <w:rPr>
                <w:noProof/>
                <w:webHidden/>
              </w:rPr>
              <w:fldChar w:fldCharType="separate"/>
            </w:r>
            <w:r w:rsidR="00F07AA7">
              <w:rPr>
                <w:noProof/>
                <w:webHidden/>
              </w:rPr>
              <w:t>43</w:t>
            </w:r>
            <w:r w:rsidR="00F07AA7">
              <w:rPr>
                <w:noProof/>
                <w:webHidden/>
              </w:rPr>
              <w:fldChar w:fldCharType="end"/>
            </w:r>
          </w:hyperlink>
        </w:p>
        <w:p w14:paraId="277EA28F" w14:textId="12F66507" w:rsidR="00716CC8" w:rsidRPr="00580BA3" w:rsidRDefault="00541DBB" w:rsidP="00704298">
          <w:pPr>
            <w:widowControl w:val="0"/>
            <w:tabs>
              <w:tab w:val="left" w:pos="851"/>
            </w:tabs>
            <w:rPr>
              <w:rFonts w:ascii="Calibri Light" w:hAnsi="Calibri Light" w:cs="Calibri Light"/>
              <w:sz w:val="24"/>
              <w:szCs w:val="24"/>
            </w:rPr>
          </w:pPr>
          <w:r w:rsidRPr="00580BA3">
            <w:rPr>
              <w:rFonts w:ascii="Calibri Light" w:hAnsi="Calibri Light" w:cs="Calibri Light"/>
            </w:rPr>
            <w:fldChar w:fldCharType="end"/>
          </w:r>
        </w:p>
      </w:sdtContent>
    </w:sdt>
    <w:p w14:paraId="2AAB3906" w14:textId="77777777" w:rsidR="00B860DD" w:rsidRPr="00580BA3" w:rsidRDefault="00B860DD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 w:cs="Arial"/>
          <w:caps/>
          <w:sz w:val="22"/>
          <w:szCs w:val="22"/>
        </w:rPr>
      </w:pPr>
    </w:p>
    <w:p w14:paraId="65DA85C5" w14:textId="2FDCA8B9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  <w:r w:rsidRPr="00580BA3">
        <w:rPr>
          <w:caps/>
          <w:sz w:val="22"/>
          <w:szCs w:val="22"/>
          <w:lang w:val="hy"/>
        </w:rPr>
        <w:br w:type="page"/>
      </w:r>
      <w:r w:rsidRPr="00580BA3">
        <w:rPr>
          <w:sz w:val="22"/>
          <w:szCs w:val="22"/>
          <w:lang w:val="hy"/>
        </w:rPr>
        <w:lastRenderedPageBreak/>
        <w:t xml:space="preserve"> </w:t>
      </w:r>
      <w:r w:rsidR="0094128F">
        <w:rPr>
          <w:sz w:val="22"/>
          <w:szCs w:val="22"/>
          <w:lang w:val="hy-AM"/>
        </w:rPr>
        <w:t>Տ</w:t>
      </w:r>
      <w:proofErr w:type="spellStart"/>
      <w:r w:rsidRPr="00580BA3">
        <w:rPr>
          <w:sz w:val="22"/>
          <w:szCs w:val="22"/>
          <w:lang w:val="hy"/>
        </w:rPr>
        <w:t>րանսֆորմատորների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94128F" w:rsidRPr="00580BA3">
        <w:rPr>
          <w:sz w:val="22"/>
          <w:szCs w:val="22"/>
          <w:lang w:val="hy"/>
        </w:rPr>
        <w:t xml:space="preserve">նախագծման, արտադրության, մատակարարման, տեղադրման </w:t>
      </w:r>
      <w:r w:rsidR="0094128F">
        <w:rPr>
          <w:sz w:val="22"/>
          <w:szCs w:val="22"/>
          <w:lang w:val="hy-AM"/>
        </w:rPr>
        <w:t>և շահագործման</w:t>
      </w:r>
      <w:r w:rsidR="0094128F" w:rsidRPr="00580BA3">
        <w:rPr>
          <w:sz w:val="22"/>
          <w:szCs w:val="22"/>
          <w:lang w:val="hy"/>
        </w:rPr>
        <w:t xml:space="preserve"> հանձնման </w:t>
      </w:r>
      <w:r w:rsidRPr="00580BA3">
        <w:rPr>
          <w:sz w:val="22"/>
          <w:szCs w:val="22"/>
          <w:lang w:val="hy"/>
        </w:rPr>
        <w:t>վերաբերյալ սույն պայմանագիրը (այսուհետ' «</w:t>
      </w:r>
      <w:bookmarkStart w:id="4" w:name="_9kR3WTr244457KFx38qcw"/>
      <w:r w:rsidRPr="00580BA3">
        <w:rPr>
          <w:b/>
          <w:sz w:val="22"/>
          <w:szCs w:val="22"/>
          <w:lang w:val="hy"/>
        </w:rPr>
        <w:t>Պայմանագիր</w:t>
      </w:r>
      <w:bookmarkEnd w:id="4"/>
      <w:r w:rsidRPr="00580BA3">
        <w:rPr>
          <w:sz w:val="22"/>
          <w:szCs w:val="22"/>
          <w:lang w:val="hy"/>
        </w:rPr>
        <w:t xml:space="preserve">») </w:t>
      </w:r>
      <w:r w:rsidR="0094128F">
        <w:rPr>
          <w:sz w:val="22"/>
          <w:szCs w:val="22"/>
          <w:lang w:val="hy-AM"/>
        </w:rPr>
        <w:t>կնքվել</w:t>
      </w:r>
      <w:r w:rsidRPr="00580BA3">
        <w:rPr>
          <w:sz w:val="22"/>
          <w:szCs w:val="22"/>
          <w:lang w:val="hy"/>
        </w:rPr>
        <w:t xml:space="preserve"> է 2022 -------,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proofErr w:type="spellStart"/>
      <w:r w:rsidR="0094128F">
        <w:rPr>
          <w:sz w:val="22"/>
          <w:szCs w:val="22"/>
          <w:lang w:val="hy-AM"/>
        </w:rPr>
        <w:t>հետևյալ</w:t>
      </w:r>
      <w:proofErr w:type="spellEnd"/>
      <w:r w:rsidR="0094128F">
        <w:rPr>
          <w:sz w:val="22"/>
          <w:szCs w:val="22"/>
          <w:lang w:val="hy-AM"/>
        </w:rPr>
        <w:t xml:space="preserve"> կողմերի</w:t>
      </w:r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միջ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>.</w:t>
      </w:r>
      <w:r w:rsidRPr="00580BA3">
        <w:rPr>
          <w:sz w:val="22"/>
          <w:szCs w:val="22"/>
          <w:lang w:val="hy"/>
        </w:rPr>
        <w:tab/>
      </w:r>
    </w:p>
    <w:p w14:paraId="0B4AD50D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50DBF836" w14:textId="4F4576CE" w:rsidR="005E524E" w:rsidRPr="00580BA3" w:rsidRDefault="0094128F" w:rsidP="00D24E19">
      <w:pPr>
        <w:pStyle w:val="ListParagraph"/>
        <w:widowControl w:val="0"/>
        <w:numPr>
          <w:ilvl w:val="0"/>
          <w:numId w:val="10"/>
        </w:numPr>
        <w:tabs>
          <w:tab w:val="left" w:pos="851"/>
        </w:tabs>
        <w:spacing w:before="120" w:after="120"/>
        <w:ind w:left="567" w:hanging="567"/>
        <w:jc w:val="both"/>
        <w:rPr>
          <w:rFonts w:ascii="Georgia" w:hAnsi="Georgia"/>
          <w:sz w:val="22"/>
          <w:szCs w:val="22"/>
        </w:rPr>
      </w:pPr>
      <w:bookmarkStart w:id="5" w:name="_Ref502922676"/>
      <w:proofErr w:type="spellStart"/>
      <w:r>
        <w:rPr>
          <w:b/>
          <w:sz w:val="22"/>
          <w:szCs w:val="22"/>
          <w:lang w:val="hy-AM"/>
        </w:rPr>
        <w:t>ՔոնթուրԳլոբալ</w:t>
      </w:r>
      <w:proofErr w:type="spellEnd"/>
      <w:r>
        <w:rPr>
          <w:b/>
          <w:sz w:val="22"/>
          <w:szCs w:val="22"/>
          <w:lang w:val="hy-AM"/>
        </w:rPr>
        <w:t xml:space="preserve"> հիդրո կասկադ</w:t>
      </w:r>
      <w:r w:rsidR="005E524E" w:rsidRPr="00580BA3">
        <w:rPr>
          <w:b/>
          <w:sz w:val="22"/>
          <w:szCs w:val="22"/>
          <w:lang w:val="hy"/>
        </w:rPr>
        <w:t xml:space="preserve"> </w:t>
      </w:r>
      <w:r>
        <w:rPr>
          <w:b/>
          <w:sz w:val="22"/>
          <w:szCs w:val="22"/>
          <w:lang w:val="hy"/>
        </w:rPr>
        <w:t>ՓԲԸ</w:t>
      </w:r>
      <w:r w:rsidR="009C7BDE" w:rsidRPr="00580BA3">
        <w:rPr>
          <w:sz w:val="22"/>
          <w:szCs w:val="22"/>
          <w:lang w:val="hy"/>
        </w:rPr>
        <w:t>- ն, որը ներկայացնում է Արա Հովսեփյանը, գլխավոր տնօրենի պաշտոնում (սույն Պայմանագրում նշված է որպես «</w:t>
      </w:r>
      <w:r>
        <w:rPr>
          <w:b/>
          <w:sz w:val="22"/>
          <w:szCs w:val="22"/>
          <w:lang w:val="hy-AM"/>
        </w:rPr>
        <w:t>Պատվիրատու</w:t>
      </w:r>
      <w:r w:rsidR="005E524E" w:rsidRPr="00580BA3">
        <w:rPr>
          <w:sz w:val="22"/>
          <w:szCs w:val="22"/>
          <w:lang w:val="hy"/>
        </w:rPr>
        <w:t xml:space="preserve">»),; </w:t>
      </w:r>
      <w:r w:rsidR="00F456E4">
        <w:rPr>
          <w:sz w:val="22"/>
          <w:szCs w:val="22"/>
          <w:lang w:val="hy"/>
        </w:rPr>
        <w:t>և</w:t>
      </w:r>
      <w:bookmarkEnd w:id="5"/>
    </w:p>
    <w:p w14:paraId="21CE1B11" w14:textId="75AC84BE" w:rsidR="005E524E" w:rsidRPr="00580BA3" w:rsidRDefault="00AF6F45" w:rsidP="00D24E19">
      <w:pPr>
        <w:pStyle w:val="ListParagraph"/>
        <w:widowControl w:val="0"/>
        <w:numPr>
          <w:ilvl w:val="0"/>
          <w:numId w:val="10"/>
        </w:numPr>
        <w:tabs>
          <w:tab w:val="left" w:pos="851"/>
        </w:tabs>
        <w:spacing w:before="120" w:after="120"/>
        <w:ind w:left="567" w:hanging="567"/>
        <w:jc w:val="both"/>
        <w:rPr>
          <w:rFonts w:ascii="Georgia" w:hAnsi="Georgia"/>
          <w:sz w:val="22"/>
          <w:szCs w:val="22"/>
        </w:rPr>
      </w:pPr>
      <w:r w:rsidRPr="00580BA3">
        <w:rPr>
          <w:b/>
          <w:sz w:val="22"/>
          <w:szCs w:val="22"/>
          <w:lang w:val="hy"/>
        </w:rPr>
        <w:t>-------</w:t>
      </w:r>
      <w:r w:rsidR="005E524E" w:rsidRPr="00580BA3">
        <w:rPr>
          <w:sz w:val="22"/>
          <w:szCs w:val="22"/>
          <w:lang w:val="hy"/>
        </w:rPr>
        <w:t>, ---------------------- (սույն Պայմանագրում նշվում է «</w:t>
      </w:r>
      <w:r w:rsidR="0094128F">
        <w:rPr>
          <w:b/>
          <w:sz w:val="22"/>
          <w:szCs w:val="22"/>
          <w:lang w:val="hy-AM"/>
        </w:rPr>
        <w:t>Կատարող</w:t>
      </w:r>
      <w:r w:rsidR="005E524E" w:rsidRPr="00580BA3">
        <w:rPr>
          <w:sz w:val="22"/>
          <w:szCs w:val="22"/>
          <w:lang w:val="hy"/>
        </w:rPr>
        <w:t>» անվանումը):</w:t>
      </w:r>
    </w:p>
    <w:p w14:paraId="7AF120C8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0F838F0C" w14:textId="4D6C538B" w:rsidR="005E524E" w:rsidRPr="0094128F" w:rsidRDefault="0094128F" w:rsidP="00704298">
      <w:pPr>
        <w:pStyle w:val="BodyTextIndent"/>
        <w:widowControl w:val="0"/>
        <w:tabs>
          <w:tab w:val="left" w:pos="851"/>
        </w:tabs>
        <w:ind w:left="0"/>
        <w:jc w:val="center"/>
        <w:rPr>
          <w:lang w:val="hy-AM"/>
        </w:rPr>
      </w:pPr>
      <w:r>
        <w:rPr>
          <w:b/>
          <w:sz w:val="22"/>
          <w:szCs w:val="22"/>
          <w:lang w:val="hy-AM"/>
        </w:rPr>
        <w:t>ՆԱԽԱԲԱՆ</w:t>
      </w:r>
    </w:p>
    <w:p w14:paraId="45137289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161DCDEF" w14:textId="6CCFB558" w:rsidR="005E524E" w:rsidRPr="00580BA3" w:rsidRDefault="0094128F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 xml:space="preserve">ՀԱՇՎԻ ԱՌՆԵԼՈՎ, </w:t>
      </w:r>
      <w:r>
        <w:rPr>
          <w:sz w:val="22"/>
          <w:szCs w:val="22"/>
          <w:lang w:val="hy-AM"/>
        </w:rPr>
        <w:t>որ</w:t>
      </w:r>
      <w:r w:rsidR="7FD6942C" w:rsidRPr="00580BA3">
        <w:rPr>
          <w:sz w:val="22"/>
          <w:szCs w:val="22"/>
          <w:lang w:val="hy"/>
        </w:rPr>
        <w:t xml:space="preserve"> </w:t>
      </w:r>
      <w:r>
        <w:rPr>
          <w:sz w:val="22"/>
          <w:szCs w:val="22"/>
          <w:lang w:val="hy"/>
        </w:rPr>
        <w:t>Պատվիրատուն</w:t>
      </w:r>
      <w:r w:rsidR="7FD6942C" w:rsidRPr="00580BA3">
        <w:rPr>
          <w:sz w:val="22"/>
          <w:szCs w:val="22"/>
          <w:lang w:val="hy"/>
        </w:rPr>
        <w:t xml:space="preserve"> մտադիր է իրականացնել Հայաստանում </w:t>
      </w:r>
      <w:r>
        <w:rPr>
          <w:sz w:val="22"/>
          <w:szCs w:val="22"/>
          <w:lang w:val="hy-AM"/>
        </w:rPr>
        <w:t>Ո</w:t>
      </w:r>
      <w:proofErr w:type="spellStart"/>
      <w:r w:rsidR="7FD6942C" w:rsidRPr="00580BA3">
        <w:rPr>
          <w:sz w:val="22"/>
          <w:szCs w:val="22"/>
          <w:lang w:val="hy"/>
        </w:rPr>
        <w:t>րոտանի</w:t>
      </w:r>
      <w:proofErr w:type="spellEnd"/>
      <w:r w:rsidR="7FD6942C" w:rsidRPr="00580BA3">
        <w:rPr>
          <w:sz w:val="22"/>
          <w:szCs w:val="22"/>
          <w:lang w:val="hy"/>
        </w:rPr>
        <w:t xml:space="preserve"> </w:t>
      </w:r>
      <w:proofErr w:type="spellStart"/>
      <w:r w:rsidR="7FD6942C" w:rsidRPr="00580BA3">
        <w:rPr>
          <w:sz w:val="22"/>
          <w:szCs w:val="22"/>
          <w:lang w:val="hy"/>
        </w:rPr>
        <w:t>հիդրոկասկադի</w:t>
      </w:r>
      <w:proofErr w:type="spellEnd"/>
      <w:r w:rsidR="7FD6942C" w:rsidRPr="00580BA3">
        <w:rPr>
          <w:sz w:val="22"/>
          <w:szCs w:val="22"/>
          <w:lang w:val="hy"/>
        </w:rPr>
        <w:t xml:space="preserve"> </w:t>
      </w:r>
      <w:r w:rsidRPr="00580BA3">
        <w:rPr>
          <w:sz w:val="22"/>
          <w:szCs w:val="22"/>
          <w:lang w:val="hy"/>
        </w:rPr>
        <w:t>«Շամբ» Հ</w:t>
      </w:r>
      <w:r>
        <w:rPr>
          <w:sz w:val="22"/>
          <w:szCs w:val="22"/>
          <w:lang w:val="hy-AM"/>
        </w:rPr>
        <w:t>ԷԿ-ի</w:t>
      </w:r>
      <w:r w:rsidRPr="00580BA3">
        <w:rPr>
          <w:sz w:val="22"/>
          <w:szCs w:val="22"/>
          <w:lang w:val="hy"/>
        </w:rPr>
        <w:t xml:space="preserve"> </w:t>
      </w:r>
      <w:r w:rsidR="7FD6942C" w:rsidRPr="00580BA3">
        <w:rPr>
          <w:sz w:val="22"/>
          <w:szCs w:val="22"/>
          <w:lang w:val="hy"/>
        </w:rPr>
        <w:t>(այսուհետ' «</w:t>
      </w:r>
      <w:r w:rsidR="00AF6F45" w:rsidRPr="00580BA3">
        <w:rPr>
          <w:b/>
          <w:sz w:val="22"/>
          <w:szCs w:val="22"/>
          <w:lang w:val="hy"/>
        </w:rPr>
        <w:t>Շամբ</w:t>
      </w:r>
      <w:r w:rsidR="7FD6942C" w:rsidRPr="00580BA3">
        <w:rPr>
          <w:sz w:val="22"/>
          <w:szCs w:val="22"/>
          <w:lang w:val="hy"/>
        </w:rPr>
        <w:t xml:space="preserve">») վերանորոգումը: </w:t>
      </w:r>
      <w:r>
        <w:rPr>
          <w:sz w:val="22"/>
          <w:szCs w:val="22"/>
          <w:lang w:val="hy"/>
        </w:rPr>
        <w:t>Պատվիրատուն</w:t>
      </w:r>
      <w:r w:rsidR="7FD6942C" w:rsidRPr="00580BA3">
        <w:rPr>
          <w:sz w:val="22"/>
          <w:szCs w:val="22"/>
          <w:lang w:val="hy"/>
        </w:rPr>
        <w:t xml:space="preserve"> որոշել է </w:t>
      </w:r>
      <w:r>
        <w:rPr>
          <w:sz w:val="22"/>
          <w:szCs w:val="22"/>
          <w:lang w:val="hy-AM"/>
        </w:rPr>
        <w:t>Կատարողին</w:t>
      </w:r>
      <w:r w:rsidR="7FD6942C" w:rsidRPr="00580BA3">
        <w:rPr>
          <w:sz w:val="22"/>
          <w:szCs w:val="22"/>
          <w:lang w:val="hy"/>
        </w:rPr>
        <w:t xml:space="preserve"> ներգրավել Շամբի համար 2 (երկու) 125000-13,8 / 220 </w:t>
      </w:r>
      <w:proofErr w:type="spellStart"/>
      <w:r w:rsidR="7FD6942C" w:rsidRPr="00580BA3">
        <w:rPr>
          <w:sz w:val="22"/>
          <w:szCs w:val="22"/>
          <w:lang w:val="hy"/>
        </w:rPr>
        <w:t>կՎ</w:t>
      </w:r>
      <w:proofErr w:type="spellEnd"/>
      <w:r w:rsidR="7FD6942C"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Ուժային տրանսֆորմատորներ</w:t>
      </w:r>
      <w:r w:rsidR="7FD6942C" w:rsidRPr="00580BA3">
        <w:rPr>
          <w:sz w:val="22"/>
          <w:szCs w:val="22"/>
          <w:lang w:val="hy"/>
        </w:rPr>
        <w:t xml:space="preserve">ի նախագծման, արտադրության, մատակարարման, տեղադրման </w:t>
      </w:r>
      <w:r>
        <w:rPr>
          <w:sz w:val="22"/>
          <w:szCs w:val="22"/>
          <w:lang w:val="hy-AM"/>
        </w:rPr>
        <w:t>և շահագործման</w:t>
      </w:r>
      <w:r w:rsidR="7FD6942C" w:rsidRPr="00580BA3">
        <w:rPr>
          <w:sz w:val="22"/>
          <w:szCs w:val="22"/>
          <w:lang w:val="hy"/>
        </w:rPr>
        <w:t xml:space="preserve"> հանձնմա</w:t>
      </w:r>
      <w:r>
        <w:rPr>
          <w:sz w:val="22"/>
          <w:szCs w:val="22"/>
          <w:lang w:val="hy-AM"/>
        </w:rPr>
        <w:t>ն աշխատանքներին</w:t>
      </w:r>
      <w:r w:rsidR="7FD6942C" w:rsidRPr="00580BA3">
        <w:rPr>
          <w:sz w:val="22"/>
          <w:szCs w:val="22"/>
          <w:lang w:val="hy"/>
        </w:rPr>
        <w:t>,</w:t>
      </w:r>
      <w:bookmarkStart w:id="6" w:name="_9kMHG5YVt3AB67ANHz5AseyBA"/>
      <w:bookmarkStart w:id="7" w:name="_9kMHG5YVt39A67BOHz5AseyBA"/>
      <w:bookmarkEnd w:id="6"/>
      <w:bookmarkEnd w:id="7"/>
    </w:p>
    <w:p w14:paraId="10720D56" w14:textId="77777777" w:rsidR="005E524E" w:rsidRPr="00580BA3" w:rsidRDefault="005E524E" w:rsidP="00704298">
      <w:pPr>
        <w:widowControl w:val="0"/>
        <w:tabs>
          <w:tab w:val="left" w:pos="851"/>
        </w:tabs>
        <w:rPr>
          <w:rFonts w:ascii="Georgia" w:hAnsi="Georgia"/>
          <w:bCs/>
          <w:sz w:val="22"/>
          <w:szCs w:val="22"/>
        </w:rPr>
      </w:pPr>
    </w:p>
    <w:p w14:paraId="027668F9" w14:textId="2BEC2E8D" w:rsidR="005E524E" w:rsidRPr="00580BA3" w:rsidRDefault="0094128F" w:rsidP="00704298">
      <w:pPr>
        <w:widowControl w:val="0"/>
        <w:tabs>
          <w:tab w:val="left" w:pos="851"/>
        </w:tabs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 xml:space="preserve">ՀԱՇՎԻ ԱՌՆԵԼՈՎ, </w:t>
      </w:r>
      <w:r>
        <w:rPr>
          <w:sz w:val="22"/>
          <w:szCs w:val="22"/>
          <w:lang w:val="hy-AM"/>
        </w:rPr>
        <w:t>որ</w:t>
      </w:r>
      <w:r w:rsidR="005E524E" w:rsidRPr="00580BA3">
        <w:rPr>
          <w:sz w:val="22"/>
          <w:szCs w:val="22"/>
          <w:lang w:val="hy"/>
        </w:rPr>
        <w:t xml:space="preserve"> </w:t>
      </w:r>
      <w:r>
        <w:rPr>
          <w:sz w:val="22"/>
          <w:szCs w:val="22"/>
          <w:lang w:val="hy"/>
        </w:rPr>
        <w:t>Կատարողը</w:t>
      </w:r>
      <w:r w:rsidR="005E524E" w:rsidRPr="00580BA3">
        <w:rPr>
          <w:sz w:val="22"/>
          <w:szCs w:val="22"/>
          <w:lang w:val="hy"/>
        </w:rPr>
        <w:t xml:space="preserve"> տրանսֆորմատորների նախագծման, արտադրության </w:t>
      </w:r>
      <w:r w:rsidR="005338B9" w:rsidRPr="005338B9">
        <w:rPr>
          <w:sz w:val="22"/>
          <w:szCs w:val="22"/>
          <w:lang w:val="hy"/>
        </w:rPr>
        <w:t xml:space="preserve">և շահագործման </w:t>
      </w:r>
      <w:r w:rsidR="005E524E" w:rsidRPr="00580BA3">
        <w:rPr>
          <w:sz w:val="22"/>
          <w:szCs w:val="22"/>
          <w:lang w:val="hy"/>
        </w:rPr>
        <w:t>ոլորտում գործունեություն իրականացնող առաջատար ընկերություն է;</w:t>
      </w:r>
      <w:bookmarkStart w:id="8" w:name="_9kMIH5YVt3AB67ANHz5AseyBA"/>
      <w:bookmarkStart w:id="9" w:name="_9kMIH5YVt39A67BOHz5AseyBA"/>
      <w:bookmarkEnd w:id="8"/>
      <w:bookmarkEnd w:id="9"/>
    </w:p>
    <w:p w14:paraId="13A5CBF0" w14:textId="77777777" w:rsidR="005E524E" w:rsidRPr="00580BA3" w:rsidRDefault="005E524E" w:rsidP="00704298">
      <w:pPr>
        <w:widowControl w:val="0"/>
        <w:tabs>
          <w:tab w:val="left" w:pos="851"/>
        </w:tabs>
        <w:rPr>
          <w:rFonts w:ascii="Georgia" w:hAnsi="Georgia"/>
          <w:sz w:val="22"/>
          <w:szCs w:val="22"/>
        </w:rPr>
      </w:pPr>
    </w:p>
    <w:p w14:paraId="5A8D617F" w14:textId="11BDA076" w:rsidR="005E524E" w:rsidRPr="00580BA3" w:rsidRDefault="005E524E" w:rsidP="00704298">
      <w:pPr>
        <w:widowControl w:val="0"/>
        <w:tabs>
          <w:tab w:val="left" w:pos="851"/>
        </w:tabs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Կողմերն այդպիսով համաձայնվում են հետ</w:t>
      </w:r>
      <w:proofErr w:type="spellStart"/>
      <w:r w:rsidR="005338B9">
        <w:rPr>
          <w:sz w:val="22"/>
          <w:szCs w:val="22"/>
          <w:lang w:val="hy-AM"/>
        </w:rPr>
        <w:t>ևյալի</w:t>
      </w:r>
      <w:proofErr w:type="spellEnd"/>
      <w:r w:rsidR="005338B9">
        <w:rPr>
          <w:sz w:val="22"/>
          <w:szCs w:val="22"/>
          <w:lang w:val="hy-AM"/>
        </w:rPr>
        <w:t xml:space="preserve"> մասին</w:t>
      </w:r>
      <w:r w:rsidRPr="00580BA3">
        <w:rPr>
          <w:sz w:val="22"/>
          <w:szCs w:val="22"/>
          <w:lang w:val="hy"/>
        </w:rPr>
        <w:t>.</w:t>
      </w:r>
    </w:p>
    <w:p w14:paraId="7CE23587" w14:textId="77777777" w:rsidR="005E524E" w:rsidRPr="00580BA3" w:rsidRDefault="005E524E" w:rsidP="00704298">
      <w:pPr>
        <w:widowControl w:val="0"/>
        <w:tabs>
          <w:tab w:val="left" w:pos="851"/>
        </w:tabs>
        <w:rPr>
          <w:rFonts w:ascii="Georgia" w:hAnsi="Georgia"/>
          <w:sz w:val="22"/>
          <w:szCs w:val="22"/>
        </w:rPr>
      </w:pPr>
    </w:p>
    <w:p w14:paraId="0D2C6792" w14:textId="77777777" w:rsidR="005E524E" w:rsidRPr="00580BA3" w:rsidRDefault="005E524E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851" w:hanging="851"/>
        <w:rPr>
          <w:rFonts w:ascii="Georgia" w:hAnsi="Georgia"/>
          <w:szCs w:val="22"/>
        </w:rPr>
      </w:pPr>
      <w:bookmarkStart w:id="10" w:name="_Toc505343850"/>
      <w:bookmarkStart w:id="11" w:name="_Toc505344274"/>
      <w:bookmarkStart w:id="12" w:name="_Toc505344642"/>
      <w:bookmarkStart w:id="13" w:name="_Toc505348299"/>
      <w:bookmarkStart w:id="14" w:name="_Toc52702429"/>
      <w:bookmarkStart w:id="15" w:name="_Toc502926470"/>
      <w:bookmarkStart w:id="16" w:name="_Toc502928916"/>
      <w:bookmarkStart w:id="17" w:name="_Toc505959310"/>
      <w:bookmarkStart w:id="18" w:name="_Ref507153854"/>
      <w:bookmarkStart w:id="19" w:name="_Toc509251642"/>
      <w:bookmarkStart w:id="20" w:name="_Toc30157050"/>
      <w:bookmarkStart w:id="21" w:name="_Toc33455765"/>
      <w:bookmarkStart w:id="22" w:name="_Toc57880775"/>
      <w:bookmarkStart w:id="23" w:name="_Toc94797615"/>
      <w:bookmarkEnd w:id="10"/>
      <w:bookmarkEnd w:id="11"/>
      <w:bookmarkEnd w:id="12"/>
      <w:bookmarkEnd w:id="13"/>
      <w:r w:rsidRPr="00580BA3">
        <w:rPr>
          <w:szCs w:val="22"/>
          <w:lang w:val="hy"/>
        </w:rPr>
        <w:t>ՍԱՀՄԱՆՈՒՄՆԵՐ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7B8DF253" w14:textId="3016E456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Սույն Պայմանագրում </w:t>
      </w:r>
      <w:proofErr w:type="spellStart"/>
      <w:r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յալ</w:t>
      </w:r>
      <w:proofErr w:type="spellEnd"/>
      <w:r w:rsidRPr="00580BA3">
        <w:rPr>
          <w:sz w:val="22"/>
          <w:szCs w:val="22"/>
          <w:lang w:val="hy"/>
        </w:rPr>
        <w:t xml:space="preserve"> բառերն ու արտահայտությունները պետք է ունենան նշված իմաստները: Անձը կամ կուսակցությունները մատնանշող բառերը ներառում են </w:t>
      </w:r>
      <w:proofErr w:type="spellStart"/>
      <w:r w:rsidRPr="00580BA3">
        <w:rPr>
          <w:sz w:val="22"/>
          <w:szCs w:val="22"/>
          <w:lang w:val="hy"/>
        </w:rPr>
        <w:t>կորպորացիաներ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իրավաբանական անձինք, բացառությամբ այն դեպքերի, երբ </w:t>
      </w:r>
      <w:proofErr w:type="spellStart"/>
      <w:r w:rsidRPr="00580BA3">
        <w:rPr>
          <w:sz w:val="22"/>
          <w:szCs w:val="22"/>
          <w:lang w:val="hy"/>
        </w:rPr>
        <w:t>համատեքստը</w:t>
      </w:r>
      <w:proofErr w:type="spellEnd"/>
      <w:r w:rsidRPr="00580BA3">
        <w:rPr>
          <w:sz w:val="22"/>
          <w:szCs w:val="22"/>
          <w:lang w:val="hy"/>
        </w:rPr>
        <w:t xml:space="preserve"> պահանջում է այլ բան:</w:t>
      </w:r>
    </w:p>
    <w:p w14:paraId="0F965364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77791314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1E355014" w14:textId="45A3802E" w:rsidR="00DC4C52" w:rsidRPr="00580BA3" w:rsidRDefault="00FE3FE2" w:rsidP="00DC4C52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338B9">
        <w:rPr>
          <w:i/>
          <w:sz w:val="22"/>
          <w:szCs w:val="22"/>
          <w:lang w:val="hy-AM"/>
        </w:rPr>
        <w:t>Փոխկապակցված անձ</w:t>
      </w:r>
      <w:r w:rsidR="005E524E" w:rsidRPr="00580BA3">
        <w:rPr>
          <w:sz w:val="22"/>
          <w:szCs w:val="22"/>
          <w:lang w:val="hy"/>
        </w:rPr>
        <w:t xml:space="preserve">» նշանակում է սույն Պայմանագրի </w:t>
      </w:r>
      <w:proofErr w:type="spellStart"/>
      <w:r w:rsidR="005E524E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>է</w:t>
      </w:r>
      <w:proofErr w:type="spellEnd"/>
      <w:r w:rsidR="005E524E" w:rsidRPr="00580BA3">
        <w:rPr>
          <w:sz w:val="22"/>
          <w:szCs w:val="22"/>
          <w:lang w:val="hy"/>
        </w:rPr>
        <w:t xml:space="preserve"> կողմի առնչությամբ ցանկացած այլ անձ, ով ուղղակի կամ անուղղակիորեն վերահսկում կամ վերահսկում է կամ վերահսկվում է նման կողմի հետ ընդհանուր վերահսկողության ներքո: «Վերահսկողություն» տերմինը (այդ թվում՝ «կառավարող», «վերահսկվող»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«ընդհանուր վերահսկողության ներքո» տերմինները) նշանակում է անձի ղեկավարման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քաղաքականության ուղղությունը ուղղորդելու կամ առաջացնելու ուժի տիրապետման, ուղղակի կամ անուղղակի, անկախ նրանից՝ քվեարկող արժեթղթերի 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 xml:space="preserve">ի միջոցով, պայմանագրով կամ այլ կերպ: Միայն 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>ի նկատմամբ «</w:t>
      </w:r>
      <w:r w:rsidR="005338B9">
        <w:rPr>
          <w:i/>
          <w:sz w:val="22"/>
          <w:szCs w:val="22"/>
          <w:lang w:val="hy-AM"/>
        </w:rPr>
        <w:t>Փոխկապակցված անձ</w:t>
      </w:r>
      <w:r w:rsidR="005E524E" w:rsidRPr="00580BA3">
        <w:rPr>
          <w:sz w:val="22"/>
          <w:szCs w:val="22"/>
          <w:lang w:val="hy"/>
        </w:rPr>
        <w:t xml:space="preserve">» </w:t>
      </w:r>
      <w:r w:rsidR="005338B9">
        <w:rPr>
          <w:sz w:val="22"/>
          <w:szCs w:val="22"/>
          <w:lang w:val="hy-AM"/>
        </w:rPr>
        <w:t>հասկացությունը նշանակում է</w:t>
      </w:r>
      <w:r w:rsidR="005E524E" w:rsidRPr="00580BA3">
        <w:rPr>
          <w:sz w:val="22"/>
          <w:szCs w:val="22"/>
          <w:lang w:val="hy"/>
        </w:rPr>
        <w:t xml:space="preserve"> միայն </w:t>
      </w:r>
      <w:proofErr w:type="spellStart"/>
      <w:r w:rsidR="005E524E" w:rsidRPr="00580BA3">
        <w:rPr>
          <w:sz w:val="22"/>
          <w:szCs w:val="22"/>
          <w:lang w:val="hy"/>
        </w:rPr>
        <w:t>ContourGlobal</w:t>
      </w:r>
      <w:proofErr w:type="spellEnd"/>
      <w:r w:rsidR="005E524E" w:rsidRPr="00580BA3">
        <w:rPr>
          <w:sz w:val="22"/>
          <w:szCs w:val="22"/>
          <w:lang w:val="hy"/>
        </w:rPr>
        <w:t xml:space="preserve"> </w:t>
      </w:r>
      <w:proofErr w:type="spellStart"/>
      <w:r w:rsidR="005E524E" w:rsidRPr="00580BA3">
        <w:rPr>
          <w:sz w:val="22"/>
          <w:szCs w:val="22"/>
          <w:lang w:val="hy"/>
        </w:rPr>
        <w:t>plc</w:t>
      </w:r>
      <w:proofErr w:type="spellEnd"/>
      <w:r w:rsidR="005E524E" w:rsidRPr="00580BA3">
        <w:rPr>
          <w:sz w:val="22"/>
          <w:szCs w:val="22"/>
          <w:lang w:val="hy"/>
        </w:rPr>
        <w:t xml:space="preserve">-ը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նրա </w:t>
      </w:r>
      <w:r w:rsidR="005338B9">
        <w:rPr>
          <w:sz w:val="22"/>
          <w:szCs w:val="22"/>
          <w:lang w:val="hy-AM"/>
        </w:rPr>
        <w:t>դուստր ընկերությունները</w:t>
      </w:r>
      <w:r w:rsidR="005E524E" w:rsidRPr="00580BA3">
        <w:rPr>
          <w:sz w:val="22"/>
          <w:szCs w:val="22"/>
          <w:lang w:val="hy"/>
        </w:rPr>
        <w:t>:</w:t>
      </w:r>
    </w:p>
    <w:p w14:paraId="57B6AE37" w14:textId="77777777" w:rsidR="00DC4C52" w:rsidRPr="00580BA3" w:rsidRDefault="00DC4C52" w:rsidP="00DC4C52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54209939" w14:textId="3F7F17C5" w:rsidR="00DC4C52" w:rsidRPr="00580BA3" w:rsidRDefault="00DC4C52" w:rsidP="00DC4C52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proofErr w:type="spellStart"/>
      <w:r w:rsidRPr="00580BA3">
        <w:rPr>
          <w:sz w:val="22"/>
          <w:szCs w:val="22"/>
          <w:lang w:val="hy"/>
        </w:rPr>
        <w:t>Հակակաշառակերության</w:t>
      </w:r>
      <w:proofErr w:type="spellEnd"/>
      <w:r w:rsidRPr="00580BA3">
        <w:rPr>
          <w:sz w:val="22"/>
          <w:szCs w:val="22"/>
          <w:lang w:val="hy"/>
        </w:rPr>
        <w:t xml:space="preserve"> մասին օրենքները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փողերի լվացման դեմ պայքարի մասին օրենքները '' նշանակում են ԱՄՆ-ի 1977 թվականի օտարերկրյա </w:t>
      </w:r>
      <w:proofErr w:type="spellStart"/>
      <w:r w:rsidRPr="00580BA3">
        <w:rPr>
          <w:sz w:val="22"/>
          <w:szCs w:val="22"/>
          <w:lang w:val="hy"/>
        </w:rPr>
        <w:t>կոռուպցիոն</w:t>
      </w:r>
      <w:proofErr w:type="spellEnd"/>
      <w:r w:rsidRPr="00580BA3">
        <w:rPr>
          <w:sz w:val="22"/>
          <w:szCs w:val="22"/>
          <w:lang w:val="hy"/>
        </w:rPr>
        <w:t xml:space="preserve"> գործարքների մասին օրենքը («FCPA»), Մեծ Բրիտանիայի կաշառակերության մասին օրենքը 2010, միջազգային գործարար գործարքներում օտարերկրյա հասարակական պաշտոնյաներին կաշառք տալու դեմ պայքարի մասին ՕԵԿ-ի կոնվենցիայի հիմնական դրույթները, 21 նոյեմբերի 1997 թ. ("OECD </w:t>
      </w:r>
      <w:proofErr w:type="spellStart"/>
      <w:r w:rsidRPr="00580BA3">
        <w:rPr>
          <w:sz w:val="22"/>
          <w:szCs w:val="22"/>
          <w:lang w:val="hy"/>
        </w:rPr>
        <w:t>Convention</w:t>
      </w:r>
      <w:proofErr w:type="spellEnd"/>
      <w:r w:rsidRPr="00580BA3">
        <w:rPr>
          <w:sz w:val="22"/>
          <w:szCs w:val="22"/>
          <w:lang w:val="hy"/>
        </w:rPr>
        <w:t xml:space="preserve">"), UK </w:t>
      </w:r>
      <w:proofErr w:type="spellStart"/>
      <w:r w:rsidRPr="00580BA3">
        <w:rPr>
          <w:sz w:val="22"/>
          <w:szCs w:val="22"/>
          <w:lang w:val="hy"/>
        </w:rPr>
        <w:t>Criminal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Finances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Act</w:t>
      </w:r>
      <w:proofErr w:type="spellEnd"/>
      <w:r w:rsidRPr="00580BA3">
        <w:rPr>
          <w:sz w:val="22"/>
          <w:szCs w:val="22"/>
          <w:lang w:val="hy"/>
        </w:rPr>
        <w:t xml:space="preserve"> 2017-ի 3-րդ մասը (հարկերից խուսափելու </w:t>
      </w:r>
      <w:proofErr w:type="spellStart"/>
      <w:r w:rsidRPr="00580BA3">
        <w:rPr>
          <w:sz w:val="22"/>
          <w:szCs w:val="22"/>
          <w:lang w:val="hy"/>
        </w:rPr>
        <w:t>դյուրացումը</w:t>
      </w:r>
      <w:proofErr w:type="spellEnd"/>
      <w:r w:rsidRPr="00580BA3">
        <w:rPr>
          <w:sz w:val="22"/>
          <w:szCs w:val="22"/>
          <w:lang w:val="hy"/>
        </w:rPr>
        <w:t xml:space="preserve"> կանխելուն ուղղված կորպորատիվ </w:t>
      </w:r>
      <w:proofErr w:type="spellStart"/>
      <w:r w:rsidRPr="00580BA3">
        <w:rPr>
          <w:sz w:val="22"/>
          <w:szCs w:val="22"/>
          <w:lang w:val="hy"/>
        </w:rPr>
        <w:t>հանցանքները</w:t>
      </w:r>
      <w:proofErr w:type="spellEnd"/>
      <w:r w:rsidRPr="00580BA3">
        <w:rPr>
          <w:sz w:val="22"/>
          <w:szCs w:val="22"/>
          <w:lang w:val="hy"/>
        </w:rPr>
        <w:t xml:space="preserve">),   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ցանկացած կիրառելի կիրառող օրենսդրություն, ինչպես նա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ցանկացած կիրառելի տեղական </w:t>
      </w:r>
      <w:proofErr w:type="spellStart"/>
      <w:r w:rsidRPr="00580BA3">
        <w:rPr>
          <w:sz w:val="22"/>
          <w:szCs w:val="22"/>
          <w:lang w:val="hy"/>
        </w:rPr>
        <w:t>հակակաշառակերության</w:t>
      </w:r>
      <w:proofErr w:type="spellEnd"/>
      <w:r w:rsidRPr="00580BA3">
        <w:rPr>
          <w:sz w:val="22"/>
          <w:szCs w:val="22"/>
          <w:lang w:val="hy"/>
        </w:rPr>
        <w:t xml:space="preserve"> մասին օրենք:</w:t>
      </w:r>
    </w:p>
    <w:p w14:paraId="2271DF79" w14:textId="77777777" w:rsidR="00DC4C52" w:rsidRPr="00580BA3" w:rsidRDefault="00DC4C52" w:rsidP="00DC4C52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6EE6A64F" w14:textId="2FF347D7" w:rsidR="00DC4C52" w:rsidRPr="00580BA3" w:rsidRDefault="00DC4C52" w:rsidP="00DC4C52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«Հակագազային օրենքներ» նշանակում է ցանկացած օրենք կամ կանոն, որը նպատակաուղղված է կանխելու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պատժելու անարդար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անօրինական ֆինանսական կամ այլ շահ ստանալուն խարդախության միջոցով, այդ թվում՝ ոչ սահմանափակվելով </w:t>
      </w:r>
      <w:proofErr w:type="spellStart"/>
      <w:r w:rsidRPr="00580BA3">
        <w:rPr>
          <w:sz w:val="22"/>
          <w:szCs w:val="22"/>
          <w:lang w:val="hy"/>
        </w:rPr>
        <w:t>յուրացումներով</w:t>
      </w:r>
      <w:proofErr w:type="spellEnd"/>
      <w:r w:rsidRPr="00580BA3">
        <w:rPr>
          <w:sz w:val="22"/>
          <w:szCs w:val="22"/>
          <w:lang w:val="hy"/>
        </w:rPr>
        <w:t xml:space="preserve">, ակտիվների սխալ </w:t>
      </w:r>
      <w:proofErr w:type="spellStart"/>
      <w:r w:rsidRPr="00580BA3">
        <w:rPr>
          <w:sz w:val="22"/>
          <w:szCs w:val="22"/>
          <w:lang w:val="hy"/>
        </w:rPr>
        <w:t>բռնազավթմամբ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այլն:</w:t>
      </w:r>
    </w:p>
    <w:p w14:paraId="1F400C1C" w14:textId="77777777" w:rsidR="00DC4C52" w:rsidRPr="00580BA3" w:rsidRDefault="00DC4C52" w:rsidP="00DC4C52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7BE1499A" w14:textId="77777777" w:rsidR="00DC4C52" w:rsidRPr="00580BA3" w:rsidRDefault="00DC4C52" w:rsidP="00DC4C52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«Ակնկալվող սկսման ամսաթիվը» իմաստը պետք է ունենա նրան տրված նշանակությունը 9.1 ենթակետում [Գործերի սկսման]:</w:t>
      </w:r>
    </w:p>
    <w:p w14:paraId="0CD185BF" w14:textId="77777777" w:rsidR="00DC4C52" w:rsidRPr="00580BA3" w:rsidRDefault="00DC4C52" w:rsidP="00DC4C52">
      <w:pPr>
        <w:pStyle w:val="ListParagraph"/>
        <w:rPr>
          <w:rFonts w:ascii="Georgia" w:hAnsi="Georgia"/>
          <w:sz w:val="22"/>
          <w:szCs w:val="22"/>
        </w:rPr>
      </w:pPr>
    </w:p>
    <w:p w14:paraId="3A180122" w14:textId="19678D1B" w:rsidR="00DC4C52" w:rsidRPr="00580BA3" w:rsidRDefault="00DC4C52" w:rsidP="00DC4C52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«Կիրառելի օրենքներ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նորմեր» նշանակում է՝ «Կաշառքի դեմ պայքարի մասին» օրենքները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Pr="00580BA3">
        <w:rPr>
          <w:sz w:val="22"/>
          <w:szCs w:val="22"/>
          <w:lang w:val="hy"/>
        </w:rPr>
        <w:lastRenderedPageBreak/>
        <w:t xml:space="preserve">փողերի լվացման դեմ պայքարի մասին օրենքները, խարդախության դեմ օրենքները, ՀՀ </w:t>
      </w:r>
      <w:proofErr w:type="spellStart"/>
      <w:r w:rsidRPr="00580BA3">
        <w:rPr>
          <w:sz w:val="22"/>
          <w:szCs w:val="22"/>
          <w:lang w:val="hy"/>
        </w:rPr>
        <w:t>հակաահաբեկչական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տնտեսական պատժամիջոցների մասին օրենքները, </w:t>
      </w:r>
      <w:proofErr w:type="spellStart"/>
      <w:r w:rsidRPr="00580BA3">
        <w:rPr>
          <w:sz w:val="22"/>
          <w:szCs w:val="22"/>
          <w:lang w:val="hy"/>
        </w:rPr>
        <w:t>Եվրոպական</w:t>
      </w:r>
      <w:proofErr w:type="spellEnd"/>
      <w:r w:rsidRPr="00580BA3">
        <w:rPr>
          <w:sz w:val="22"/>
          <w:szCs w:val="22"/>
          <w:lang w:val="hy"/>
        </w:rPr>
        <w:t xml:space="preserve"> միության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Հայաստանի Հանրապետության օրենքը:</w:t>
      </w:r>
    </w:p>
    <w:p w14:paraId="45FF68BC" w14:textId="77777777" w:rsidR="00B210CA" w:rsidRPr="00580BA3" w:rsidRDefault="00B210CA" w:rsidP="00B210CA">
      <w:pPr>
        <w:pStyle w:val="ListParagraph"/>
        <w:rPr>
          <w:rFonts w:ascii="Georgia" w:hAnsi="Georgia"/>
          <w:sz w:val="22"/>
          <w:szCs w:val="22"/>
        </w:rPr>
      </w:pPr>
    </w:p>
    <w:p w14:paraId="161F334A" w14:textId="07691D9D" w:rsidR="00B210CA" w:rsidRPr="00580BA3" w:rsidRDefault="00B210CA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Pr="00580BA3">
        <w:rPr>
          <w:i/>
          <w:sz w:val="22"/>
          <w:szCs w:val="22"/>
          <w:lang w:val="hy"/>
        </w:rPr>
        <w:t>Լիազոր ներկայացուցիչ</w:t>
      </w:r>
      <w:r w:rsidRPr="00580BA3">
        <w:rPr>
          <w:sz w:val="22"/>
          <w:szCs w:val="22"/>
          <w:lang w:val="hy"/>
        </w:rPr>
        <w:t xml:space="preserve">» նշանակում է սույն Պայմանագրի ստորագրման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կատարման ընթացքում Կուսակցությանը ներկայացնելու լիազորություն ունեցող անձը (անձինք): Լիազոր ներկայացուցչի փոփոխության դեպքում նոր ներկայացուցիչը պետք է փաստաթղթեր տրամադրի իր լիազորությունները հավաստելու համար:</w:t>
      </w:r>
    </w:p>
    <w:p w14:paraId="0386AAAD" w14:textId="77777777" w:rsidR="005E524E" w:rsidRPr="00580BA3" w:rsidRDefault="005E524E" w:rsidP="00DA7677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604E659E" w14:textId="10FF8EAC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338B9">
        <w:rPr>
          <w:i/>
          <w:sz w:val="22"/>
          <w:szCs w:val="22"/>
          <w:lang w:val="hy-AM"/>
        </w:rPr>
        <w:t>Աշխատանքային</w:t>
      </w:r>
      <w:r w:rsidR="005E524E" w:rsidRPr="00580BA3">
        <w:rPr>
          <w:i/>
          <w:sz w:val="22"/>
          <w:szCs w:val="22"/>
          <w:lang w:val="hy"/>
        </w:rPr>
        <w:t xml:space="preserve"> օր</w:t>
      </w:r>
      <w:r w:rsidR="005E524E" w:rsidRPr="00580BA3">
        <w:rPr>
          <w:sz w:val="22"/>
          <w:szCs w:val="22"/>
          <w:lang w:val="hy"/>
        </w:rPr>
        <w:t>» նշանակում է հայաստանում շաբաթ, կիրակի, հանրային տոնից բացի ցանկացած այլ օր:</w:t>
      </w:r>
    </w:p>
    <w:p w14:paraId="3A9D5622" w14:textId="77777777" w:rsidR="005E524E" w:rsidRPr="00580BA3" w:rsidRDefault="005E524E" w:rsidP="00D93C64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40FE3A3B" w14:textId="2290CAB1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"</w:t>
      </w:r>
      <w:r w:rsidR="005338B9">
        <w:rPr>
          <w:i/>
          <w:sz w:val="22"/>
          <w:szCs w:val="22"/>
          <w:lang w:val="hy-AM"/>
        </w:rPr>
        <w:t>Աշխատանքների սկսման օր</w:t>
      </w:r>
      <w:r w:rsidR="005E524E" w:rsidRPr="00580BA3">
        <w:rPr>
          <w:sz w:val="22"/>
          <w:szCs w:val="22"/>
          <w:lang w:val="hy"/>
        </w:rPr>
        <w:t>" նշանակում է 9.1 ենթակետում նշված ամսաթիվը [Աշխատանքների սկիզբ]:</w:t>
      </w:r>
      <w:r w:rsidR="00A01DB9" w:rsidRPr="00580BA3">
        <w:rPr>
          <w:sz w:val="22"/>
          <w:szCs w:val="22"/>
          <w:lang w:val="hy"/>
        </w:rPr>
        <w:fldChar w:fldCharType="begin"/>
      </w:r>
      <w:r w:rsidR="00A01DB9" w:rsidRPr="00580BA3">
        <w:rPr>
          <w:sz w:val="22"/>
          <w:szCs w:val="22"/>
          <w:lang w:val="hy"/>
        </w:rPr>
        <w:instrText xml:space="preserve"> REF _Ref63245625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A01DB9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A01DB9" w:rsidRPr="00580BA3">
        <w:rPr>
          <w:sz w:val="22"/>
          <w:szCs w:val="22"/>
          <w:lang w:val="hy"/>
        </w:rPr>
        <w:fldChar w:fldCharType="end"/>
      </w:r>
    </w:p>
    <w:p w14:paraId="740CC824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color w:val="FF0000"/>
          <w:sz w:val="22"/>
          <w:szCs w:val="22"/>
        </w:rPr>
      </w:pPr>
    </w:p>
    <w:p w14:paraId="2966FDB2" w14:textId="684359D6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E524E" w:rsidRPr="00580BA3">
        <w:rPr>
          <w:i/>
          <w:sz w:val="22"/>
          <w:szCs w:val="22"/>
          <w:lang w:val="hy"/>
        </w:rPr>
        <w:t>Պայմանագիր</w:t>
      </w:r>
      <w:r w:rsidR="005E524E" w:rsidRPr="00580BA3">
        <w:rPr>
          <w:sz w:val="22"/>
          <w:szCs w:val="22"/>
          <w:lang w:val="hy"/>
        </w:rPr>
        <w:t xml:space="preserve">» նշանակում է սույն պայմանները, </w:t>
      </w:r>
      <w:proofErr w:type="spellStart"/>
      <w:r w:rsidR="005E524E" w:rsidRPr="00580BA3">
        <w:rPr>
          <w:sz w:val="22"/>
          <w:szCs w:val="22"/>
          <w:lang w:val="hy"/>
        </w:rPr>
        <w:t>Գրաֆիկները</w:t>
      </w:r>
      <w:proofErr w:type="spellEnd"/>
      <w:r w:rsidR="005E524E"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Հավելվածները </w:t>
      </w:r>
      <w:proofErr w:type="spellStart"/>
      <w:r w:rsidR="005E524E" w:rsidRPr="00580BA3">
        <w:rPr>
          <w:sz w:val="22"/>
          <w:szCs w:val="22"/>
          <w:lang w:val="hy"/>
        </w:rPr>
        <w:t>Գրաֆիկներին</w:t>
      </w:r>
      <w:proofErr w:type="spellEnd"/>
      <w:r w:rsidR="005E524E" w:rsidRPr="00580BA3">
        <w:rPr>
          <w:sz w:val="22"/>
          <w:szCs w:val="22"/>
          <w:lang w:val="hy"/>
        </w:rPr>
        <w:t>:</w:t>
      </w:r>
    </w:p>
    <w:p w14:paraId="6F1F6FCD" w14:textId="77777777" w:rsidR="005E524E" w:rsidRPr="00580BA3" w:rsidRDefault="005E524E" w:rsidP="00D93C64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2410F905" w14:textId="23E92EEA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E524E" w:rsidRPr="00580BA3">
        <w:rPr>
          <w:i/>
          <w:sz w:val="22"/>
          <w:szCs w:val="22"/>
          <w:lang w:val="hy"/>
        </w:rPr>
        <w:t>Պայմանագրի գինը</w:t>
      </w:r>
      <w:r w:rsidR="005E524E" w:rsidRPr="00580BA3">
        <w:rPr>
          <w:sz w:val="22"/>
          <w:szCs w:val="22"/>
          <w:lang w:val="hy"/>
        </w:rPr>
        <w:t xml:space="preserve">» նշանակում է այն լումա գումարը, որը 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 xml:space="preserve">ի կողմից պետք է վճարվի Պայմանագրի 15.1 ենթակետում նշված պայմանագրում [Պայմանագրի գինը], ենթակա է ճշգրտումների' սույն Պայմանագրի պայմաններին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պայմաններին համապատասխան:</w:t>
      </w:r>
      <w:bookmarkStart w:id="24" w:name="_9kMKJ5YVt3AB67ANHz5AseyBA"/>
      <w:bookmarkStart w:id="25" w:name="_9kMKJ5YVt39A67BOHz5AseyBA"/>
      <w:bookmarkEnd w:id="24"/>
      <w:bookmarkEnd w:id="25"/>
      <w:r w:rsidR="00A01DB9" w:rsidRPr="00580BA3">
        <w:rPr>
          <w:sz w:val="22"/>
          <w:szCs w:val="22"/>
          <w:lang w:val="hy"/>
        </w:rPr>
        <w:fldChar w:fldCharType="begin"/>
      </w:r>
      <w:r w:rsidR="00A01DB9" w:rsidRPr="00580BA3">
        <w:rPr>
          <w:sz w:val="22"/>
          <w:szCs w:val="22"/>
          <w:lang w:val="hy"/>
        </w:rPr>
        <w:instrText xml:space="preserve"> REF _Ref502918060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A01DB9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A01DB9" w:rsidRPr="00580BA3">
        <w:rPr>
          <w:sz w:val="22"/>
          <w:szCs w:val="22"/>
          <w:lang w:val="hy"/>
        </w:rPr>
        <w:fldChar w:fldCharType="end"/>
      </w:r>
    </w:p>
    <w:p w14:paraId="3A2DFDDF" w14:textId="77777777" w:rsidR="005E524E" w:rsidRPr="00580BA3" w:rsidRDefault="005E524E" w:rsidP="00D93C64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117131AD" w14:textId="3D7A3A45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bookmarkStart w:id="26" w:name="_9kR3WTr189458LFx38qcw98"/>
      <w:bookmarkStart w:id="27" w:name="_9kMHG5YVt3BC67CPHz5AseyBA"/>
      <w:r w:rsidR="005E524E" w:rsidRPr="00580BA3">
        <w:rPr>
          <w:i/>
          <w:sz w:val="22"/>
          <w:szCs w:val="22"/>
          <w:lang w:val="hy"/>
        </w:rPr>
        <w:t>Պայմանագիր»</w:t>
      </w:r>
      <w:r>
        <w:rPr>
          <w:lang w:val="hy"/>
        </w:rPr>
        <w:t xml:space="preserve"> </w:t>
      </w:r>
      <w:bookmarkEnd w:id="26"/>
      <w:bookmarkEnd w:id="27"/>
      <w:r w:rsidR="005E524E" w:rsidRPr="00580BA3">
        <w:rPr>
          <w:sz w:val="22"/>
          <w:szCs w:val="22"/>
          <w:lang w:val="hy"/>
        </w:rPr>
        <w:t xml:space="preserve">նշանակում է սույն Պայմանագրով որպես պայմանագիր կնքող կողմ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սույն կողմին </w:t>
      </w:r>
      <w:proofErr w:type="spellStart"/>
      <w:r w:rsidR="005E524E" w:rsidRPr="00580BA3">
        <w:rPr>
          <w:sz w:val="22"/>
          <w:szCs w:val="22"/>
          <w:lang w:val="hy"/>
        </w:rPr>
        <w:t>տիտղոսով</w:t>
      </w:r>
      <w:proofErr w:type="spellEnd"/>
      <w:r w:rsidR="005E524E" w:rsidRPr="00580BA3">
        <w:rPr>
          <w:sz w:val="22"/>
          <w:szCs w:val="22"/>
          <w:lang w:val="hy"/>
        </w:rPr>
        <w:t xml:space="preserve"> իրավաբանական անձանց </w:t>
      </w:r>
      <w:proofErr w:type="spellStart"/>
      <w:r w:rsidR="005E524E" w:rsidRPr="00580BA3">
        <w:rPr>
          <w:sz w:val="22"/>
          <w:szCs w:val="22"/>
          <w:lang w:val="hy"/>
        </w:rPr>
        <w:t>իրավահաջորդներ</w:t>
      </w:r>
      <w:proofErr w:type="spellEnd"/>
      <w:r w:rsidR="005E524E" w:rsidRPr="00580BA3">
        <w:rPr>
          <w:sz w:val="22"/>
          <w:szCs w:val="22"/>
          <w:lang w:val="hy"/>
        </w:rPr>
        <w:t>:</w:t>
      </w:r>
    </w:p>
    <w:p w14:paraId="115AD40E" w14:textId="77777777" w:rsidR="005E524E" w:rsidRPr="00580BA3" w:rsidRDefault="005E524E" w:rsidP="00D93C64">
      <w:pPr>
        <w:pStyle w:val="ListParagraph"/>
        <w:widowControl w:val="0"/>
        <w:tabs>
          <w:tab w:val="left" w:pos="851"/>
        </w:tabs>
        <w:ind w:left="851" w:hanging="851"/>
        <w:rPr>
          <w:rFonts w:ascii="Georgia" w:hAnsi="Georgia"/>
          <w:sz w:val="22"/>
          <w:szCs w:val="22"/>
        </w:rPr>
      </w:pPr>
    </w:p>
    <w:p w14:paraId="6485EA69" w14:textId="6E6F2D84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E524E" w:rsidRPr="00580BA3">
        <w:rPr>
          <w:i/>
          <w:sz w:val="22"/>
          <w:szCs w:val="22"/>
          <w:lang w:val="hy"/>
        </w:rPr>
        <w:t>Պատվիրատուի սարքավորում</w:t>
      </w:r>
      <w:r w:rsidR="005E524E" w:rsidRPr="00580BA3">
        <w:rPr>
          <w:sz w:val="22"/>
          <w:szCs w:val="22"/>
          <w:lang w:val="hy"/>
        </w:rPr>
        <w:t xml:space="preserve">» նշանակում է բոլոր սարքավորումները, մեքենաները, փոխադրամիջոցները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այլ բաներ, որոնք պահանջվում են Պատվիրատուի կողմից Աշխատանքների կատարման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լրացման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ցանկացած </w:t>
      </w:r>
      <w:proofErr w:type="spellStart"/>
      <w:r w:rsidR="005E524E" w:rsidRPr="00580BA3">
        <w:rPr>
          <w:sz w:val="22"/>
          <w:szCs w:val="22"/>
          <w:lang w:val="hy"/>
        </w:rPr>
        <w:t>դեֆեկտների</w:t>
      </w:r>
      <w:proofErr w:type="spellEnd"/>
      <w:r w:rsidR="005E524E" w:rsidRPr="00580BA3">
        <w:rPr>
          <w:sz w:val="22"/>
          <w:szCs w:val="22"/>
          <w:lang w:val="hy"/>
        </w:rPr>
        <w:t xml:space="preserve"> շտկման համար: Սակայն, </w:t>
      </w:r>
      <w:proofErr w:type="spellStart"/>
      <w:r w:rsidR="005E524E" w:rsidRPr="00580BA3">
        <w:rPr>
          <w:sz w:val="22"/>
          <w:szCs w:val="22"/>
          <w:lang w:val="hy"/>
        </w:rPr>
        <w:t>Կոնստրուկտորի</w:t>
      </w:r>
      <w:proofErr w:type="spellEnd"/>
      <w:r w:rsidR="005E524E" w:rsidRPr="00580BA3">
        <w:rPr>
          <w:sz w:val="22"/>
          <w:szCs w:val="22"/>
          <w:lang w:val="hy"/>
        </w:rPr>
        <w:t xml:space="preserve"> սարքավորումը բացառում է ժամանակավոր աշխատանքները, 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 xml:space="preserve">ի սարքավորումը (եթե կա), </w:t>
      </w:r>
      <w:r w:rsidR="005338B9">
        <w:rPr>
          <w:sz w:val="22"/>
          <w:szCs w:val="22"/>
          <w:lang w:val="hy"/>
        </w:rPr>
        <w:t xml:space="preserve">Ուժային </w:t>
      </w:r>
      <w:proofErr w:type="spellStart"/>
      <w:r w:rsidR="005338B9">
        <w:rPr>
          <w:sz w:val="22"/>
          <w:szCs w:val="22"/>
          <w:lang w:val="hy"/>
        </w:rPr>
        <w:t>տրանսֆորմատորներ</w:t>
      </w:r>
      <w:proofErr w:type="spellEnd"/>
      <w:r w:rsidR="005E524E" w:rsidRPr="00580BA3">
        <w:rPr>
          <w:sz w:val="22"/>
          <w:szCs w:val="22"/>
          <w:lang w:val="hy"/>
        </w:rPr>
        <w:t xml:space="preserve"> ը, Նյութերը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ցանկացած այլ բաներ, որոնք նախատեսված են կազմելու կամ կազմելու Աշխատանքների մասը:</w:t>
      </w:r>
      <w:bookmarkStart w:id="28" w:name="_9kMPO5YVt3AB67ANHz5AseyBA"/>
      <w:bookmarkStart w:id="29" w:name="_9kMPO5YVt39A67BOHz5AseyBA"/>
      <w:bookmarkEnd w:id="28"/>
      <w:bookmarkEnd w:id="29"/>
    </w:p>
    <w:p w14:paraId="7042E45E" w14:textId="77777777" w:rsidR="008D51D7" w:rsidRPr="00580BA3" w:rsidRDefault="008D51D7" w:rsidP="00704298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513FCE11" w14:textId="5FC93193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E524E" w:rsidRPr="00580BA3">
        <w:rPr>
          <w:i/>
          <w:sz w:val="22"/>
          <w:szCs w:val="22"/>
          <w:lang w:val="hy"/>
        </w:rPr>
        <w:t>Պատվիրատուի անձնակազմ</w:t>
      </w:r>
      <w:r w:rsidR="005E524E" w:rsidRPr="00580BA3">
        <w:rPr>
          <w:sz w:val="22"/>
          <w:szCs w:val="22"/>
          <w:lang w:val="hy"/>
        </w:rPr>
        <w:t xml:space="preserve">» նշանակում է </w:t>
      </w:r>
      <w:r w:rsidR="0094128F"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 xml:space="preserve">ի Ներկայացուցիչը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բոլոր այն անձնակազմը, ում Պատվիրատուն օգտվում է </w:t>
      </w:r>
      <w:r w:rsidR="008A671F">
        <w:rPr>
          <w:sz w:val="22"/>
          <w:szCs w:val="22"/>
          <w:lang w:val="hy"/>
        </w:rPr>
        <w:t>Տարածք</w:t>
      </w:r>
      <w:r w:rsidR="005E524E" w:rsidRPr="00580BA3">
        <w:rPr>
          <w:sz w:val="22"/>
          <w:szCs w:val="22"/>
          <w:lang w:val="hy"/>
        </w:rPr>
        <w:t xml:space="preserve">ում, որոնք կարող են ներառել </w:t>
      </w:r>
      <w:r w:rsidR="0094128F"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 xml:space="preserve">ի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յուրաքանչյուր </w:t>
      </w:r>
      <w:proofErr w:type="spellStart"/>
      <w:r w:rsidR="005E524E" w:rsidRPr="00580BA3">
        <w:rPr>
          <w:sz w:val="22"/>
          <w:szCs w:val="22"/>
          <w:lang w:val="hy"/>
        </w:rPr>
        <w:t>Ենթաբաժնի</w:t>
      </w:r>
      <w:proofErr w:type="spellEnd"/>
      <w:r w:rsidR="005E524E" w:rsidRPr="00580BA3">
        <w:rPr>
          <w:sz w:val="22"/>
          <w:szCs w:val="22"/>
          <w:lang w:val="hy"/>
        </w:rPr>
        <w:t xml:space="preserve"> աշխատակազմին, աշխատանքին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այլ աշխատողներին,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Ցանկացած այլ անձնակազմ, ով օժանդակում է </w:t>
      </w:r>
      <w:r w:rsidR="0094128F"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 xml:space="preserve">ին Աշխատանքների կատարման ժամանակ: </w:t>
      </w:r>
      <w:bookmarkStart w:id="30" w:name="_9kMH0H6ZWu4BC78BOI06BtfzCB"/>
      <w:bookmarkStart w:id="31" w:name="_9kMH0H6ZWu4AB78CPI06BtfzCB"/>
      <w:bookmarkStart w:id="32" w:name="_9kMH1I6ZWu4BC78BOI06BtfzCB"/>
      <w:bookmarkStart w:id="33" w:name="_9kMH1I6ZWu4AB78CPI06BtfzCB"/>
      <w:bookmarkStart w:id="34" w:name="_9kMH2J6ZWu4BC78BOI06BtfzCB"/>
      <w:bookmarkStart w:id="35" w:name="_9kMH2J6ZWu4AB78CPI06BtfzCB"/>
      <w:bookmarkEnd w:id="30"/>
      <w:bookmarkEnd w:id="31"/>
      <w:bookmarkEnd w:id="32"/>
      <w:bookmarkEnd w:id="33"/>
      <w:bookmarkEnd w:id="34"/>
      <w:bookmarkEnd w:id="35"/>
    </w:p>
    <w:p w14:paraId="17D1313A" w14:textId="77777777" w:rsidR="005E524E" w:rsidRPr="00580BA3" w:rsidRDefault="005E524E" w:rsidP="00D93C64">
      <w:pPr>
        <w:pStyle w:val="ListParagraph"/>
        <w:widowControl w:val="0"/>
        <w:tabs>
          <w:tab w:val="left" w:pos="851"/>
        </w:tabs>
        <w:ind w:left="851" w:hanging="851"/>
        <w:rPr>
          <w:rFonts w:ascii="Georgia" w:hAnsi="Georgia"/>
          <w:sz w:val="22"/>
          <w:szCs w:val="22"/>
        </w:rPr>
      </w:pPr>
    </w:p>
    <w:p w14:paraId="4F5A49BF" w14:textId="6FA3DC5F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E524E" w:rsidRPr="00580BA3">
        <w:rPr>
          <w:i/>
          <w:sz w:val="22"/>
          <w:szCs w:val="22"/>
          <w:lang w:val="hy"/>
        </w:rPr>
        <w:t xml:space="preserve">Պատվիրատուի </w:t>
      </w:r>
      <w:proofErr w:type="spellStart"/>
      <w:r w:rsidR="005E524E" w:rsidRPr="00580BA3">
        <w:rPr>
          <w:i/>
          <w:sz w:val="22"/>
          <w:szCs w:val="22"/>
          <w:lang w:val="hy"/>
        </w:rPr>
        <w:t>նախակոմունցիոն</w:t>
      </w:r>
      <w:proofErr w:type="spellEnd"/>
      <w:r w:rsidR="005E524E" w:rsidRPr="00580BA3">
        <w:rPr>
          <w:i/>
          <w:sz w:val="22"/>
          <w:szCs w:val="22"/>
          <w:lang w:val="hy"/>
        </w:rPr>
        <w:t xml:space="preserve"> պարտավորությունները</w:t>
      </w:r>
      <w:r w:rsidR="005E524E" w:rsidRPr="00580BA3">
        <w:rPr>
          <w:sz w:val="22"/>
          <w:szCs w:val="22"/>
          <w:lang w:val="hy"/>
        </w:rPr>
        <w:t xml:space="preserve">» </w:t>
      </w:r>
      <w:proofErr w:type="spellStart"/>
      <w:r w:rsidR="005E524E" w:rsidRPr="00580BA3">
        <w:rPr>
          <w:sz w:val="22"/>
          <w:szCs w:val="22"/>
          <w:lang w:val="hy"/>
        </w:rPr>
        <w:t>ենթաբաժնի</w:t>
      </w:r>
      <w:proofErr w:type="spellEnd"/>
      <w:r w:rsidR="005E524E" w:rsidRPr="00580BA3">
        <w:rPr>
          <w:sz w:val="22"/>
          <w:szCs w:val="22"/>
          <w:lang w:val="hy"/>
        </w:rPr>
        <w:t xml:space="preserve"> 9.1 ենթակետում պետք է ունենա նրան տրված նշանակությունը [Աշխատանքների սկսման]</w:t>
      </w:r>
      <w:r w:rsidR="00A01DB9" w:rsidRPr="00580BA3">
        <w:rPr>
          <w:sz w:val="22"/>
          <w:szCs w:val="22"/>
          <w:lang w:val="hy"/>
        </w:rPr>
        <w:fldChar w:fldCharType="begin"/>
      </w:r>
      <w:r w:rsidR="00A01DB9" w:rsidRPr="00580BA3">
        <w:rPr>
          <w:sz w:val="22"/>
          <w:szCs w:val="22"/>
          <w:lang w:val="hy"/>
        </w:rPr>
        <w:instrText xml:space="preserve"> REF _Ref63245761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A01DB9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A01DB9" w:rsidRPr="00580BA3">
        <w:rPr>
          <w:sz w:val="22"/>
          <w:szCs w:val="22"/>
          <w:lang w:val="hy"/>
        </w:rPr>
        <w:fldChar w:fldCharType="end"/>
      </w:r>
    </w:p>
    <w:p w14:paraId="55CC0FC2" w14:textId="77777777" w:rsidR="005E524E" w:rsidRPr="00580BA3" w:rsidRDefault="005E524E" w:rsidP="00D93C64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10856A7C" w14:textId="57CB17C1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E524E" w:rsidRPr="00580BA3">
        <w:rPr>
          <w:i/>
          <w:sz w:val="22"/>
          <w:szCs w:val="22"/>
          <w:lang w:val="hy"/>
        </w:rPr>
        <w:t>Պատվիրատուի ներկայացուցիչ</w:t>
      </w:r>
      <w:r w:rsidR="005E524E" w:rsidRPr="00580BA3">
        <w:rPr>
          <w:sz w:val="22"/>
          <w:szCs w:val="22"/>
          <w:lang w:val="hy"/>
        </w:rPr>
        <w:t xml:space="preserve">» նշանակում է Այն անձը, ում անունը Պայմանագրի մեջ է կամ ժամանակ առ ժամանակ նշանակվում է Պատվիրատուի կողմից 5.3 ենթակետով [Պատվիրատուի ներկայացուցչի], ով հանդես է գալիս </w:t>
      </w:r>
      <w:r w:rsidR="0094128F"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>ի անունից:</w:t>
      </w:r>
      <w:bookmarkStart w:id="36" w:name="_9kMH3K6ZWu4BC78BOI06BtfzCB"/>
      <w:bookmarkStart w:id="37" w:name="_9kMH3K6ZWu4AB78CPI06BtfzCB"/>
      <w:bookmarkEnd w:id="36"/>
      <w:bookmarkEnd w:id="37"/>
      <w:r w:rsidR="00A81269" w:rsidRPr="00580BA3">
        <w:rPr>
          <w:sz w:val="22"/>
          <w:szCs w:val="22"/>
          <w:lang w:val="hy"/>
        </w:rPr>
        <w:fldChar w:fldCharType="begin"/>
      </w:r>
      <w:r w:rsidR="00A81269" w:rsidRPr="00580BA3">
        <w:rPr>
          <w:sz w:val="22"/>
          <w:szCs w:val="22"/>
          <w:lang w:val="hy"/>
        </w:rPr>
        <w:instrText xml:space="preserve"> REF _Ref502918143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A81269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A81269" w:rsidRPr="00580BA3">
        <w:rPr>
          <w:sz w:val="22"/>
          <w:szCs w:val="22"/>
          <w:lang w:val="hy"/>
        </w:rPr>
        <w:fldChar w:fldCharType="end"/>
      </w:r>
      <w:bookmarkStart w:id="38" w:name="_9kMH4L6ZWu4BC78BOI06BtfzCB"/>
      <w:bookmarkStart w:id="39" w:name="_9kMH4L6ZWu4AB78CPI06BtfzCB"/>
      <w:bookmarkEnd w:id="38"/>
      <w:bookmarkEnd w:id="39"/>
    </w:p>
    <w:p w14:paraId="6952C4D3" w14:textId="77777777" w:rsidR="005E524E" w:rsidRPr="00580BA3" w:rsidRDefault="005E524E" w:rsidP="00D93C64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2755D22F" w14:textId="71F5EA90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E524E" w:rsidRPr="00580BA3">
        <w:rPr>
          <w:i/>
          <w:sz w:val="22"/>
          <w:szCs w:val="22"/>
          <w:lang w:val="hy"/>
        </w:rPr>
        <w:t xml:space="preserve">Ծախս» </w:t>
      </w:r>
      <w:r w:rsidR="005E524E" w:rsidRPr="00580BA3">
        <w:rPr>
          <w:sz w:val="22"/>
          <w:szCs w:val="22"/>
          <w:lang w:val="hy"/>
        </w:rPr>
        <w:t xml:space="preserve">նշանակում է բոլոր ստուգված ծախսումները, որոնք ողջամտորեն կատարվել են (կամ պետք է կատարվեն) </w:t>
      </w:r>
      <w:r w:rsidR="0094128F"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 xml:space="preserve">ի կողմից, անկախ նրանից, թե </w:t>
      </w:r>
      <w:r w:rsidR="008A671F">
        <w:rPr>
          <w:sz w:val="22"/>
          <w:szCs w:val="22"/>
          <w:lang w:val="hy"/>
        </w:rPr>
        <w:t>Տարածք</w:t>
      </w:r>
      <w:r w:rsidR="005E524E" w:rsidRPr="00580BA3">
        <w:rPr>
          <w:sz w:val="22"/>
          <w:szCs w:val="22"/>
          <w:lang w:val="hy"/>
        </w:rPr>
        <w:t xml:space="preserve">ում, թե դրանից դուրս, բայց չեն ներառում շահույթ: </w:t>
      </w:r>
      <w:bookmarkStart w:id="40" w:name="_9kMH5M6ZWu4BC78BOI06BtfzCB"/>
      <w:bookmarkStart w:id="41" w:name="_9kMH5M6ZWu4AB78CPI06BtfzCB"/>
      <w:bookmarkEnd w:id="40"/>
      <w:bookmarkEnd w:id="41"/>
    </w:p>
    <w:p w14:paraId="2EEAA398" w14:textId="77777777" w:rsidR="007B4F2A" w:rsidRPr="00580BA3" w:rsidRDefault="007B4F2A" w:rsidP="00607735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7A92CE3D" w14:textId="7EA10DBB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E524E" w:rsidRPr="00580BA3">
        <w:rPr>
          <w:i/>
          <w:sz w:val="22"/>
          <w:szCs w:val="22"/>
          <w:lang w:val="hy"/>
        </w:rPr>
        <w:t>օր</w:t>
      </w:r>
      <w:r w:rsidR="005E524E" w:rsidRPr="00580BA3">
        <w:rPr>
          <w:sz w:val="22"/>
          <w:szCs w:val="22"/>
          <w:lang w:val="hy"/>
        </w:rPr>
        <w:t xml:space="preserve">» նշանակում է օրացույցային օր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«</w:t>
      </w:r>
      <w:r w:rsidR="005E524E" w:rsidRPr="00580BA3">
        <w:rPr>
          <w:i/>
          <w:sz w:val="22"/>
          <w:szCs w:val="22"/>
          <w:lang w:val="hy"/>
        </w:rPr>
        <w:t>տարի</w:t>
      </w:r>
      <w:r w:rsidR="005E524E" w:rsidRPr="00580BA3">
        <w:rPr>
          <w:sz w:val="22"/>
          <w:szCs w:val="22"/>
          <w:lang w:val="hy"/>
        </w:rPr>
        <w:t xml:space="preserve">» նշանակում է համապատասխանաբար 365 օր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366 օր </w:t>
      </w:r>
      <w:proofErr w:type="spellStart"/>
      <w:r w:rsidR="005E524E" w:rsidRPr="00580BA3">
        <w:rPr>
          <w:sz w:val="22"/>
          <w:szCs w:val="22"/>
          <w:lang w:val="hy"/>
        </w:rPr>
        <w:t>ցատկային</w:t>
      </w:r>
      <w:proofErr w:type="spellEnd"/>
      <w:r w:rsidR="005E524E" w:rsidRPr="00580BA3">
        <w:rPr>
          <w:sz w:val="22"/>
          <w:szCs w:val="22"/>
          <w:lang w:val="hy"/>
        </w:rPr>
        <w:t xml:space="preserve"> տարում:</w:t>
      </w:r>
    </w:p>
    <w:p w14:paraId="6CFEFA0F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0CCC140D" w14:textId="598C3AD7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E524E" w:rsidRPr="00580BA3">
        <w:rPr>
          <w:i/>
          <w:sz w:val="22"/>
          <w:szCs w:val="22"/>
          <w:lang w:val="hy"/>
        </w:rPr>
        <w:t>Թերություններ</w:t>
      </w:r>
      <w:r w:rsidR="005E524E" w:rsidRPr="00580BA3">
        <w:rPr>
          <w:sz w:val="22"/>
          <w:szCs w:val="22"/>
          <w:lang w:val="hy"/>
        </w:rPr>
        <w:t xml:space="preserve">» նշանակում է, (i) Աշխատանքների ցանկացած մասը </w:t>
      </w:r>
      <w:r w:rsidR="00F456E4">
        <w:rPr>
          <w:sz w:val="22"/>
          <w:szCs w:val="22"/>
          <w:lang w:val="hy"/>
        </w:rPr>
        <w:t>ՏԲ</w:t>
      </w:r>
      <w:r w:rsidR="005E524E" w:rsidRPr="00580BA3">
        <w:rPr>
          <w:sz w:val="22"/>
          <w:szCs w:val="22"/>
          <w:lang w:val="hy"/>
        </w:rPr>
        <w:t xml:space="preserve">-ի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/կամ սույն Պայմանագրին համապատասխան չլինելու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>/կամ (</w:t>
      </w:r>
      <w:proofErr w:type="spellStart"/>
      <w:r w:rsidR="005E524E" w:rsidRPr="00580BA3">
        <w:rPr>
          <w:sz w:val="22"/>
          <w:szCs w:val="22"/>
          <w:lang w:val="hy"/>
        </w:rPr>
        <w:t>ii</w:t>
      </w:r>
      <w:proofErr w:type="spellEnd"/>
      <w:r w:rsidR="005E524E" w:rsidRPr="00580BA3">
        <w:rPr>
          <w:sz w:val="22"/>
          <w:szCs w:val="22"/>
          <w:lang w:val="hy"/>
        </w:rPr>
        <w:t xml:space="preserve">) </w:t>
      </w:r>
      <w:proofErr w:type="spellStart"/>
      <w:r w:rsidR="005E524E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>է</w:t>
      </w:r>
      <w:proofErr w:type="spellEnd"/>
      <w:r w:rsidR="005E524E" w:rsidRPr="00580BA3">
        <w:rPr>
          <w:sz w:val="22"/>
          <w:szCs w:val="22"/>
          <w:lang w:val="hy"/>
        </w:rPr>
        <w:t xml:space="preserve"> անսարքության կամ վնաս պատճառելու համար Աշխատանքներում, որոնք վերագրվում են ա) նախագծման, նյութի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</w:t>
      </w:r>
      <w:proofErr w:type="spellStart"/>
      <w:r w:rsidR="005E524E" w:rsidRPr="00580BA3">
        <w:rPr>
          <w:sz w:val="22"/>
          <w:szCs w:val="22"/>
          <w:lang w:val="hy"/>
        </w:rPr>
        <w:t>աշխատատարության</w:t>
      </w:r>
      <w:proofErr w:type="spellEnd"/>
      <w:r w:rsidR="005E524E" w:rsidRPr="00580BA3">
        <w:rPr>
          <w:sz w:val="22"/>
          <w:szCs w:val="22"/>
          <w:lang w:val="hy"/>
        </w:rPr>
        <w:t xml:space="preserve"> կամ Պատվիրատուի Փաստաթղթերում կամ Պատվիրատուի գործունեության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սպասարկման ձեռնարկի սխալի կամ բ) ապրանքների կամ աշխատանքների կատարմանը, որոնք չեն համապատասխանում </w:t>
      </w:r>
      <w:r w:rsidR="005338B9">
        <w:rPr>
          <w:sz w:val="22"/>
          <w:szCs w:val="22"/>
          <w:lang w:val="hy"/>
        </w:rPr>
        <w:t>ՏԲ</w:t>
      </w:r>
      <w:r w:rsidR="005E524E" w:rsidRPr="00580BA3">
        <w:rPr>
          <w:sz w:val="22"/>
          <w:szCs w:val="22"/>
          <w:lang w:val="hy"/>
        </w:rPr>
        <w:t xml:space="preserve">-ին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>/կամ Պայմանագրին .</w:t>
      </w:r>
      <w:bookmarkStart w:id="42" w:name="_9kMH6N6ZWu4BC78BOI06BtfzCB"/>
      <w:bookmarkStart w:id="43" w:name="_9kMH6N6ZWu4AB78CPI06BtfzCB"/>
      <w:bookmarkEnd w:id="42"/>
      <w:bookmarkEnd w:id="43"/>
    </w:p>
    <w:p w14:paraId="0C2A0148" w14:textId="77777777" w:rsidR="005E524E" w:rsidRPr="00580BA3" w:rsidRDefault="005E524E" w:rsidP="00D93C64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427FD05E" w14:textId="673855C1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lastRenderedPageBreak/>
        <w:t>«</w:t>
      </w:r>
      <w:r w:rsidR="005E524E" w:rsidRPr="00580BA3">
        <w:rPr>
          <w:i/>
          <w:sz w:val="22"/>
          <w:szCs w:val="22"/>
          <w:lang w:val="hy"/>
        </w:rPr>
        <w:t>Թերությունների մասին ծանուցման ժամանակահատված</w:t>
      </w:r>
      <w:r w:rsidR="005E524E" w:rsidRPr="00580BA3">
        <w:rPr>
          <w:sz w:val="22"/>
          <w:szCs w:val="22"/>
          <w:lang w:val="hy"/>
        </w:rPr>
        <w:t xml:space="preserve">» նշանակում է 13.1 ենթակետով նախատեսված աշխատանքներում թերությունների մասին տեղեկացնելու ժամանակահատվածը 13.1 [Արտակարգ աշխատանքների ավարտը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թերությունների </w:t>
      </w:r>
      <w:proofErr w:type="spellStart"/>
      <w:r w:rsidR="005E524E" w:rsidRPr="00580BA3">
        <w:rPr>
          <w:sz w:val="22"/>
          <w:szCs w:val="22"/>
          <w:lang w:val="hy"/>
        </w:rPr>
        <w:t>շտկումը</w:t>
      </w:r>
      <w:proofErr w:type="spellEnd"/>
      <w:r w:rsidR="005E524E" w:rsidRPr="00580BA3">
        <w:rPr>
          <w:sz w:val="22"/>
          <w:szCs w:val="22"/>
          <w:lang w:val="hy"/>
        </w:rPr>
        <w:t xml:space="preserve">] ըստ </w:t>
      </w:r>
      <w:proofErr w:type="spellStart"/>
      <w:r w:rsidR="005E524E" w:rsidRPr="00580BA3">
        <w:rPr>
          <w:sz w:val="22"/>
          <w:szCs w:val="22"/>
          <w:lang w:val="hy"/>
        </w:rPr>
        <w:t>ենթաբաժնի</w:t>
      </w:r>
      <w:proofErr w:type="spellEnd"/>
      <w:r w:rsidR="005E524E" w:rsidRPr="00580BA3">
        <w:rPr>
          <w:sz w:val="22"/>
          <w:szCs w:val="22"/>
          <w:lang w:val="hy"/>
        </w:rPr>
        <w:t xml:space="preserve"> 13.2[թերությունների իրազեկման ժամանակահատված]:</w:t>
      </w:r>
      <w:r w:rsidR="00A01DB9" w:rsidRPr="00580BA3">
        <w:rPr>
          <w:sz w:val="22"/>
          <w:szCs w:val="22"/>
          <w:lang w:val="hy"/>
        </w:rPr>
        <w:fldChar w:fldCharType="begin"/>
      </w:r>
      <w:r w:rsidR="00A01DB9" w:rsidRPr="00580BA3">
        <w:rPr>
          <w:sz w:val="22"/>
          <w:szCs w:val="22"/>
          <w:lang w:val="hy"/>
        </w:rPr>
        <w:instrText xml:space="preserve"> REF _Ref502918195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A01DB9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A01DB9" w:rsidRPr="00580BA3">
        <w:rPr>
          <w:sz w:val="22"/>
          <w:szCs w:val="22"/>
          <w:lang w:val="hy"/>
        </w:rPr>
        <w:fldChar w:fldCharType="end"/>
      </w:r>
      <w:r w:rsidR="00A01DB9" w:rsidRPr="00580BA3">
        <w:rPr>
          <w:sz w:val="22"/>
          <w:szCs w:val="22"/>
          <w:lang w:val="hy"/>
        </w:rPr>
        <w:fldChar w:fldCharType="begin"/>
      </w:r>
      <w:r w:rsidR="00A01DB9" w:rsidRPr="00580BA3">
        <w:rPr>
          <w:sz w:val="22"/>
          <w:szCs w:val="22"/>
          <w:lang w:val="hy"/>
        </w:rPr>
        <w:instrText xml:space="preserve"> REF _Ref502918210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A01DB9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A01DB9" w:rsidRPr="00580BA3">
        <w:rPr>
          <w:sz w:val="22"/>
          <w:szCs w:val="22"/>
          <w:lang w:val="hy"/>
        </w:rPr>
        <w:fldChar w:fldCharType="end"/>
      </w:r>
    </w:p>
    <w:p w14:paraId="0D2A24FD" w14:textId="77777777" w:rsidR="005E524E" w:rsidRPr="00580BA3" w:rsidRDefault="005E524E" w:rsidP="00607735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24D9B968" w14:textId="6508D69B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8A671F">
        <w:rPr>
          <w:i/>
          <w:sz w:val="22"/>
          <w:szCs w:val="22"/>
          <w:lang w:val="hy-AM"/>
        </w:rPr>
        <w:t>Ուժի մեջ մտնելու</w:t>
      </w:r>
      <w:r w:rsidR="005E524E" w:rsidRPr="00580BA3">
        <w:rPr>
          <w:i/>
          <w:sz w:val="22"/>
          <w:szCs w:val="22"/>
          <w:lang w:val="hy"/>
        </w:rPr>
        <w:t xml:space="preserve"> ամսաթիվ</w:t>
      </w:r>
      <w:r w:rsidR="005E524E" w:rsidRPr="00580BA3">
        <w:rPr>
          <w:sz w:val="22"/>
          <w:szCs w:val="22"/>
          <w:lang w:val="hy"/>
        </w:rPr>
        <w:t>» նշանակում է սույն Պայմանագրի սկզբում նշված ամսաթիվը: Սակայն, եթե սույն Պայմանագրի սկզբում նշված չէ ամսաթիվը, դա նշանակում է Կողմերի ստորագրման ամսաթիվը, իսկ այն դեպքում, երբ Կողմերը ստորագրում են տարբեր ամսաթվերով, նշանակում է, որ կուսակցության ստորագրման ամսաթիվը վերջինն է:</w:t>
      </w:r>
    </w:p>
    <w:p w14:paraId="4FAA86CC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5C022CE7" w14:textId="3C664FFB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338B9">
        <w:rPr>
          <w:i/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 xml:space="preserve">» նշանակում է սույն Պայմանագրում որպես 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 xml:space="preserve"> նշված կողմը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սույն կողմին </w:t>
      </w:r>
      <w:proofErr w:type="spellStart"/>
      <w:r w:rsidR="005E524E" w:rsidRPr="00580BA3">
        <w:rPr>
          <w:sz w:val="22"/>
          <w:szCs w:val="22"/>
          <w:lang w:val="hy"/>
        </w:rPr>
        <w:t>տիտղոսով</w:t>
      </w:r>
      <w:proofErr w:type="spellEnd"/>
      <w:r w:rsidR="005E524E" w:rsidRPr="00580BA3">
        <w:rPr>
          <w:sz w:val="22"/>
          <w:szCs w:val="22"/>
          <w:lang w:val="hy"/>
        </w:rPr>
        <w:t xml:space="preserve"> իրավաբանական անձանց իրավահաջորդները:</w:t>
      </w:r>
    </w:p>
    <w:p w14:paraId="79968E4C" w14:textId="77777777" w:rsidR="008D51D7" w:rsidRPr="00580BA3" w:rsidRDefault="008D51D7" w:rsidP="00607735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1FDDE80E" w14:textId="6077710E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338B9">
        <w:rPr>
          <w:i/>
          <w:sz w:val="22"/>
          <w:szCs w:val="22"/>
          <w:lang w:val="hy"/>
        </w:rPr>
        <w:t>Պատվիրատու</w:t>
      </w:r>
      <w:r w:rsidR="005E524E" w:rsidRPr="00580BA3">
        <w:rPr>
          <w:i/>
          <w:sz w:val="22"/>
          <w:szCs w:val="22"/>
          <w:lang w:val="hy"/>
        </w:rPr>
        <w:t>ի սարքավորում</w:t>
      </w:r>
      <w:r w:rsidR="005E524E" w:rsidRPr="00580BA3">
        <w:rPr>
          <w:sz w:val="22"/>
          <w:szCs w:val="22"/>
          <w:lang w:val="hy"/>
        </w:rPr>
        <w:t xml:space="preserve">» նշանակում է Այն սարքավորումը, մեքենաները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փոխադրամիջոցները (եթե կան), որոնք 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 xml:space="preserve">ի կողմից մատչելի են դարձել Աշխատանքների կատարման ժամանակ Պատվիրատուի օգտագործման համար, ինչպես նշված է </w:t>
      </w:r>
      <w:r w:rsidR="005338B9">
        <w:rPr>
          <w:sz w:val="22"/>
          <w:szCs w:val="22"/>
          <w:lang w:val="hy"/>
        </w:rPr>
        <w:t>ՏԲ</w:t>
      </w:r>
      <w:r w:rsidR="005E524E" w:rsidRPr="00580BA3">
        <w:rPr>
          <w:sz w:val="22"/>
          <w:szCs w:val="22"/>
          <w:lang w:val="hy"/>
        </w:rPr>
        <w:t xml:space="preserve">-ում, սակայն չի ներառում </w:t>
      </w:r>
      <w:r w:rsidR="005338B9">
        <w:rPr>
          <w:sz w:val="22"/>
          <w:szCs w:val="22"/>
          <w:lang w:val="hy"/>
        </w:rPr>
        <w:t xml:space="preserve">Ուժային </w:t>
      </w:r>
      <w:proofErr w:type="spellStart"/>
      <w:r w:rsidR="005338B9">
        <w:rPr>
          <w:sz w:val="22"/>
          <w:szCs w:val="22"/>
          <w:lang w:val="hy"/>
        </w:rPr>
        <w:t>տրանսֆորմատորներ</w:t>
      </w:r>
      <w:proofErr w:type="spellEnd"/>
      <w:r w:rsidR="005E524E" w:rsidRPr="00580BA3">
        <w:rPr>
          <w:sz w:val="22"/>
          <w:szCs w:val="22"/>
          <w:lang w:val="hy"/>
        </w:rPr>
        <w:t xml:space="preserve"> ը, որոնք չեն ստանձնել 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>ի կողմից:</w:t>
      </w:r>
      <w:bookmarkStart w:id="44" w:name="_9kMH8P6ZWu4BC78BOI06BtfzCB"/>
      <w:bookmarkStart w:id="45" w:name="_9kMH8P6ZWu4AB78CPI06BtfzCB"/>
      <w:bookmarkEnd w:id="44"/>
      <w:bookmarkEnd w:id="45"/>
    </w:p>
    <w:p w14:paraId="1F1C3109" w14:textId="77777777" w:rsidR="005E524E" w:rsidRPr="00580BA3" w:rsidRDefault="005E524E" w:rsidP="00D93C64">
      <w:pPr>
        <w:pStyle w:val="ListParagraph"/>
        <w:widowControl w:val="0"/>
        <w:tabs>
          <w:tab w:val="left" w:pos="851"/>
        </w:tabs>
        <w:ind w:left="851" w:hanging="851"/>
        <w:rPr>
          <w:rFonts w:ascii="Georgia" w:hAnsi="Georgia"/>
          <w:sz w:val="22"/>
          <w:szCs w:val="22"/>
        </w:rPr>
      </w:pPr>
    </w:p>
    <w:p w14:paraId="1791F8D8" w14:textId="52E80A32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338B9">
        <w:rPr>
          <w:i/>
          <w:sz w:val="22"/>
          <w:szCs w:val="22"/>
          <w:lang w:val="hy"/>
        </w:rPr>
        <w:t>Պատվիրատու</w:t>
      </w:r>
      <w:r w:rsidR="005E524E" w:rsidRPr="00580BA3">
        <w:rPr>
          <w:i/>
          <w:sz w:val="22"/>
          <w:szCs w:val="22"/>
          <w:lang w:val="hy"/>
        </w:rPr>
        <w:t>ի անձնակազմ</w:t>
      </w:r>
      <w:r w:rsidR="005E524E" w:rsidRPr="00580BA3">
        <w:rPr>
          <w:sz w:val="22"/>
          <w:szCs w:val="22"/>
          <w:lang w:val="hy"/>
        </w:rPr>
        <w:t xml:space="preserve">» նշանակում է 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 xml:space="preserve">ի աշխատակազմը, աշխատանքային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այլ աշխատողները;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ցանկացած այլ անձնակազմ, որի մասին տեղեկացվում է </w:t>
      </w:r>
      <w:r w:rsidR="0094128F"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 xml:space="preserve">ին, 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 xml:space="preserve">ի կողմից' որպես 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>ի անձնակազմ:</w:t>
      </w:r>
      <w:bookmarkStart w:id="46" w:name="_9kMI0G6ZWu4BC78BOI06BtfzCB"/>
      <w:bookmarkStart w:id="47" w:name="_9kMI0G6ZWu4AB78CPI06BtfzCB"/>
      <w:bookmarkEnd w:id="46"/>
      <w:bookmarkEnd w:id="47"/>
    </w:p>
    <w:p w14:paraId="594EF98A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45C7F6E7" w14:textId="29814A0C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338B9">
        <w:rPr>
          <w:i/>
          <w:sz w:val="22"/>
          <w:szCs w:val="22"/>
          <w:lang w:val="hy-AM"/>
        </w:rPr>
        <w:t>Ֆորս մաժոր</w:t>
      </w:r>
      <w:r w:rsidR="005E524E" w:rsidRPr="00580BA3">
        <w:rPr>
          <w:sz w:val="22"/>
          <w:szCs w:val="22"/>
          <w:lang w:val="hy"/>
        </w:rPr>
        <w:t xml:space="preserve">»-ը </w:t>
      </w:r>
      <w:proofErr w:type="spellStart"/>
      <w:r w:rsidR="005E524E" w:rsidRPr="00580BA3">
        <w:rPr>
          <w:sz w:val="22"/>
          <w:szCs w:val="22"/>
          <w:lang w:val="hy"/>
        </w:rPr>
        <w:t>պէտք</w:t>
      </w:r>
      <w:proofErr w:type="spellEnd"/>
      <w:r w:rsidR="005E524E" w:rsidRPr="00580BA3">
        <w:rPr>
          <w:sz w:val="22"/>
          <w:szCs w:val="22"/>
          <w:lang w:val="hy"/>
        </w:rPr>
        <w:t xml:space="preserve"> է </w:t>
      </w:r>
      <w:proofErr w:type="spellStart"/>
      <w:r w:rsidR="005E524E" w:rsidRPr="00580BA3">
        <w:rPr>
          <w:sz w:val="22"/>
          <w:szCs w:val="22"/>
          <w:lang w:val="hy"/>
        </w:rPr>
        <w:t>ունենայ</w:t>
      </w:r>
      <w:proofErr w:type="spellEnd"/>
      <w:r w:rsidR="005E524E" w:rsidRPr="00580BA3">
        <w:rPr>
          <w:sz w:val="22"/>
          <w:szCs w:val="22"/>
          <w:lang w:val="hy"/>
        </w:rPr>
        <w:t xml:space="preserve"> այն իմաստը, որ </w:t>
      </w:r>
      <w:proofErr w:type="spellStart"/>
      <w:r w:rsidR="005E524E" w:rsidRPr="00580BA3">
        <w:rPr>
          <w:sz w:val="22"/>
          <w:szCs w:val="22"/>
          <w:lang w:val="hy"/>
        </w:rPr>
        <w:t>տրուած</w:t>
      </w:r>
      <w:proofErr w:type="spellEnd"/>
      <w:r w:rsidR="005E524E" w:rsidRPr="00580BA3">
        <w:rPr>
          <w:sz w:val="22"/>
          <w:szCs w:val="22"/>
          <w:lang w:val="hy"/>
        </w:rPr>
        <w:t xml:space="preserve"> է ենթաբաժնում 19.1 [</w:t>
      </w:r>
      <w:proofErr w:type="spellStart"/>
      <w:r w:rsidR="005E524E" w:rsidRPr="00580BA3">
        <w:rPr>
          <w:sz w:val="22"/>
          <w:szCs w:val="22"/>
          <w:lang w:val="hy"/>
        </w:rPr>
        <w:t>Force</w:t>
      </w:r>
      <w:proofErr w:type="spellEnd"/>
      <w:r w:rsidR="005E524E" w:rsidRPr="00580BA3">
        <w:rPr>
          <w:sz w:val="22"/>
          <w:szCs w:val="22"/>
          <w:lang w:val="hy"/>
        </w:rPr>
        <w:t xml:space="preserve"> </w:t>
      </w:r>
      <w:proofErr w:type="spellStart"/>
      <w:r w:rsidR="005E524E" w:rsidRPr="00580BA3">
        <w:rPr>
          <w:sz w:val="22"/>
          <w:szCs w:val="22"/>
          <w:lang w:val="hy"/>
        </w:rPr>
        <w:t>Majeure</w:t>
      </w:r>
      <w:proofErr w:type="spellEnd"/>
      <w:r w:rsidR="005E524E" w:rsidRPr="00580BA3">
        <w:rPr>
          <w:sz w:val="22"/>
          <w:szCs w:val="22"/>
          <w:lang w:val="hy"/>
        </w:rPr>
        <w:t>-ի սահմանումը]:</w:t>
      </w:r>
      <w:r w:rsidR="00A01DB9" w:rsidRPr="00580BA3">
        <w:rPr>
          <w:sz w:val="22"/>
          <w:szCs w:val="22"/>
          <w:lang w:val="hy"/>
        </w:rPr>
        <w:fldChar w:fldCharType="begin"/>
      </w:r>
      <w:r w:rsidR="00A01DB9" w:rsidRPr="00580BA3">
        <w:rPr>
          <w:sz w:val="22"/>
          <w:szCs w:val="22"/>
          <w:lang w:val="hy"/>
        </w:rPr>
        <w:instrText xml:space="preserve"> REF _Ref502918288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A01DB9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A01DB9" w:rsidRPr="00580BA3">
        <w:rPr>
          <w:sz w:val="22"/>
          <w:szCs w:val="22"/>
          <w:lang w:val="hy"/>
        </w:rPr>
        <w:fldChar w:fldCharType="end"/>
      </w:r>
      <w:bookmarkStart w:id="48" w:name="_9kMIH5YVt39A67EUK3sgRImr3H2"/>
      <w:bookmarkEnd w:id="48"/>
    </w:p>
    <w:p w14:paraId="12CD540B" w14:textId="77777777" w:rsidR="005E524E" w:rsidRPr="00580BA3" w:rsidRDefault="005E524E" w:rsidP="00607735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6A1DE02B" w14:textId="7585B9EE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E524E" w:rsidRPr="00580BA3">
        <w:rPr>
          <w:i/>
          <w:sz w:val="22"/>
          <w:szCs w:val="22"/>
          <w:lang w:val="hy"/>
        </w:rPr>
        <w:t>Ապրանքներ</w:t>
      </w:r>
      <w:r w:rsidR="005E524E" w:rsidRPr="00580BA3">
        <w:rPr>
          <w:sz w:val="22"/>
          <w:szCs w:val="22"/>
          <w:lang w:val="hy"/>
        </w:rPr>
        <w:t xml:space="preserve">» նշանակում է Պայմանագրային սարքավորումը, նյութերը, </w:t>
      </w:r>
      <w:r w:rsidR="00F456E4">
        <w:rPr>
          <w:sz w:val="22"/>
          <w:szCs w:val="22"/>
          <w:lang w:val="hy"/>
        </w:rPr>
        <w:t xml:space="preserve">Ուժային </w:t>
      </w:r>
      <w:proofErr w:type="spellStart"/>
      <w:r w:rsidR="00F456E4">
        <w:rPr>
          <w:sz w:val="22"/>
          <w:szCs w:val="22"/>
          <w:lang w:val="hy"/>
        </w:rPr>
        <w:t>տրանսֆորմատորներ</w:t>
      </w:r>
      <w:r w:rsidR="005E524E" w:rsidRPr="00580BA3">
        <w:rPr>
          <w:sz w:val="22"/>
          <w:szCs w:val="22"/>
          <w:lang w:val="hy"/>
        </w:rPr>
        <w:t>ը</w:t>
      </w:r>
      <w:proofErr w:type="spellEnd"/>
      <w:r w:rsidR="005E524E"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ժամանակավոր աշխատանքները, կամ դրանցից </w:t>
      </w:r>
      <w:proofErr w:type="spellStart"/>
      <w:r w:rsidR="005E524E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>է</w:t>
      </w:r>
      <w:proofErr w:type="spellEnd"/>
      <w:r w:rsidR="005E524E" w:rsidRPr="00580BA3">
        <w:rPr>
          <w:sz w:val="22"/>
          <w:szCs w:val="22"/>
          <w:lang w:val="hy"/>
        </w:rPr>
        <w:t xml:space="preserve"> մեկը' ըստ անհրաժեշտության:</w:t>
      </w:r>
    </w:p>
    <w:p w14:paraId="172DB7FA" w14:textId="77777777" w:rsidR="005E524E" w:rsidRPr="00580BA3" w:rsidRDefault="005E524E" w:rsidP="00D93C64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4FF7A9F1" w14:textId="04C44ADD" w:rsidR="006A66B5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6A66B5" w:rsidRPr="00580BA3">
        <w:rPr>
          <w:i/>
          <w:sz w:val="22"/>
          <w:szCs w:val="22"/>
          <w:lang w:val="hy"/>
        </w:rPr>
        <w:t>Պետական պաշտոն զբաղեցնող</w:t>
      </w:r>
      <w:r>
        <w:rPr>
          <w:lang w:val="hy"/>
        </w:rPr>
        <w:t xml:space="preserve"> </w:t>
      </w:r>
      <w:r w:rsidR="006A66B5" w:rsidRPr="00580BA3">
        <w:rPr>
          <w:sz w:val="22"/>
          <w:szCs w:val="22"/>
          <w:lang w:val="hy"/>
        </w:rPr>
        <w:t xml:space="preserve">անձանց նշանակում (i) </w:t>
      </w:r>
      <w:proofErr w:type="spellStart"/>
      <w:r w:rsidR="006A66B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6A66B5" w:rsidRPr="00580BA3">
        <w:rPr>
          <w:sz w:val="22"/>
          <w:szCs w:val="22"/>
          <w:lang w:val="hy"/>
        </w:rPr>
        <w:t>է</w:t>
      </w:r>
      <w:proofErr w:type="spellEnd"/>
      <w:r w:rsidR="006A66B5" w:rsidRPr="00580BA3">
        <w:rPr>
          <w:sz w:val="22"/>
          <w:szCs w:val="22"/>
          <w:lang w:val="hy"/>
        </w:rPr>
        <w:t xml:space="preserve"> պաշտոնատար անձ կամ պետական մարմնի աշխատակից, կամ </w:t>
      </w:r>
      <w:proofErr w:type="spellStart"/>
      <w:r w:rsidR="006A66B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6A66B5" w:rsidRPr="00580BA3">
        <w:rPr>
          <w:sz w:val="22"/>
          <w:szCs w:val="22"/>
          <w:lang w:val="hy"/>
        </w:rPr>
        <w:t>է</w:t>
      </w:r>
      <w:proofErr w:type="spellEnd"/>
      <w:r w:rsidR="006A66B5" w:rsidRPr="00580BA3">
        <w:rPr>
          <w:sz w:val="22"/>
          <w:szCs w:val="22"/>
          <w:lang w:val="hy"/>
        </w:rPr>
        <w:t xml:space="preserve"> բաժին, գործակալություն կամ դրա գործիքավորում (որը ներառում է տեղական կամ տարածքային պետական մարմին կամ պետական սեփականություն հանդիսացող գործարք), կամ հանրային միջազգային կազմակերպության, (</w:t>
      </w:r>
      <w:proofErr w:type="spellStart"/>
      <w:r w:rsidR="006A66B5" w:rsidRPr="00580BA3">
        <w:rPr>
          <w:sz w:val="22"/>
          <w:szCs w:val="22"/>
          <w:lang w:val="hy"/>
        </w:rPr>
        <w:t>ii</w:t>
      </w:r>
      <w:proofErr w:type="spellEnd"/>
      <w:r w:rsidR="006A66B5" w:rsidRPr="00580BA3">
        <w:rPr>
          <w:sz w:val="22"/>
          <w:szCs w:val="22"/>
          <w:lang w:val="hy"/>
        </w:rPr>
        <w:t xml:space="preserve">) </w:t>
      </w:r>
      <w:proofErr w:type="spellStart"/>
      <w:r w:rsidR="006A66B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6A66B5" w:rsidRPr="00580BA3">
        <w:rPr>
          <w:sz w:val="22"/>
          <w:szCs w:val="22"/>
          <w:lang w:val="hy"/>
        </w:rPr>
        <w:t>է</w:t>
      </w:r>
      <w:proofErr w:type="spellEnd"/>
      <w:r w:rsidR="006A66B5" w:rsidRPr="00580BA3">
        <w:rPr>
          <w:sz w:val="22"/>
          <w:szCs w:val="22"/>
          <w:lang w:val="hy"/>
        </w:rPr>
        <w:t xml:space="preserve"> անձ, որը հանդես է գալիս պաշտոնական պաշտոնում կամ նրա անունից այդպիսի պետական, բաժնետիրական, գործակալական, գործիքային կամ հանրային միջազգային կազմակերպության (օրինակ՝ բազմակողմ զարգացման բանկեր, Համաշխարհային բանկ, </w:t>
      </w:r>
      <w:proofErr w:type="spellStart"/>
      <w:r w:rsidR="006A66B5" w:rsidRPr="00580BA3">
        <w:rPr>
          <w:sz w:val="22"/>
          <w:szCs w:val="22"/>
          <w:lang w:val="hy"/>
        </w:rPr>
        <w:t>Եվրոպական</w:t>
      </w:r>
      <w:proofErr w:type="spellEnd"/>
      <w:r w:rsidR="006A66B5" w:rsidRPr="00580BA3">
        <w:rPr>
          <w:sz w:val="22"/>
          <w:szCs w:val="22"/>
          <w:lang w:val="hy"/>
        </w:rPr>
        <w:t xml:space="preserve"> միություն, Միջազգային ֆինանսական կորպորացիա </w:t>
      </w:r>
      <w:r w:rsidR="00F456E4">
        <w:rPr>
          <w:sz w:val="22"/>
          <w:szCs w:val="22"/>
          <w:lang w:val="hy"/>
        </w:rPr>
        <w:t>և</w:t>
      </w:r>
      <w:r w:rsidR="006A66B5" w:rsidRPr="00580BA3">
        <w:rPr>
          <w:sz w:val="22"/>
          <w:szCs w:val="22"/>
          <w:lang w:val="hy"/>
        </w:rPr>
        <w:t xml:space="preserve"> Արժույթի միջազգային հիմնադրամ), (</w:t>
      </w:r>
      <w:proofErr w:type="spellStart"/>
      <w:r w:rsidR="006A66B5" w:rsidRPr="00580BA3">
        <w:rPr>
          <w:sz w:val="22"/>
          <w:szCs w:val="22"/>
          <w:lang w:val="hy"/>
        </w:rPr>
        <w:t>iii</w:t>
      </w:r>
      <w:proofErr w:type="spellEnd"/>
      <w:r w:rsidR="006A66B5" w:rsidRPr="00580BA3">
        <w:rPr>
          <w:sz w:val="22"/>
          <w:szCs w:val="22"/>
          <w:lang w:val="hy"/>
        </w:rPr>
        <w:t xml:space="preserve">) քաղաքական կուսակցության կամ կուսակցության պաշտոնատար անձ կամ քաղաքական պաշտոնի թեկնածու. </w:t>
      </w:r>
      <w:r w:rsidR="00F456E4">
        <w:rPr>
          <w:sz w:val="22"/>
          <w:szCs w:val="22"/>
          <w:lang w:val="hy"/>
        </w:rPr>
        <w:t>և</w:t>
      </w:r>
      <w:r w:rsidR="006A66B5" w:rsidRPr="00580BA3">
        <w:rPr>
          <w:sz w:val="22"/>
          <w:szCs w:val="22"/>
          <w:lang w:val="hy"/>
        </w:rPr>
        <w:t xml:space="preserve"> (</w:t>
      </w:r>
      <w:proofErr w:type="spellStart"/>
      <w:r w:rsidR="006A66B5" w:rsidRPr="00580BA3">
        <w:rPr>
          <w:sz w:val="22"/>
          <w:szCs w:val="22"/>
          <w:lang w:val="hy"/>
        </w:rPr>
        <w:t>iv</w:t>
      </w:r>
      <w:proofErr w:type="spellEnd"/>
      <w:r w:rsidR="006A66B5" w:rsidRPr="00580BA3">
        <w:rPr>
          <w:sz w:val="22"/>
          <w:szCs w:val="22"/>
          <w:lang w:val="hy"/>
        </w:rPr>
        <w:t xml:space="preserve">) դիվանագիտական անձնագիր կրող ցանկացած անձ: Կասկածից խուսափելու համար պետական պաշտոն զբաղեցնող անձանց թվում են պետական պաշտոններ զբաղեցնող </w:t>
      </w:r>
      <w:proofErr w:type="spellStart"/>
      <w:r w:rsidR="006A66B5" w:rsidRPr="00580BA3">
        <w:rPr>
          <w:sz w:val="22"/>
          <w:szCs w:val="22"/>
          <w:lang w:val="hy"/>
        </w:rPr>
        <w:t>պայմանագրայինները</w:t>
      </w:r>
      <w:proofErr w:type="spellEnd"/>
      <w:r w:rsidR="006A66B5" w:rsidRPr="00580BA3">
        <w:rPr>
          <w:sz w:val="22"/>
          <w:szCs w:val="22"/>
          <w:lang w:val="hy"/>
        </w:rPr>
        <w:t>, պետական մարմինների սեփականություն հանդիսացող ընկերությունների աշխատողները, քաղաքական կուսակցության պաշտոնատար անձինք:</w:t>
      </w:r>
      <w:bookmarkStart w:id="49" w:name="_9kMJI5YVt46667DQHz5AseyBA"/>
      <w:bookmarkEnd w:id="49"/>
    </w:p>
    <w:p w14:paraId="4481A6C8" w14:textId="77777777" w:rsidR="00FC5D59" w:rsidRPr="00580BA3" w:rsidRDefault="00FC5D59" w:rsidP="00FC5D59">
      <w:pPr>
        <w:pStyle w:val="ListParagraph"/>
        <w:rPr>
          <w:rFonts w:ascii="Georgia" w:hAnsi="Georgia"/>
          <w:sz w:val="22"/>
          <w:szCs w:val="22"/>
        </w:rPr>
      </w:pPr>
    </w:p>
    <w:p w14:paraId="0920A5B4" w14:textId="3156DF24" w:rsidR="00FC5D59" w:rsidRPr="00580BA3" w:rsidRDefault="00FC5D59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«Վտանգավոր նյութ» նշանակում է ցանկացած նյութ կամ նյութ, որն իր քանակական, </w:t>
      </w:r>
      <w:proofErr w:type="spellStart"/>
      <w:r w:rsidRPr="00580BA3">
        <w:rPr>
          <w:sz w:val="22"/>
          <w:szCs w:val="22"/>
          <w:lang w:val="hy"/>
        </w:rPr>
        <w:t>կոնցենտրացիայի</w:t>
      </w:r>
      <w:proofErr w:type="spellEnd"/>
      <w:r w:rsidRPr="00580BA3">
        <w:rPr>
          <w:sz w:val="22"/>
          <w:szCs w:val="22"/>
          <w:lang w:val="hy"/>
        </w:rPr>
        <w:t xml:space="preserve"> կամ ֆիզիկական կամ քիմիական բնութագրերի շնորհիվ ընդունված է ճանաչել մարդու առողջությանը կամ շրջակա միջավայրին վտանգ սպառնացող վտանգ,</w:t>
      </w:r>
    </w:p>
    <w:p w14:paraId="794642BA" w14:textId="77777777" w:rsidR="00DA1DAE" w:rsidRPr="00580BA3" w:rsidRDefault="00DA1DAE" w:rsidP="00687905">
      <w:pPr>
        <w:pStyle w:val="ListParagraph"/>
        <w:widowControl w:val="0"/>
        <w:tabs>
          <w:tab w:val="left" w:pos="851"/>
        </w:tabs>
        <w:ind w:left="0"/>
        <w:rPr>
          <w:rFonts w:ascii="Georgia" w:hAnsi="Georgia"/>
          <w:sz w:val="22"/>
          <w:szCs w:val="22"/>
        </w:rPr>
      </w:pPr>
    </w:p>
    <w:p w14:paraId="62681035" w14:textId="11EEDD4F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E524E" w:rsidRPr="00580BA3">
        <w:rPr>
          <w:i/>
          <w:sz w:val="22"/>
          <w:szCs w:val="22"/>
          <w:lang w:val="hy"/>
        </w:rPr>
        <w:t>Մտավոր սեփականություն</w:t>
      </w:r>
      <w:r w:rsidR="005E524E" w:rsidRPr="00580BA3">
        <w:rPr>
          <w:sz w:val="22"/>
          <w:szCs w:val="22"/>
          <w:lang w:val="hy"/>
        </w:rPr>
        <w:t xml:space="preserve">» նշանակում է կուսակցության կողմից ճանաչված պաշտպանված մտավոր սեփականություն, ինչպիսիք են արտոնագրերը, օգտակարության մոդելները, հեղինակային իրավունքները, կորպորատիվ անվանումները, </w:t>
      </w:r>
      <w:proofErr w:type="spellStart"/>
      <w:r w:rsidR="005E524E" w:rsidRPr="00580BA3">
        <w:rPr>
          <w:sz w:val="22"/>
          <w:szCs w:val="22"/>
          <w:lang w:val="hy"/>
        </w:rPr>
        <w:t>առ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>տրային</w:t>
      </w:r>
      <w:proofErr w:type="spellEnd"/>
      <w:r w:rsidR="005E524E" w:rsidRPr="00580BA3">
        <w:rPr>
          <w:sz w:val="22"/>
          <w:szCs w:val="22"/>
          <w:lang w:val="hy"/>
        </w:rPr>
        <w:t xml:space="preserve"> անվանումները, ապրանքային նշանները, </w:t>
      </w:r>
      <w:proofErr w:type="spellStart"/>
      <w:r w:rsidR="005E524E" w:rsidRPr="00580BA3">
        <w:rPr>
          <w:sz w:val="22"/>
          <w:szCs w:val="22"/>
          <w:lang w:val="hy"/>
        </w:rPr>
        <w:t>առ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>տրային</w:t>
      </w:r>
      <w:proofErr w:type="spellEnd"/>
      <w:r w:rsidR="005E524E" w:rsidRPr="00580BA3">
        <w:rPr>
          <w:sz w:val="22"/>
          <w:szCs w:val="22"/>
          <w:lang w:val="hy"/>
        </w:rPr>
        <w:t xml:space="preserve"> զգեստը, ծառայության նշանը, վերը նշվածներից </w:t>
      </w:r>
      <w:proofErr w:type="spellStart"/>
      <w:r w:rsidR="005E524E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>է</w:t>
      </w:r>
      <w:proofErr w:type="spellEnd"/>
      <w:r w:rsidR="005E524E" w:rsidRPr="00580BA3">
        <w:rPr>
          <w:sz w:val="22"/>
          <w:szCs w:val="22"/>
          <w:lang w:val="hy"/>
        </w:rPr>
        <w:t xml:space="preserve"> մեկի դիմումները, ծրագրային ապահովումը, ֆիրմային ծրագրերը, </w:t>
      </w:r>
      <w:proofErr w:type="spellStart"/>
      <w:r w:rsidR="005E524E" w:rsidRPr="00580BA3">
        <w:rPr>
          <w:sz w:val="22"/>
          <w:szCs w:val="22"/>
          <w:lang w:val="hy"/>
        </w:rPr>
        <w:t>առ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>տրային</w:t>
      </w:r>
      <w:proofErr w:type="spellEnd"/>
      <w:r w:rsidR="005E524E" w:rsidRPr="00580BA3">
        <w:rPr>
          <w:sz w:val="22"/>
          <w:szCs w:val="22"/>
          <w:lang w:val="hy"/>
        </w:rPr>
        <w:t xml:space="preserve"> գաղտնիքները, դիմակների աշխատանքները, արդյունաբերական դիզայնի իրավունքները, առաջնահերթության իրավունքները, իմանալ, ինչպես, դիզայնի հոսքերը, մեթոդաբանությունը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ցանկացած այլ անշոշափելի պաշտպանված սեփականատիրական տեղեկատվություն, որը օրինականորեն ճանաչված է:</w:t>
      </w:r>
    </w:p>
    <w:p w14:paraId="6BBA3E94" w14:textId="77777777" w:rsidR="005E524E" w:rsidRPr="00580BA3" w:rsidRDefault="005E524E" w:rsidP="00607735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5DBBFEB6" w14:textId="460286C8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lastRenderedPageBreak/>
        <w:t>«</w:t>
      </w:r>
      <w:r w:rsidR="005E524E" w:rsidRPr="00580BA3">
        <w:rPr>
          <w:i/>
          <w:sz w:val="22"/>
          <w:szCs w:val="22"/>
          <w:lang w:val="hy"/>
        </w:rPr>
        <w:t>Նյութերը</w:t>
      </w:r>
      <w:r w:rsidR="005E524E" w:rsidRPr="00580BA3">
        <w:rPr>
          <w:sz w:val="22"/>
          <w:szCs w:val="22"/>
          <w:lang w:val="hy"/>
        </w:rPr>
        <w:t xml:space="preserve">» նշանակում են ամեն տեսակի իրեր (բացի </w:t>
      </w:r>
      <w:r w:rsidR="005338B9">
        <w:rPr>
          <w:sz w:val="22"/>
          <w:szCs w:val="22"/>
          <w:lang w:val="hy"/>
        </w:rPr>
        <w:t xml:space="preserve">Ուժային </w:t>
      </w:r>
      <w:proofErr w:type="spellStart"/>
      <w:r w:rsidR="005338B9">
        <w:rPr>
          <w:sz w:val="22"/>
          <w:szCs w:val="22"/>
          <w:lang w:val="hy"/>
        </w:rPr>
        <w:t>տրանսֆորմատորներ</w:t>
      </w:r>
      <w:r w:rsidR="005E524E" w:rsidRPr="00580BA3">
        <w:rPr>
          <w:sz w:val="22"/>
          <w:szCs w:val="22"/>
          <w:lang w:val="hy"/>
        </w:rPr>
        <w:t>ից</w:t>
      </w:r>
      <w:proofErr w:type="spellEnd"/>
      <w:r w:rsidR="005E524E" w:rsidRPr="00580BA3">
        <w:rPr>
          <w:sz w:val="22"/>
          <w:szCs w:val="22"/>
          <w:lang w:val="hy"/>
        </w:rPr>
        <w:t xml:space="preserve">), որոնք նախատեսված են աշխատանքների մաս կազմելու կամ կազմելու համար, այդ թվում՝ միայն մատակարարման ենթակա նյութերը, որոնք </w:t>
      </w:r>
      <w:proofErr w:type="spellStart"/>
      <w:r w:rsidR="005E524E" w:rsidRPr="00580BA3">
        <w:rPr>
          <w:sz w:val="22"/>
          <w:szCs w:val="22"/>
          <w:lang w:val="hy"/>
        </w:rPr>
        <w:t>մատակարարվելու</w:t>
      </w:r>
      <w:proofErr w:type="spellEnd"/>
      <w:r w:rsidR="005E524E" w:rsidRPr="00580BA3">
        <w:rPr>
          <w:sz w:val="22"/>
          <w:szCs w:val="22"/>
          <w:lang w:val="hy"/>
        </w:rPr>
        <w:t xml:space="preserve"> են Պայմանագրով:</w:t>
      </w:r>
      <w:bookmarkStart w:id="50" w:name="_9kMI6M6ZWu4BC78BOI06BtfzCB"/>
      <w:bookmarkStart w:id="51" w:name="_9kMI6M6ZWu4AB78CPI06BtfzCB"/>
      <w:bookmarkEnd w:id="50"/>
      <w:bookmarkEnd w:id="51"/>
    </w:p>
    <w:p w14:paraId="10277D7D" w14:textId="77777777" w:rsidR="005E524E" w:rsidRPr="00580BA3" w:rsidRDefault="005E524E" w:rsidP="00D93C64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5605D111" w14:textId="269BC04C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E524E" w:rsidRPr="00580BA3">
        <w:rPr>
          <w:i/>
          <w:sz w:val="22"/>
          <w:szCs w:val="22"/>
          <w:lang w:val="hy"/>
        </w:rPr>
        <w:t>Կողմ</w:t>
      </w:r>
      <w:r w:rsidR="005E524E" w:rsidRPr="00580BA3">
        <w:rPr>
          <w:sz w:val="22"/>
          <w:szCs w:val="22"/>
          <w:lang w:val="hy"/>
        </w:rPr>
        <w:t xml:space="preserve">» նշանակում է </w:t>
      </w:r>
      <w:r w:rsidR="0094128F">
        <w:rPr>
          <w:sz w:val="22"/>
          <w:szCs w:val="22"/>
          <w:lang w:val="hy"/>
        </w:rPr>
        <w:t>Պատվիրատուն</w:t>
      </w:r>
      <w:r w:rsidR="005E524E" w:rsidRPr="00580BA3">
        <w:rPr>
          <w:sz w:val="22"/>
          <w:szCs w:val="22"/>
          <w:lang w:val="hy"/>
        </w:rPr>
        <w:t xml:space="preserve"> կամ </w:t>
      </w:r>
      <w:r w:rsidR="0094128F"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 xml:space="preserve">ը, ինչպես պահանջում է </w:t>
      </w:r>
      <w:proofErr w:type="spellStart"/>
      <w:r w:rsidR="005E524E" w:rsidRPr="00580BA3">
        <w:rPr>
          <w:sz w:val="22"/>
          <w:szCs w:val="22"/>
          <w:lang w:val="hy"/>
        </w:rPr>
        <w:t>համատեքստը</w:t>
      </w:r>
      <w:proofErr w:type="spellEnd"/>
      <w:r w:rsidR="005E524E" w:rsidRPr="00580BA3">
        <w:rPr>
          <w:sz w:val="22"/>
          <w:szCs w:val="22"/>
          <w:lang w:val="hy"/>
        </w:rPr>
        <w:t>:</w:t>
      </w:r>
      <w:bookmarkStart w:id="52" w:name="_9kMI7N6ZWu4BC78BOI06BtfzCB"/>
      <w:bookmarkStart w:id="53" w:name="_9kMI7N6ZWu4AB78CPI06BtfzCB"/>
      <w:bookmarkEnd w:id="52"/>
      <w:bookmarkEnd w:id="53"/>
    </w:p>
    <w:p w14:paraId="38325CE8" w14:textId="77777777" w:rsidR="005E524E" w:rsidRPr="00580BA3" w:rsidRDefault="005E524E" w:rsidP="00D93C64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7F23010D" w14:textId="4D2EC758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338B9">
        <w:rPr>
          <w:i/>
          <w:sz w:val="22"/>
          <w:szCs w:val="22"/>
          <w:lang w:val="hy-AM"/>
        </w:rPr>
        <w:t>Պայմանագրի կատարման երաշխիք</w:t>
      </w:r>
      <w:r w:rsidR="005E524E" w:rsidRPr="00580BA3">
        <w:rPr>
          <w:sz w:val="22"/>
          <w:szCs w:val="22"/>
          <w:lang w:val="hy"/>
        </w:rPr>
        <w:t>» նշանակումը պետք է ունենա նրան տրված իմաստը 5.2.1 ենթակետում [Կատարողական անվտանգությունը]:</w:t>
      </w:r>
      <w:r w:rsidR="00A01DB9" w:rsidRPr="00580BA3">
        <w:rPr>
          <w:sz w:val="22"/>
          <w:szCs w:val="22"/>
          <w:lang w:val="hy"/>
        </w:rPr>
        <w:fldChar w:fldCharType="begin"/>
      </w:r>
      <w:r w:rsidR="00A01DB9" w:rsidRPr="00580BA3">
        <w:rPr>
          <w:sz w:val="22"/>
          <w:szCs w:val="22"/>
          <w:lang w:val="hy"/>
        </w:rPr>
        <w:instrText xml:space="preserve"> REF _Ref503361892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A01DB9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A01DB9" w:rsidRPr="00580BA3">
        <w:rPr>
          <w:sz w:val="22"/>
          <w:szCs w:val="22"/>
          <w:lang w:val="hy"/>
        </w:rPr>
        <w:fldChar w:fldCharType="end"/>
      </w:r>
    </w:p>
    <w:p w14:paraId="7CEC4894" w14:textId="77777777" w:rsidR="005E524E" w:rsidRPr="00580BA3" w:rsidRDefault="005E524E" w:rsidP="00607735">
      <w:pPr>
        <w:widowControl w:val="0"/>
        <w:tabs>
          <w:tab w:val="left" w:pos="851"/>
        </w:tabs>
        <w:rPr>
          <w:rFonts w:ascii="Georgia" w:hAnsi="Georgia"/>
          <w:sz w:val="22"/>
          <w:szCs w:val="22"/>
        </w:rPr>
      </w:pPr>
    </w:p>
    <w:p w14:paraId="0CA5891F" w14:textId="16CFFF00" w:rsidR="006A66B5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6A66B5" w:rsidRPr="00580BA3">
        <w:rPr>
          <w:i/>
          <w:sz w:val="22"/>
          <w:szCs w:val="22"/>
          <w:lang w:val="hy"/>
        </w:rPr>
        <w:t xml:space="preserve">Արգելված </w:t>
      </w:r>
      <w:r w:rsidR="005338B9">
        <w:rPr>
          <w:i/>
          <w:sz w:val="22"/>
          <w:szCs w:val="22"/>
          <w:lang w:val="hy-AM"/>
        </w:rPr>
        <w:t>վճար</w:t>
      </w:r>
      <w:r w:rsidR="006A66B5" w:rsidRPr="00580BA3">
        <w:rPr>
          <w:i/>
          <w:sz w:val="22"/>
          <w:szCs w:val="22"/>
          <w:lang w:val="hy"/>
        </w:rPr>
        <w:t>ում</w:t>
      </w:r>
      <w:r w:rsidR="00EB7946" w:rsidRPr="00580BA3">
        <w:rPr>
          <w:sz w:val="22"/>
          <w:szCs w:val="22"/>
          <w:lang w:val="hy"/>
        </w:rPr>
        <w:t xml:space="preserve">» նշանակում է ցանկացած առաջարկ, նվեր, վճարում, </w:t>
      </w:r>
      <w:proofErr w:type="spellStart"/>
      <w:r w:rsidR="00EB7946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EB7946" w:rsidRPr="00580BA3">
        <w:rPr>
          <w:sz w:val="22"/>
          <w:szCs w:val="22"/>
          <w:lang w:val="hy"/>
        </w:rPr>
        <w:t>է</w:t>
      </w:r>
      <w:proofErr w:type="spellEnd"/>
      <w:r w:rsidR="00EB7946" w:rsidRPr="00580BA3">
        <w:rPr>
          <w:sz w:val="22"/>
          <w:szCs w:val="22"/>
          <w:lang w:val="hy"/>
        </w:rPr>
        <w:t xml:space="preserve"> գումարի կամ արժույթի </w:t>
      </w:r>
      <w:proofErr w:type="spellStart"/>
      <w:r w:rsidR="00EB7946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EB7946" w:rsidRPr="00580BA3">
        <w:rPr>
          <w:sz w:val="22"/>
          <w:szCs w:val="22"/>
          <w:lang w:val="hy"/>
        </w:rPr>
        <w:t>է</w:t>
      </w:r>
      <w:proofErr w:type="spellEnd"/>
      <w:r w:rsidR="00EB7946" w:rsidRPr="00580BA3">
        <w:rPr>
          <w:sz w:val="22"/>
          <w:szCs w:val="22"/>
          <w:lang w:val="hy"/>
        </w:rPr>
        <w:t xml:space="preserve"> այլ գումարի կամ </w:t>
      </w:r>
      <w:proofErr w:type="spellStart"/>
      <w:r w:rsidR="00EB7946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EB7946" w:rsidRPr="00580BA3">
        <w:rPr>
          <w:sz w:val="22"/>
          <w:szCs w:val="22"/>
          <w:lang w:val="hy"/>
        </w:rPr>
        <w:t>է</w:t>
      </w:r>
      <w:proofErr w:type="spellEnd"/>
      <w:r w:rsidR="00EB7946" w:rsidRPr="00580BA3">
        <w:rPr>
          <w:sz w:val="22"/>
          <w:szCs w:val="22"/>
          <w:lang w:val="hy"/>
        </w:rPr>
        <w:t xml:space="preserve"> այլ բանի վճարման իրավունք տալու խոստում, օգուտ կամ լիազորագիր (անկախ նրանից, թե որքան փոքր է), ուղղակի կամ անուղղակի, պետական պաշտոնատար անձին </w:t>
      </w:r>
      <w:r w:rsidR="00F456E4">
        <w:rPr>
          <w:sz w:val="22"/>
          <w:szCs w:val="22"/>
          <w:lang w:val="hy"/>
        </w:rPr>
        <w:t>և</w:t>
      </w:r>
      <w:r w:rsidR="00EB7946" w:rsidRPr="00580BA3">
        <w:rPr>
          <w:sz w:val="22"/>
          <w:szCs w:val="22"/>
          <w:lang w:val="hy"/>
        </w:rPr>
        <w:t xml:space="preserve">/կամ պետական պաշտոնյայի ընտանիքի անդամին, այդ թվում' </w:t>
      </w:r>
      <w:proofErr w:type="spellStart"/>
      <w:r w:rsidR="00EB7946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EB7946" w:rsidRPr="00580BA3">
        <w:rPr>
          <w:sz w:val="22"/>
          <w:szCs w:val="22"/>
          <w:lang w:val="hy"/>
        </w:rPr>
        <w:t>է</w:t>
      </w:r>
      <w:proofErr w:type="spellEnd"/>
      <w:r w:rsidR="00EB7946" w:rsidRPr="00580BA3">
        <w:rPr>
          <w:sz w:val="22"/>
          <w:szCs w:val="22"/>
          <w:lang w:val="hy"/>
        </w:rPr>
        <w:t xml:space="preserve"> այլ անձի կամ իրավաբանական անձի օգտագործման կամ </w:t>
      </w:r>
      <w:proofErr w:type="spellStart"/>
      <w:r w:rsidR="00EB7946" w:rsidRPr="00580BA3">
        <w:rPr>
          <w:sz w:val="22"/>
          <w:szCs w:val="22"/>
          <w:lang w:val="hy"/>
        </w:rPr>
        <w:t>օգտի</w:t>
      </w:r>
      <w:proofErr w:type="spellEnd"/>
      <w:r w:rsidR="00EB7946" w:rsidRPr="00580BA3">
        <w:rPr>
          <w:sz w:val="22"/>
          <w:szCs w:val="22"/>
          <w:lang w:val="hy"/>
        </w:rPr>
        <w:t xml:space="preserve"> համար, այնքանով, որքանով մարդը գիտի կամ ունի ողջամիտ հիմքեր հավատալու, որ գումարի ամբողջ կամ մի մասը,   օգուտ կամ արժեքային բան, որը տրվել է կամ պետք է տրվի այդպիսի այլ անձի կամ իրավաբանական անձի, կվճարվի, կվճարվի, կնվիրաբերվի, կնվիրաբերվի, կամ կստանա կամ լիազորված է վճարվել նման այլ անձի կամ իրավաբանական անձի կողմից, ուղղակի կամ անուղղակի, պետական պաշտոնատար անձին </w:t>
      </w:r>
      <w:r w:rsidR="00F456E4">
        <w:rPr>
          <w:sz w:val="22"/>
          <w:szCs w:val="22"/>
          <w:lang w:val="hy"/>
        </w:rPr>
        <w:t>և</w:t>
      </w:r>
      <w:r w:rsidR="00EB7946" w:rsidRPr="00580BA3">
        <w:rPr>
          <w:sz w:val="22"/>
          <w:szCs w:val="22"/>
          <w:lang w:val="hy"/>
        </w:rPr>
        <w:t xml:space="preserve">/կամ պետական պաշտոնյայի ընտանիքի անդամին' իր պաշտոնեական լիազորությունների մեջ գտնվող պետական պաշտոն զբաղեցնող անձի </w:t>
      </w:r>
      <w:proofErr w:type="spellStart"/>
      <w:r w:rsidR="00EB7946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EB7946" w:rsidRPr="00580BA3">
        <w:rPr>
          <w:sz w:val="22"/>
          <w:szCs w:val="22"/>
          <w:lang w:val="hy"/>
        </w:rPr>
        <w:t>է</w:t>
      </w:r>
      <w:proofErr w:type="spellEnd"/>
      <w:r w:rsidR="00EB7946" w:rsidRPr="00580BA3">
        <w:rPr>
          <w:sz w:val="22"/>
          <w:szCs w:val="22"/>
          <w:lang w:val="hy"/>
        </w:rPr>
        <w:t xml:space="preserve"> արարքի կամ որոշման վրա անպատշաճ ազդեցություն ունենալու նպատակով, (</w:t>
      </w:r>
      <w:proofErr w:type="spellStart"/>
      <w:r w:rsidR="00EB7946" w:rsidRPr="00580BA3">
        <w:rPr>
          <w:sz w:val="22"/>
          <w:szCs w:val="22"/>
          <w:lang w:val="hy"/>
        </w:rPr>
        <w:t>ii</w:t>
      </w:r>
      <w:proofErr w:type="spellEnd"/>
      <w:r w:rsidR="00EB7946" w:rsidRPr="00580BA3">
        <w:rPr>
          <w:sz w:val="22"/>
          <w:szCs w:val="22"/>
          <w:lang w:val="hy"/>
        </w:rPr>
        <w:t xml:space="preserve">) պետական պաշտոնյային իր օրինական պարտականությունը խախտելու դեպքում </w:t>
      </w:r>
      <w:proofErr w:type="spellStart"/>
      <w:r w:rsidR="00EB7946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EB7946" w:rsidRPr="00580BA3">
        <w:rPr>
          <w:sz w:val="22"/>
          <w:szCs w:val="22"/>
          <w:lang w:val="hy"/>
        </w:rPr>
        <w:t>է</w:t>
      </w:r>
      <w:proofErr w:type="spellEnd"/>
      <w:r w:rsidR="00EB7946" w:rsidRPr="00580BA3">
        <w:rPr>
          <w:sz w:val="22"/>
          <w:szCs w:val="22"/>
          <w:lang w:val="hy"/>
        </w:rPr>
        <w:t xml:space="preserve"> արարք կատարելու կամ բացթողնելու դրդելը, (</w:t>
      </w:r>
      <w:proofErr w:type="spellStart"/>
      <w:r w:rsidR="00EB7946" w:rsidRPr="00580BA3">
        <w:rPr>
          <w:sz w:val="22"/>
          <w:szCs w:val="22"/>
          <w:lang w:val="hy"/>
        </w:rPr>
        <w:t>iii</w:t>
      </w:r>
      <w:proofErr w:type="spellEnd"/>
      <w:r w:rsidR="00EB7946" w:rsidRPr="00580BA3">
        <w:rPr>
          <w:sz w:val="22"/>
          <w:szCs w:val="22"/>
          <w:lang w:val="hy"/>
        </w:rPr>
        <w:t>) ցանկացած անպատշաճ առավելության ապահովումը, (</w:t>
      </w:r>
      <w:proofErr w:type="spellStart"/>
      <w:r w:rsidR="00EB7946" w:rsidRPr="00580BA3">
        <w:rPr>
          <w:sz w:val="22"/>
          <w:szCs w:val="22"/>
          <w:lang w:val="hy"/>
        </w:rPr>
        <w:t>iv</w:t>
      </w:r>
      <w:proofErr w:type="spellEnd"/>
      <w:r w:rsidR="00EB7946" w:rsidRPr="00580BA3">
        <w:rPr>
          <w:sz w:val="22"/>
          <w:szCs w:val="22"/>
          <w:lang w:val="hy"/>
        </w:rPr>
        <w:t xml:space="preserve">) կառավարության կամ Կառավարության պաշտոնատար անձանց ընտանիքի անդամի կողմից կառավարության կամ նրա վրա ազդեցությունն անպատշաճ օգտագործելու կամ դրա վրա ազդեցություն գործադրելու նպատակով կառավարության կամ դրա </w:t>
      </w:r>
      <w:proofErr w:type="spellStart"/>
      <w:r w:rsidR="00EB7946" w:rsidRPr="00580BA3">
        <w:rPr>
          <w:sz w:val="22"/>
          <w:szCs w:val="22"/>
          <w:lang w:val="hy"/>
        </w:rPr>
        <w:t>գործիքակազմի</w:t>
      </w:r>
      <w:proofErr w:type="spellEnd"/>
      <w:r w:rsidR="00EB7946" w:rsidRPr="00580BA3">
        <w:rPr>
          <w:sz w:val="22"/>
          <w:szCs w:val="22"/>
          <w:lang w:val="hy"/>
        </w:rPr>
        <w:t xml:space="preserve"> վրա անպատշաճ կերպով ներգործելու համար. կամ (v) խրախուսել պետական պաշտոնյային կամ </w:t>
      </w:r>
      <w:proofErr w:type="spellStart"/>
      <w:r w:rsidR="00EB7946" w:rsidRPr="00580BA3">
        <w:rPr>
          <w:sz w:val="22"/>
          <w:szCs w:val="22"/>
          <w:lang w:val="hy"/>
        </w:rPr>
        <w:t>գործիքին</w:t>
      </w:r>
      <w:proofErr w:type="spellEnd"/>
      <w:r w:rsidR="00EB7946" w:rsidRPr="00580BA3">
        <w:rPr>
          <w:sz w:val="22"/>
          <w:szCs w:val="22"/>
          <w:lang w:val="hy"/>
        </w:rPr>
        <w:t xml:space="preserve">՝ ապահովելու, արագացնելու, սկսելու կամ ավարտին հասցնելու ինչ-որ անհրաժեշտ կամ սովորական գործողություն կամ վարչական գործընթաց, որը մտնում է նրա պաշտոնական պարտականությունների մեջ, որպեսզի աջակցի անարդարացիորեն </w:t>
      </w:r>
      <w:r w:rsidR="00F456E4">
        <w:rPr>
          <w:sz w:val="22"/>
          <w:szCs w:val="22"/>
          <w:lang w:val="hy"/>
        </w:rPr>
        <w:t>և</w:t>
      </w:r>
      <w:r w:rsidR="00EB7946" w:rsidRPr="00580BA3">
        <w:rPr>
          <w:sz w:val="22"/>
          <w:szCs w:val="22"/>
          <w:lang w:val="hy"/>
        </w:rPr>
        <w:t xml:space="preserve">/կամ անօրինական կերպով գործարք ձեռք բերելուն կամ </w:t>
      </w:r>
      <w:proofErr w:type="spellStart"/>
      <w:r w:rsidR="00EB7946" w:rsidRPr="00580BA3">
        <w:rPr>
          <w:sz w:val="22"/>
          <w:szCs w:val="22"/>
          <w:lang w:val="hy"/>
        </w:rPr>
        <w:t>պահպանելուն</w:t>
      </w:r>
      <w:proofErr w:type="spellEnd"/>
      <w:r w:rsidR="00EB7946" w:rsidRPr="00580BA3">
        <w:rPr>
          <w:sz w:val="22"/>
          <w:szCs w:val="22"/>
          <w:lang w:val="hy"/>
        </w:rPr>
        <w:t xml:space="preserve"> կամ </w:t>
      </w:r>
      <w:proofErr w:type="spellStart"/>
      <w:r w:rsidR="00EB7946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EB7946" w:rsidRPr="00580BA3">
        <w:rPr>
          <w:sz w:val="22"/>
          <w:szCs w:val="22"/>
          <w:lang w:val="hy"/>
        </w:rPr>
        <w:t>է</w:t>
      </w:r>
      <w:proofErr w:type="spellEnd"/>
      <w:r w:rsidR="00EB7946" w:rsidRPr="00580BA3">
        <w:rPr>
          <w:sz w:val="22"/>
          <w:szCs w:val="22"/>
          <w:lang w:val="hy"/>
        </w:rPr>
        <w:t xml:space="preserve"> կողմին </w:t>
      </w:r>
      <w:proofErr w:type="spellStart"/>
      <w:r w:rsidR="00EB7946" w:rsidRPr="00580BA3">
        <w:rPr>
          <w:sz w:val="22"/>
          <w:szCs w:val="22"/>
          <w:lang w:val="hy"/>
        </w:rPr>
        <w:t>ուղղորդելուն</w:t>
      </w:r>
      <w:proofErr w:type="spellEnd"/>
      <w:r w:rsidR="00EB7946" w:rsidRPr="00580BA3">
        <w:rPr>
          <w:sz w:val="22"/>
          <w:szCs w:val="22"/>
          <w:lang w:val="hy"/>
        </w:rPr>
        <w:t>:</w:t>
      </w:r>
    </w:p>
    <w:p w14:paraId="082DD27F" w14:textId="77777777" w:rsidR="00C309FB" w:rsidRPr="00580BA3" w:rsidRDefault="00C309FB" w:rsidP="00C309F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6EB24ED5" w14:textId="6E58445B" w:rsidR="00E83911" w:rsidRPr="00580BA3" w:rsidRDefault="00E83911" w:rsidP="00E83911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"</w:t>
      </w:r>
      <w:r w:rsidR="005338B9">
        <w:rPr>
          <w:i/>
          <w:sz w:val="22"/>
          <w:szCs w:val="22"/>
          <w:lang w:val="hy-AM"/>
        </w:rPr>
        <w:t>Ուժային տրանսֆորմատոր</w:t>
      </w:r>
      <w:r w:rsidRPr="00580BA3">
        <w:rPr>
          <w:sz w:val="22"/>
          <w:szCs w:val="22"/>
          <w:lang w:val="hy"/>
        </w:rPr>
        <w:t>" նշանակում է հոսանքի տրանսֆորմատոր, ինչպես սահմանված է Ենթաբաժնում 2.1 [Պայմանագրի սուբյեկտը]:</w:t>
      </w:r>
      <w:r w:rsidRPr="00580BA3">
        <w:rPr>
          <w:sz w:val="22"/>
          <w:szCs w:val="22"/>
          <w:lang w:val="hy"/>
        </w:rPr>
        <w:fldChar w:fldCharType="begin"/>
      </w:r>
      <w:r w:rsidRPr="00580BA3">
        <w:rPr>
          <w:sz w:val="22"/>
          <w:szCs w:val="22"/>
          <w:lang w:val="hy"/>
        </w:rPr>
        <w:instrText xml:space="preserve"> REF _Ref502921424 \r \h  \* MERGEFORMAT </w:instrText>
      </w:r>
      <w:r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Pr="00580BA3">
        <w:rPr>
          <w:sz w:val="22"/>
          <w:szCs w:val="22"/>
          <w:lang w:val="hy"/>
        </w:rPr>
        <w:fldChar w:fldCharType="end"/>
      </w:r>
    </w:p>
    <w:p w14:paraId="4A8A9B19" w14:textId="77777777" w:rsidR="00512C02" w:rsidRPr="00580BA3" w:rsidRDefault="00512C02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61B18A27" w14:textId="34F40811" w:rsidR="005E524E" w:rsidRPr="00580BA3" w:rsidRDefault="00EB7946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proofErr w:type="spellStart"/>
      <w:r w:rsidR="005E524E" w:rsidRPr="00580BA3">
        <w:rPr>
          <w:i/>
          <w:sz w:val="22"/>
          <w:szCs w:val="22"/>
          <w:lang w:val="hy"/>
        </w:rPr>
        <w:t>Նախագ</w:t>
      </w:r>
      <w:proofErr w:type="spellEnd"/>
      <w:r w:rsidR="005338B9">
        <w:rPr>
          <w:i/>
          <w:sz w:val="22"/>
          <w:szCs w:val="22"/>
          <w:lang w:val="hy-AM"/>
        </w:rPr>
        <w:t>ի</w:t>
      </w:r>
      <w:r w:rsidR="005E524E" w:rsidRPr="00580BA3">
        <w:rPr>
          <w:i/>
          <w:sz w:val="22"/>
          <w:szCs w:val="22"/>
          <w:lang w:val="hy"/>
        </w:rPr>
        <w:t>ծ</w:t>
      </w:r>
      <w:r w:rsidR="005E524E" w:rsidRPr="00580BA3">
        <w:rPr>
          <w:sz w:val="22"/>
          <w:szCs w:val="22"/>
          <w:lang w:val="hy"/>
        </w:rPr>
        <w:t>» պետք է ունենա սույն Պայմանագրի Նախաբանում նրան տրված նշանակությունը:</w:t>
      </w:r>
    </w:p>
    <w:p w14:paraId="30C6662C" w14:textId="77777777" w:rsidR="00687905" w:rsidRPr="00580BA3" w:rsidRDefault="00687905" w:rsidP="00687905">
      <w:pPr>
        <w:pStyle w:val="ListParagraph"/>
        <w:rPr>
          <w:rFonts w:ascii="Georgia" w:hAnsi="Georgia"/>
          <w:sz w:val="22"/>
          <w:szCs w:val="22"/>
        </w:rPr>
      </w:pPr>
    </w:p>
    <w:p w14:paraId="503C34E7" w14:textId="77777777" w:rsidR="00687905" w:rsidRPr="00580BA3" w:rsidRDefault="00687905" w:rsidP="00687905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3310BA0F" w14:textId="53FEB280" w:rsidR="000552B4" w:rsidRPr="00580BA3" w:rsidRDefault="000552B4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«Պահանջված վարկանիշ» նշանակում է, ցանկացած Անձի առնչությամբ, որ այդպիսի Անձի ոչ </w:t>
      </w:r>
      <w:proofErr w:type="spellStart"/>
      <w:r w:rsidRPr="00580BA3">
        <w:rPr>
          <w:sz w:val="22"/>
          <w:szCs w:val="22"/>
          <w:lang w:val="hy"/>
        </w:rPr>
        <w:t>կրեդիտավորված</w:t>
      </w:r>
      <w:proofErr w:type="spellEnd"/>
      <w:r w:rsidRPr="00580BA3">
        <w:rPr>
          <w:sz w:val="22"/>
          <w:szCs w:val="22"/>
          <w:lang w:val="hy"/>
        </w:rPr>
        <w:t xml:space="preserve"> երկարաժամկետ ավագ անապահով պարտքը գնահատվում է առնվազն S&amp;P </w:t>
      </w:r>
      <w:proofErr w:type="spellStart"/>
      <w:r w:rsidRPr="00580BA3">
        <w:rPr>
          <w:sz w:val="22"/>
          <w:szCs w:val="22"/>
          <w:lang w:val="hy"/>
        </w:rPr>
        <w:t>Global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Fitch</w:t>
      </w:r>
      <w:proofErr w:type="spellEnd"/>
      <w:r w:rsidRPr="00580BA3">
        <w:rPr>
          <w:sz w:val="22"/>
          <w:szCs w:val="22"/>
          <w:lang w:val="hy"/>
        </w:rPr>
        <w:t xml:space="preserve"> համապատասխանաբար բացասական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կայուն հեռանկարի վրա,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BB+/BB (</w:t>
      </w:r>
      <w:proofErr w:type="spellStart"/>
      <w:r w:rsidRPr="00580BA3">
        <w:rPr>
          <w:sz w:val="22"/>
          <w:szCs w:val="22"/>
          <w:lang w:val="hy"/>
        </w:rPr>
        <w:t>issuer</w:t>
      </w:r>
      <w:proofErr w:type="spellEnd"/>
      <w:r w:rsidRPr="00580BA3">
        <w:rPr>
          <w:sz w:val="22"/>
          <w:szCs w:val="22"/>
          <w:lang w:val="hy"/>
        </w:rPr>
        <w:t>);</w:t>
      </w:r>
    </w:p>
    <w:p w14:paraId="730DF187" w14:textId="77777777" w:rsidR="005E524E" w:rsidRPr="00580BA3" w:rsidRDefault="005E524E" w:rsidP="00D93C64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7FE015E2" w14:textId="03FCA680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338B9">
        <w:rPr>
          <w:i/>
          <w:sz w:val="22"/>
          <w:szCs w:val="22"/>
          <w:lang w:val="hy-AM"/>
        </w:rPr>
        <w:t>Հավելված</w:t>
      </w:r>
      <w:r w:rsidR="005E524E" w:rsidRPr="00580BA3">
        <w:rPr>
          <w:sz w:val="22"/>
          <w:szCs w:val="22"/>
          <w:lang w:val="hy"/>
        </w:rPr>
        <w:t xml:space="preserve">» նշանակում է փաստաթուղթ(ներ)ի իրավասու գրաֆիկը, ինչպես որ ներառված է Պայմանագրում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հանդիսանում է դրա անբաժանելի մասը:</w:t>
      </w:r>
    </w:p>
    <w:p w14:paraId="1CD98EBE" w14:textId="77777777" w:rsidR="005E524E" w:rsidRPr="00580BA3" w:rsidRDefault="005E524E" w:rsidP="00607735">
      <w:pPr>
        <w:pStyle w:val="BodyTextIndent"/>
        <w:widowControl w:val="0"/>
        <w:tabs>
          <w:tab w:val="left" w:pos="851"/>
          <w:tab w:val="left" w:pos="1701"/>
        </w:tabs>
        <w:ind w:left="0"/>
        <w:jc w:val="both"/>
        <w:rPr>
          <w:rFonts w:ascii="Georgia" w:hAnsi="Georgia"/>
          <w:sz w:val="22"/>
          <w:szCs w:val="22"/>
        </w:rPr>
      </w:pPr>
    </w:p>
    <w:p w14:paraId="6145DE39" w14:textId="35863F8F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338B9">
        <w:rPr>
          <w:i/>
          <w:sz w:val="22"/>
          <w:szCs w:val="22"/>
          <w:lang w:val="hy-AM"/>
        </w:rPr>
        <w:t>Տարածք</w:t>
      </w:r>
      <w:r w:rsidR="005E524E" w:rsidRPr="00580BA3">
        <w:rPr>
          <w:sz w:val="22"/>
          <w:szCs w:val="22"/>
          <w:lang w:val="hy"/>
        </w:rPr>
        <w:t>» նշանակում է այն վայրերը, որոնք սահմանված</w:t>
      </w:r>
      <w:r>
        <w:rPr>
          <w:lang w:val="hy"/>
        </w:rPr>
        <w:t xml:space="preserve"> են </w:t>
      </w:r>
      <w:r w:rsidR="00607735" w:rsidRPr="00580BA3">
        <w:rPr>
          <w:sz w:val="22"/>
          <w:szCs w:val="22"/>
          <w:lang w:val="hy"/>
        </w:rPr>
        <w:t xml:space="preserve"> </w:t>
      </w:r>
      <w:r w:rsidR="005338B9">
        <w:rPr>
          <w:sz w:val="22"/>
          <w:szCs w:val="22"/>
          <w:lang w:val="hy"/>
        </w:rPr>
        <w:t>ՏԲ</w:t>
      </w:r>
      <w:r w:rsidR="00607735" w:rsidRPr="00580BA3">
        <w:rPr>
          <w:sz w:val="22"/>
          <w:szCs w:val="22"/>
          <w:lang w:val="hy"/>
        </w:rPr>
        <w:t>-ում</w:t>
      </w:r>
      <w:r w:rsidR="005E524E" w:rsidRPr="00580BA3">
        <w:rPr>
          <w:sz w:val="22"/>
          <w:szCs w:val="22"/>
          <w:lang w:val="hy"/>
        </w:rPr>
        <w:t xml:space="preserve">, ուր պետք է տեղափոխվեն </w:t>
      </w:r>
      <w:r w:rsidR="005338B9">
        <w:rPr>
          <w:sz w:val="22"/>
          <w:szCs w:val="22"/>
          <w:lang w:val="hy"/>
        </w:rPr>
        <w:t xml:space="preserve">Ուժային </w:t>
      </w:r>
      <w:proofErr w:type="spellStart"/>
      <w:r w:rsidR="005338B9">
        <w:rPr>
          <w:sz w:val="22"/>
          <w:szCs w:val="22"/>
          <w:lang w:val="hy"/>
        </w:rPr>
        <w:t>տրանսֆորմատորներ</w:t>
      </w:r>
      <w:r w:rsidR="005E524E" w:rsidRPr="00580BA3">
        <w:rPr>
          <w:sz w:val="22"/>
          <w:szCs w:val="22"/>
          <w:lang w:val="hy"/>
        </w:rPr>
        <w:t>ը</w:t>
      </w:r>
      <w:proofErr w:type="spellEnd"/>
      <w:r w:rsidR="005E524E"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որտեղ պետք է տեղադրվեն </w:t>
      </w:r>
      <w:r w:rsidR="005338B9">
        <w:rPr>
          <w:sz w:val="22"/>
          <w:szCs w:val="22"/>
          <w:lang w:val="hy"/>
        </w:rPr>
        <w:t xml:space="preserve">Ուժային </w:t>
      </w:r>
      <w:proofErr w:type="spellStart"/>
      <w:r w:rsidR="005338B9">
        <w:rPr>
          <w:sz w:val="22"/>
          <w:szCs w:val="22"/>
          <w:lang w:val="hy"/>
        </w:rPr>
        <w:t>տրանսֆորմատորներ</w:t>
      </w:r>
      <w:r w:rsidR="005E524E" w:rsidRPr="00580BA3">
        <w:rPr>
          <w:sz w:val="22"/>
          <w:szCs w:val="22"/>
          <w:lang w:val="hy"/>
        </w:rPr>
        <w:t>ը</w:t>
      </w:r>
      <w:proofErr w:type="spellEnd"/>
      <w:r w:rsidR="005E524E" w:rsidRPr="00580BA3">
        <w:rPr>
          <w:sz w:val="22"/>
          <w:szCs w:val="22"/>
          <w:lang w:val="hy"/>
        </w:rPr>
        <w:t xml:space="preserve">, ներառյալ վերոհիշյալ վայրերի </w:t>
      </w:r>
      <w:r w:rsidR="005338B9">
        <w:rPr>
          <w:sz w:val="22"/>
          <w:szCs w:val="22"/>
          <w:lang w:val="hy-AM"/>
        </w:rPr>
        <w:t>և</w:t>
      </w:r>
      <w:r w:rsidR="005E524E" w:rsidRPr="00580BA3">
        <w:rPr>
          <w:sz w:val="22"/>
          <w:szCs w:val="22"/>
          <w:lang w:val="hy"/>
        </w:rPr>
        <w:t xml:space="preserve"> ցանկացած այլ վայրերի</w:t>
      </w:r>
      <w:r w:rsidR="005338B9">
        <w:rPr>
          <w:sz w:val="22"/>
          <w:szCs w:val="22"/>
          <w:lang w:val="hy-AM"/>
        </w:rPr>
        <w:t xml:space="preserve">ն հարակից </w:t>
      </w:r>
      <w:r w:rsidR="005E524E" w:rsidRPr="00580BA3">
        <w:rPr>
          <w:sz w:val="22"/>
          <w:szCs w:val="22"/>
          <w:lang w:val="hy"/>
        </w:rPr>
        <w:t xml:space="preserve">տարածքը, ինչպես կարող է նշվել Պայմանագրում, որպես </w:t>
      </w:r>
      <w:r w:rsidR="005338B9">
        <w:rPr>
          <w:sz w:val="22"/>
          <w:szCs w:val="22"/>
          <w:lang w:val="hy-AM"/>
        </w:rPr>
        <w:t>Տարածքի</w:t>
      </w:r>
      <w:r w:rsidR="005E524E" w:rsidRPr="00580BA3">
        <w:rPr>
          <w:sz w:val="22"/>
          <w:szCs w:val="22"/>
          <w:lang w:val="hy"/>
        </w:rPr>
        <w:t xml:space="preserve"> մաս կազմող:</w:t>
      </w:r>
    </w:p>
    <w:p w14:paraId="506B0A52" w14:textId="77777777" w:rsidR="005E524E" w:rsidRPr="00580BA3" w:rsidRDefault="005E524E" w:rsidP="00D93C64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3577CEEC" w14:textId="2A7DEA1F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«Տեխնիկական </w:t>
      </w:r>
      <w:r w:rsidR="005338B9">
        <w:rPr>
          <w:i/>
          <w:sz w:val="22"/>
          <w:szCs w:val="22"/>
          <w:lang w:val="hy-AM"/>
        </w:rPr>
        <w:t>բնութագիր</w:t>
      </w:r>
      <w:r w:rsidR="005E524E" w:rsidRPr="00580BA3">
        <w:rPr>
          <w:sz w:val="22"/>
          <w:szCs w:val="22"/>
          <w:lang w:val="hy"/>
        </w:rPr>
        <w:t>» կամ «</w:t>
      </w:r>
      <w:r w:rsidR="005338B9">
        <w:rPr>
          <w:sz w:val="22"/>
          <w:szCs w:val="22"/>
          <w:lang w:val="hy"/>
        </w:rPr>
        <w:t>ՏԲ</w:t>
      </w:r>
      <w:r w:rsidR="005E524E" w:rsidRPr="00580BA3">
        <w:rPr>
          <w:sz w:val="22"/>
          <w:szCs w:val="22"/>
          <w:lang w:val="hy"/>
        </w:rPr>
        <w:t xml:space="preserve">» նշանակում է փաստաթղթերը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դրանցում գտնվող ցանկացած ակտ, ինչպես ներառված է սույն Պայմանագրում որպես </w:t>
      </w:r>
      <w:r w:rsidR="005E524E" w:rsidRPr="00580BA3">
        <w:rPr>
          <w:b/>
          <w:sz w:val="22"/>
          <w:szCs w:val="22"/>
          <w:lang w:val="hy"/>
        </w:rPr>
        <w:t>1-ին [</w:t>
      </w:r>
      <w:r w:rsidR="00175E99" w:rsidRPr="00580BA3">
        <w:rPr>
          <w:sz w:val="22"/>
          <w:szCs w:val="22"/>
          <w:lang w:val="hy"/>
        </w:rPr>
        <w:t xml:space="preserve"> Աշխատանքների </w:t>
      </w:r>
      <w:proofErr w:type="spellStart"/>
      <w:r w:rsidR="00175E99" w:rsidRPr="00580BA3">
        <w:rPr>
          <w:sz w:val="22"/>
          <w:szCs w:val="22"/>
          <w:lang w:val="hy"/>
        </w:rPr>
        <w:t>հատուկացում</w:t>
      </w:r>
      <w:proofErr w:type="spellEnd"/>
      <w:r w:rsidR="00175E99" w:rsidRPr="00580BA3">
        <w:rPr>
          <w:sz w:val="22"/>
          <w:szCs w:val="22"/>
          <w:lang w:val="hy"/>
        </w:rPr>
        <w:t xml:space="preserve">], </w:t>
      </w:r>
      <w:r w:rsidR="00F456E4">
        <w:rPr>
          <w:sz w:val="22"/>
          <w:szCs w:val="22"/>
          <w:lang w:val="hy"/>
        </w:rPr>
        <w:t>և</w:t>
      </w:r>
      <w:r w:rsidR="00175E99" w:rsidRPr="00580BA3">
        <w:rPr>
          <w:sz w:val="22"/>
          <w:szCs w:val="22"/>
          <w:lang w:val="hy"/>
        </w:rPr>
        <w:t xml:space="preserve"> ցանկացած լրացումներ </w:t>
      </w:r>
      <w:r w:rsidR="00F456E4">
        <w:rPr>
          <w:sz w:val="22"/>
          <w:szCs w:val="22"/>
          <w:lang w:val="hy"/>
        </w:rPr>
        <w:t>և</w:t>
      </w:r>
      <w:r w:rsidR="00175E99" w:rsidRPr="00580BA3">
        <w:rPr>
          <w:sz w:val="22"/>
          <w:szCs w:val="22"/>
          <w:lang w:val="hy"/>
        </w:rPr>
        <w:t xml:space="preserve"> փոփոխություններ նման փաստաթղթում՝ համաձայն սույն Պայմանագրի:</w:t>
      </w:r>
    </w:p>
    <w:p w14:paraId="5049F31F" w14:textId="77777777" w:rsidR="005E524E" w:rsidRPr="00580BA3" w:rsidRDefault="005E524E" w:rsidP="00D93C64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4000DFBA" w14:textId="2BCDFA79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338B9">
        <w:rPr>
          <w:i/>
          <w:sz w:val="22"/>
          <w:szCs w:val="22"/>
          <w:lang w:val="hy"/>
        </w:rPr>
        <w:t>Ենթակապալառու</w:t>
      </w:r>
      <w:r w:rsidR="005E524E" w:rsidRPr="00580BA3">
        <w:rPr>
          <w:i/>
          <w:sz w:val="22"/>
          <w:szCs w:val="22"/>
          <w:lang w:val="hy"/>
        </w:rPr>
        <w:t xml:space="preserve">» </w:t>
      </w:r>
      <w:r w:rsidR="005E524E" w:rsidRPr="00580BA3">
        <w:rPr>
          <w:sz w:val="22"/>
          <w:szCs w:val="22"/>
          <w:lang w:val="hy"/>
        </w:rPr>
        <w:t xml:space="preserve">նշանակում է' Պայմանագրում նշված ցանկացած անձ' որպես </w:t>
      </w:r>
      <w:proofErr w:type="spellStart"/>
      <w:r w:rsidR="005E524E" w:rsidRPr="00580BA3">
        <w:rPr>
          <w:sz w:val="22"/>
          <w:szCs w:val="22"/>
          <w:lang w:val="hy"/>
        </w:rPr>
        <w:t>ենթասպայմանագիր</w:t>
      </w:r>
      <w:proofErr w:type="spellEnd"/>
      <w:r w:rsidR="005E524E" w:rsidRPr="00580BA3">
        <w:rPr>
          <w:sz w:val="22"/>
          <w:szCs w:val="22"/>
          <w:lang w:val="hy"/>
        </w:rPr>
        <w:t xml:space="preserve">, կամ </w:t>
      </w:r>
      <w:proofErr w:type="spellStart"/>
      <w:r w:rsidR="005E524E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>է</w:t>
      </w:r>
      <w:proofErr w:type="spellEnd"/>
      <w:r w:rsidR="005E524E" w:rsidRPr="00580BA3">
        <w:rPr>
          <w:sz w:val="22"/>
          <w:szCs w:val="22"/>
          <w:lang w:val="hy"/>
        </w:rPr>
        <w:t xml:space="preserve"> անձ, որը նշանակվում է </w:t>
      </w:r>
      <w:r w:rsidR="0094128F"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 xml:space="preserve">ի կողմից որպես </w:t>
      </w:r>
      <w:proofErr w:type="spellStart"/>
      <w:r w:rsidR="005E524E" w:rsidRPr="00580BA3">
        <w:rPr>
          <w:sz w:val="22"/>
          <w:szCs w:val="22"/>
          <w:lang w:val="hy"/>
        </w:rPr>
        <w:lastRenderedPageBreak/>
        <w:t>ենթասպայմանագիր</w:t>
      </w:r>
      <w:proofErr w:type="spellEnd"/>
      <w:r w:rsidR="005E524E" w:rsidRPr="00580BA3">
        <w:rPr>
          <w:sz w:val="22"/>
          <w:szCs w:val="22"/>
          <w:lang w:val="hy"/>
        </w:rPr>
        <w:t xml:space="preserve">, աշխատանքների մի մասի համար,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այդ անձանցից յուրաքանչյուրի անունից իրավասու հաջորդները:</w:t>
      </w:r>
      <w:bookmarkStart w:id="54" w:name="_9kMI9P6ZWu4BC78BOI06BtfzCB"/>
      <w:bookmarkStart w:id="55" w:name="_9kMI9P6ZWu4AB78CPI06BtfzCB"/>
      <w:bookmarkEnd w:id="54"/>
      <w:bookmarkEnd w:id="55"/>
    </w:p>
    <w:p w14:paraId="7C93B8E2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4A28BFE5" w14:textId="0B86B673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338B9">
        <w:rPr>
          <w:i/>
          <w:sz w:val="22"/>
          <w:szCs w:val="22"/>
          <w:lang w:val="hy-AM"/>
        </w:rPr>
        <w:t>Շահագործման սերտիֆիկատ</w:t>
      </w:r>
      <w:r w:rsidR="005E524E" w:rsidRPr="00580BA3">
        <w:rPr>
          <w:i/>
          <w:sz w:val="22"/>
          <w:szCs w:val="22"/>
          <w:lang w:val="hy"/>
        </w:rPr>
        <w:t>»</w:t>
      </w:r>
      <w:r w:rsidR="005E524E" w:rsidRPr="00580BA3">
        <w:rPr>
          <w:sz w:val="22"/>
          <w:szCs w:val="22"/>
          <w:lang w:val="hy"/>
        </w:rPr>
        <w:t xml:space="preserve"> նշանակում է 11-րդ կետի համաձայն տրված հավաստագիր [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 xml:space="preserve">ի կողմից իր վրա վերցնելը] </w:t>
      </w:r>
      <w:r w:rsidR="005E524E" w:rsidRPr="00580BA3">
        <w:rPr>
          <w:b/>
          <w:sz w:val="22"/>
          <w:szCs w:val="22"/>
          <w:lang w:val="hy"/>
        </w:rPr>
        <w:t>2-րդ պլանում</w:t>
      </w:r>
      <w:r>
        <w:rPr>
          <w:lang w:val="hy"/>
        </w:rPr>
        <w:t xml:space="preserve"> նշված </w:t>
      </w:r>
      <w:proofErr w:type="spellStart"/>
      <w:r>
        <w:rPr>
          <w:lang w:val="hy"/>
        </w:rPr>
        <w:t>ձ</w:t>
      </w:r>
      <w:r w:rsidR="00F456E4">
        <w:rPr>
          <w:lang w:val="hy"/>
        </w:rPr>
        <w:t>և</w:t>
      </w:r>
      <w:r>
        <w:rPr>
          <w:lang w:val="hy"/>
        </w:rPr>
        <w:t>աչափով</w:t>
      </w:r>
      <w:proofErr w:type="spellEnd"/>
      <w:r>
        <w:rPr>
          <w:lang w:val="hy"/>
        </w:rPr>
        <w:t xml:space="preserve"> </w:t>
      </w:r>
      <w:r w:rsidR="00175E99" w:rsidRPr="00580BA3">
        <w:rPr>
          <w:sz w:val="22"/>
          <w:szCs w:val="22"/>
          <w:lang w:val="hy"/>
        </w:rPr>
        <w:t xml:space="preserve"> [</w:t>
      </w:r>
      <w:proofErr w:type="spellStart"/>
      <w:r w:rsidR="00175E99" w:rsidRPr="00580BA3">
        <w:rPr>
          <w:sz w:val="22"/>
          <w:szCs w:val="22"/>
          <w:lang w:val="hy"/>
        </w:rPr>
        <w:t>Taking-Over</w:t>
      </w:r>
      <w:proofErr w:type="spellEnd"/>
      <w:r w:rsidR="00175E99" w:rsidRPr="00580BA3">
        <w:rPr>
          <w:sz w:val="22"/>
          <w:szCs w:val="22"/>
          <w:lang w:val="hy"/>
        </w:rPr>
        <w:t xml:space="preserve"> </w:t>
      </w:r>
      <w:proofErr w:type="spellStart"/>
      <w:r w:rsidR="00175E99" w:rsidRPr="00580BA3">
        <w:rPr>
          <w:sz w:val="22"/>
          <w:szCs w:val="22"/>
          <w:lang w:val="hy"/>
        </w:rPr>
        <w:t>Certificate</w:t>
      </w:r>
      <w:proofErr w:type="spellEnd"/>
      <w:r w:rsidR="00175E99" w:rsidRPr="00580BA3">
        <w:rPr>
          <w:sz w:val="22"/>
          <w:szCs w:val="22"/>
          <w:lang w:val="hy"/>
        </w:rPr>
        <w:t>]:</w:t>
      </w:r>
    </w:p>
    <w:p w14:paraId="5BB44E9C" w14:textId="77777777" w:rsidR="005E524E" w:rsidRPr="00580BA3" w:rsidRDefault="005E524E" w:rsidP="00F01756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2F388C8B" w14:textId="2FFDFA85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F456E4">
        <w:rPr>
          <w:sz w:val="22"/>
          <w:szCs w:val="22"/>
          <w:lang w:val="hy-AM"/>
        </w:rPr>
        <w:t>Ավարտական ս</w:t>
      </w:r>
      <w:proofErr w:type="spellStart"/>
      <w:r w:rsidR="005E524E" w:rsidRPr="00580BA3">
        <w:rPr>
          <w:i/>
          <w:sz w:val="22"/>
          <w:szCs w:val="22"/>
          <w:lang w:val="hy"/>
        </w:rPr>
        <w:t>տուգումնե</w:t>
      </w:r>
      <w:proofErr w:type="spellEnd"/>
      <w:r w:rsidR="00F456E4">
        <w:rPr>
          <w:i/>
          <w:sz w:val="22"/>
          <w:szCs w:val="22"/>
          <w:lang w:val="hy-AM"/>
        </w:rPr>
        <w:t>ր</w:t>
      </w:r>
      <w:r w:rsidR="005E524E" w:rsidRPr="00580BA3">
        <w:rPr>
          <w:sz w:val="22"/>
          <w:szCs w:val="22"/>
          <w:lang w:val="hy"/>
        </w:rPr>
        <w:t xml:space="preserve">» նշանակում է այն թեստերը, որոնք նշված են Պայմանագրում կամ համաձայնեցված են երկու Կողմերի կողմից կամ հրահանգվում են որպես տարբերակ,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որոնք իրականացվում են 10-րդ կետի համաձայն [Ստուգումների կատարման մասին] նախքան Աշխատանքների համապատասխան մասը 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>ի կողմից ստանձնելը:</w:t>
      </w:r>
      <w:r w:rsidR="00A01DB9" w:rsidRPr="00580BA3">
        <w:rPr>
          <w:sz w:val="22"/>
          <w:szCs w:val="22"/>
          <w:lang w:val="hy"/>
        </w:rPr>
        <w:fldChar w:fldCharType="begin"/>
      </w:r>
      <w:r w:rsidR="00A01DB9" w:rsidRPr="00580BA3">
        <w:rPr>
          <w:sz w:val="22"/>
          <w:szCs w:val="22"/>
          <w:lang w:val="hy"/>
        </w:rPr>
        <w:instrText xml:space="preserve"> REF _Ref502921368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A01DB9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A01DB9" w:rsidRPr="00580BA3">
        <w:rPr>
          <w:sz w:val="22"/>
          <w:szCs w:val="22"/>
          <w:lang w:val="hy"/>
        </w:rPr>
        <w:fldChar w:fldCharType="end"/>
      </w:r>
    </w:p>
    <w:p w14:paraId="27746A1E" w14:textId="77777777" w:rsidR="005E524E" w:rsidRPr="00580BA3" w:rsidRDefault="005E524E" w:rsidP="00D93C64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3817CE86" w14:textId="28D82334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F456E4">
        <w:rPr>
          <w:i/>
          <w:sz w:val="22"/>
          <w:szCs w:val="22"/>
          <w:lang w:val="hy-AM"/>
        </w:rPr>
        <w:t>Աշխատանքների ավարտ</w:t>
      </w:r>
      <w:r w:rsidR="005E524E" w:rsidRPr="00580BA3">
        <w:rPr>
          <w:i/>
          <w:sz w:val="22"/>
          <w:szCs w:val="22"/>
          <w:lang w:val="hy"/>
        </w:rPr>
        <w:t>»</w:t>
      </w:r>
      <w:r w:rsidR="005E524E" w:rsidRPr="00580BA3">
        <w:rPr>
          <w:sz w:val="22"/>
          <w:szCs w:val="22"/>
          <w:lang w:val="hy"/>
        </w:rPr>
        <w:t xml:space="preserve"> նշանակում է 9.2.2 ենթակետով նախատեսված աշխատանքներն ավարտելու ժամանակը [Ավարտման ժամանակը]:</w:t>
      </w:r>
      <w:r w:rsidR="00A01DB9" w:rsidRPr="00580BA3">
        <w:rPr>
          <w:sz w:val="22"/>
          <w:szCs w:val="22"/>
          <w:lang w:val="hy"/>
        </w:rPr>
        <w:fldChar w:fldCharType="begin"/>
      </w:r>
      <w:r w:rsidR="00A01DB9" w:rsidRPr="00580BA3">
        <w:rPr>
          <w:sz w:val="22"/>
          <w:szCs w:val="22"/>
          <w:lang w:val="hy"/>
        </w:rPr>
        <w:instrText xml:space="preserve"> REF _Ref63246230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A01DB9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A01DB9" w:rsidRPr="00580BA3">
        <w:rPr>
          <w:sz w:val="22"/>
          <w:szCs w:val="22"/>
          <w:lang w:val="hy"/>
        </w:rPr>
        <w:fldChar w:fldCharType="end"/>
      </w:r>
    </w:p>
    <w:p w14:paraId="045ACB6B" w14:textId="77777777" w:rsidR="005E524E" w:rsidRPr="00580BA3" w:rsidRDefault="005E524E" w:rsidP="00D93C64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2A3A6818" w14:textId="06E09CC4" w:rsidR="00A719FF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F456E4">
        <w:rPr>
          <w:i/>
          <w:sz w:val="22"/>
          <w:szCs w:val="22"/>
          <w:lang w:val="hy-AM"/>
        </w:rPr>
        <w:t>Փորձարկում</w:t>
      </w:r>
      <w:r w:rsidRPr="00580BA3">
        <w:rPr>
          <w:sz w:val="22"/>
          <w:szCs w:val="22"/>
          <w:lang w:val="hy"/>
        </w:rPr>
        <w:t>» բառը պետք է ունենա 10.1 ենթակետում նրան տրված նշանակությունը [Պատվիրատուի պարտավորությունները]:</w:t>
      </w:r>
      <w:r w:rsidR="001A39A9" w:rsidRPr="00580BA3">
        <w:rPr>
          <w:sz w:val="22"/>
          <w:szCs w:val="22"/>
          <w:lang w:val="hy"/>
        </w:rPr>
        <w:fldChar w:fldCharType="begin"/>
      </w:r>
      <w:r w:rsidR="001A39A9" w:rsidRPr="00580BA3">
        <w:rPr>
          <w:sz w:val="22"/>
          <w:szCs w:val="22"/>
          <w:lang w:val="hy"/>
        </w:rPr>
        <w:instrText xml:space="preserve"> REF _Ref30161727 \r \h </w:instrText>
      </w:r>
      <w:r w:rsidR="004C7EC0" w:rsidRPr="00580BA3">
        <w:rPr>
          <w:sz w:val="22"/>
          <w:szCs w:val="22"/>
          <w:lang w:val="hy"/>
        </w:rPr>
        <w:instrText xml:space="preserve"> \* MERGEFORMAT </w:instrText>
      </w:r>
      <w:r w:rsidR="001A39A9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1A39A9" w:rsidRPr="00580BA3">
        <w:rPr>
          <w:sz w:val="22"/>
          <w:szCs w:val="22"/>
          <w:lang w:val="hy"/>
        </w:rPr>
        <w:fldChar w:fldCharType="end"/>
      </w:r>
      <w:bookmarkStart w:id="56" w:name="_9kMJ1G6ZWu4BC78BOI06BtfzCB"/>
      <w:bookmarkStart w:id="57" w:name="_9kMJ1G6ZWu4AB78CPI06BtfzCB"/>
      <w:bookmarkEnd w:id="56"/>
      <w:bookmarkEnd w:id="57"/>
    </w:p>
    <w:p w14:paraId="1DB8183E" w14:textId="77777777" w:rsidR="00A719FF" w:rsidRPr="00580BA3" w:rsidRDefault="00A719FF" w:rsidP="00D93C64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28EA5772" w14:textId="347C8EC6" w:rsidR="005E524E" w:rsidRPr="00580BA3" w:rsidRDefault="00FE3FE2" w:rsidP="0046233D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E524E" w:rsidRPr="00580BA3">
        <w:rPr>
          <w:i/>
          <w:sz w:val="22"/>
          <w:szCs w:val="22"/>
          <w:lang w:val="hy"/>
        </w:rPr>
        <w:t>Անկանխատեսելի</w:t>
      </w:r>
      <w:r w:rsidR="005E524E" w:rsidRPr="00580BA3">
        <w:rPr>
          <w:sz w:val="22"/>
          <w:szCs w:val="22"/>
          <w:lang w:val="hy"/>
        </w:rPr>
        <w:t xml:space="preserve">» նշանակում է </w:t>
      </w:r>
      <w:proofErr w:type="spellStart"/>
      <w:r w:rsidR="005E524E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>է</w:t>
      </w:r>
      <w:proofErr w:type="spellEnd"/>
      <w:r w:rsidR="005E524E" w:rsidRPr="00580BA3">
        <w:rPr>
          <w:sz w:val="22"/>
          <w:szCs w:val="22"/>
          <w:lang w:val="hy"/>
        </w:rPr>
        <w:t xml:space="preserve"> իրադարձության կամ Ծախսի, իրադարձության կամ ծախսերի առնչությամբ, ինչպես որ կարող է լինել, որի դեմ, հիմնվելով 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 xml:space="preserve">ի </w:t>
      </w:r>
      <w:r w:rsidR="008A671F">
        <w:rPr>
          <w:sz w:val="22"/>
          <w:szCs w:val="22"/>
          <w:lang w:val="hy"/>
        </w:rPr>
        <w:t>Տարածք</w:t>
      </w:r>
      <w:r w:rsidR="005E524E" w:rsidRPr="00580BA3">
        <w:rPr>
          <w:sz w:val="22"/>
          <w:szCs w:val="22"/>
          <w:lang w:val="hy"/>
        </w:rPr>
        <w:t xml:space="preserve">ի տվյալների ճշտության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բավարարության վրա, փորձառու </w:t>
      </w:r>
      <w:proofErr w:type="spellStart"/>
      <w:r w:rsidR="005E524E" w:rsidRPr="00580BA3">
        <w:rPr>
          <w:sz w:val="22"/>
          <w:szCs w:val="22"/>
          <w:lang w:val="hy"/>
        </w:rPr>
        <w:t>կապալին</w:t>
      </w:r>
      <w:proofErr w:type="spellEnd"/>
      <w:r w:rsidR="005E524E" w:rsidRPr="00580BA3">
        <w:rPr>
          <w:sz w:val="22"/>
          <w:szCs w:val="22"/>
          <w:lang w:val="hy"/>
        </w:rPr>
        <w:t xml:space="preserve"> չէր ապահովի իր </w:t>
      </w:r>
      <w:proofErr w:type="spellStart"/>
      <w:r w:rsidR="005E524E" w:rsidRPr="00580BA3">
        <w:rPr>
          <w:sz w:val="22"/>
          <w:szCs w:val="22"/>
          <w:lang w:val="hy"/>
        </w:rPr>
        <w:t>քնքշության</w:t>
      </w:r>
      <w:proofErr w:type="spellEnd"/>
      <w:r w:rsidR="005E524E" w:rsidRPr="00580BA3">
        <w:rPr>
          <w:sz w:val="22"/>
          <w:szCs w:val="22"/>
          <w:lang w:val="hy"/>
        </w:rPr>
        <w:t xml:space="preserve"> կամ այն դեպքի առնչությամբ, որի մասին նախազգուշական քայլեր չէր ձեռնարկի:</w:t>
      </w:r>
      <w:bookmarkStart w:id="58" w:name="_9kMKJ5YVt46667DQHz5AseyBA"/>
      <w:bookmarkEnd w:id="58"/>
    </w:p>
    <w:p w14:paraId="78119BD2" w14:textId="77777777" w:rsidR="0046233D" w:rsidRPr="00580BA3" w:rsidRDefault="0046233D" w:rsidP="0046233D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0893BD5C" w14:textId="3B9E934A" w:rsidR="005E524E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F456E4">
        <w:rPr>
          <w:i/>
          <w:sz w:val="22"/>
          <w:szCs w:val="22"/>
          <w:lang w:val="hy-AM"/>
        </w:rPr>
        <w:t>Փոփոխություն</w:t>
      </w:r>
      <w:r w:rsidR="005E524E" w:rsidRPr="00580BA3">
        <w:rPr>
          <w:sz w:val="22"/>
          <w:szCs w:val="22"/>
          <w:lang w:val="hy"/>
        </w:rPr>
        <w:t>» նշանակում է, ենթակա են ենթաբաժնում 14.1 [Վարի իրավունք], Աշխատանքների ցանկացած փոփոխություն կամ աշխատանքների կատարման ժամկետ կամ հաջորդականություն, որը հաստատվում է երկու Կողմերի կողմից:</w:t>
      </w:r>
      <w:r w:rsidR="001A39A9" w:rsidRPr="00580BA3">
        <w:rPr>
          <w:sz w:val="22"/>
          <w:szCs w:val="22"/>
          <w:lang w:val="hy"/>
        </w:rPr>
        <w:fldChar w:fldCharType="begin"/>
      </w:r>
      <w:r w:rsidR="001A39A9" w:rsidRPr="00580BA3">
        <w:rPr>
          <w:sz w:val="22"/>
          <w:szCs w:val="22"/>
          <w:lang w:val="hy"/>
        </w:rPr>
        <w:instrText xml:space="preserve"> REF _Ref502921411 \r \h </w:instrText>
      </w:r>
      <w:r w:rsidR="004C7EC0" w:rsidRPr="00580BA3">
        <w:rPr>
          <w:sz w:val="22"/>
          <w:szCs w:val="22"/>
          <w:lang w:val="hy"/>
        </w:rPr>
        <w:instrText xml:space="preserve"> \* MERGEFORMAT </w:instrText>
      </w:r>
      <w:r w:rsidR="001A39A9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1A39A9" w:rsidRPr="00580BA3">
        <w:rPr>
          <w:sz w:val="22"/>
          <w:szCs w:val="22"/>
          <w:lang w:val="hy"/>
        </w:rPr>
        <w:fldChar w:fldCharType="end"/>
      </w:r>
    </w:p>
    <w:p w14:paraId="26D4211B" w14:textId="77777777" w:rsidR="005E524E" w:rsidRPr="00580BA3" w:rsidRDefault="005E524E" w:rsidP="00D93C64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3306C281" w14:textId="66FFD9BB" w:rsidR="009214CC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9214CC" w:rsidRPr="00580BA3">
        <w:rPr>
          <w:i/>
          <w:sz w:val="22"/>
          <w:szCs w:val="22"/>
          <w:lang w:val="hy"/>
        </w:rPr>
        <w:t>Երաշխիքային ժամ</w:t>
      </w:r>
      <w:r w:rsidR="00F456E4">
        <w:rPr>
          <w:i/>
          <w:sz w:val="22"/>
          <w:szCs w:val="22"/>
          <w:lang w:val="hy-AM"/>
        </w:rPr>
        <w:t>կետ</w:t>
      </w:r>
      <w:r w:rsidRPr="00580BA3">
        <w:rPr>
          <w:sz w:val="22"/>
          <w:szCs w:val="22"/>
          <w:lang w:val="hy"/>
        </w:rPr>
        <w:t xml:space="preserve">» 12-րդ </w:t>
      </w:r>
      <w:proofErr w:type="spellStart"/>
      <w:r w:rsidRPr="00580BA3">
        <w:rPr>
          <w:sz w:val="22"/>
          <w:szCs w:val="22"/>
          <w:lang w:val="hy"/>
        </w:rPr>
        <w:t>կետում</w:t>
      </w:r>
      <w:proofErr w:type="spellEnd"/>
      <w:r w:rsidRPr="00580BA3">
        <w:rPr>
          <w:sz w:val="22"/>
          <w:szCs w:val="22"/>
          <w:lang w:val="hy"/>
        </w:rPr>
        <w:t xml:space="preserve"> պետք է ունենա դրան տրված իմաստը:</w:t>
      </w:r>
      <w:r w:rsidR="001A39A9" w:rsidRPr="00580BA3">
        <w:rPr>
          <w:sz w:val="22"/>
          <w:szCs w:val="22"/>
          <w:lang w:val="hy"/>
        </w:rPr>
        <w:fldChar w:fldCharType="begin"/>
      </w:r>
      <w:r w:rsidR="001A39A9" w:rsidRPr="00580BA3">
        <w:rPr>
          <w:sz w:val="22"/>
          <w:szCs w:val="22"/>
          <w:lang w:val="hy"/>
        </w:rPr>
        <w:instrText xml:space="preserve"> REF _Ref502924087 \r \h </w:instrText>
      </w:r>
      <w:r w:rsidR="004C7EC0" w:rsidRPr="00580BA3">
        <w:rPr>
          <w:sz w:val="22"/>
          <w:szCs w:val="22"/>
          <w:lang w:val="hy"/>
        </w:rPr>
        <w:instrText xml:space="preserve"> \* MERGEFORMAT </w:instrText>
      </w:r>
      <w:r w:rsidR="001A39A9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1A39A9" w:rsidRPr="00580BA3">
        <w:rPr>
          <w:sz w:val="22"/>
          <w:szCs w:val="22"/>
          <w:lang w:val="hy"/>
        </w:rPr>
        <w:fldChar w:fldCharType="end"/>
      </w:r>
    </w:p>
    <w:p w14:paraId="2560A376" w14:textId="77777777" w:rsidR="009214CC" w:rsidRPr="00580BA3" w:rsidRDefault="009214CC" w:rsidP="00D93C64">
      <w:pPr>
        <w:pStyle w:val="BodyTextIndent"/>
        <w:widowControl w:val="0"/>
        <w:tabs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</w:p>
    <w:p w14:paraId="076B9C1E" w14:textId="527E1CE5" w:rsidR="000E54F6" w:rsidRPr="00580BA3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0E54F6" w:rsidRPr="00580BA3">
        <w:rPr>
          <w:i/>
          <w:sz w:val="22"/>
          <w:szCs w:val="22"/>
          <w:lang w:val="hy"/>
        </w:rPr>
        <w:t xml:space="preserve">Երաշխիքային </w:t>
      </w:r>
      <w:r w:rsidR="00F456E4">
        <w:rPr>
          <w:i/>
          <w:sz w:val="22"/>
          <w:szCs w:val="22"/>
          <w:lang w:val="hy-AM"/>
        </w:rPr>
        <w:t>ժամկետի երաշխիք</w:t>
      </w:r>
      <w:r w:rsidRPr="00580BA3">
        <w:rPr>
          <w:sz w:val="22"/>
          <w:szCs w:val="22"/>
          <w:lang w:val="hy"/>
        </w:rPr>
        <w:t xml:space="preserve">» իմաստը </w:t>
      </w:r>
      <w:proofErr w:type="spellStart"/>
      <w:r w:rsidRPr="00580BA3">
        <w:rPr>
          <w:sz w:val="22"/>
          <w:szCs w:val="22"/>
          <w:lang w:val="hy"/>
        </w:rPr>
        <w:t>կը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տրուի</w:t>
      </w:r>
      <w:proofErr w:type="spellEnd"/>
      <w:r w:rsidRPr="00580BA3">
        <w:rPr>
          <w:sz w:val="22"/>
          <w:szCs w:val="22"/>
          <w:lang w:val="hy"/>
        </w:rPr>
        <w:t xml:space="preserve"> դրան 5.2.2 </w:t>
      </w:r>
      <w:proofErr w:type="spellStart"/>
      <w:r w:rsidRPr="00580BA3">
        <w:rPr>
          <w:sz w:val="22"/>
          <w:szCs w:val="22"/>
          <w:lang w:val="hy"/>
        </w:rPr>
        <w:t>ենթակետին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մէջ</w:t>
      </w:r>
      <w:proofErr w:type="spellEnd"/>
      <w:r w:rsidRPr="00580BA3">
        <w:rPr>
          <w:sz w:val="22"/>
          <w:szCs w:val="22"/>
          <w:lang w:val="hy"/>
        </w:rPr>
        <w:t xml:space="preserve"> [Երաշխիքային </w:t>
      </w:r>
      <w:proofErr w:type="spellStart"/>
      <w:r w:rsidRPr="00580BA3">
        <w:rPr>
          <w:sz w:val="22"/>
          <w:szCs w:val="22"/>
          <w:lang w:val="hy"/>
        </w:rPr>
        <w:t>ապահովութեան</w:t>
      </w:r>
      <w:proofErr w:type="spellEnd"/>
      <w:r w:rsidRPr="00580BA3">
        <w:rPr>
          <w:sz w:val="22"/>
          <w:szCs w:val="22"/>
          <w:lang w:val="hy"/>
        </w:rPr>
        <w:t>]:</w:t>
      </w:r>
      <w:r w:rsidR="001A39A9" w:rsidRPr="00580BA3">
        <w:rPr>
          <w:sz w:val="22"/>
          <w:szCs w:val="22"/>
          <w:lang w:val="hy"/>
        </w:rPr>
        <w:fldChar w:fldCharType="begin"/>
      </w:r>
      <w:r w:rsidR="001A39A9" w:rsidRPr="00580BA3">
        <w:rPr>
          <w:sz w:val="22"/>
          <w:szCs w:val="22"/>
          <w:lang w:val="hy"/>
        </w:rPr>
        <w:instrText xml:space="preserve"> REF _Ref505192990 \r \h </w:instrText>
      </w:r>
      <w:r w:rsidR="004C7EC0" w:rsidRPr="00580BA3">
        <w:rPr>
          <w:sz w:val="22"/>
          <w:szCs w:val="22"/>
          <w:lang w:val="hy"/>
        </w:rPr>
        <w:instrText xml:space="preserve"> \* MERGEFORMAT </w:instrText>
      </w:r>
      <w:r w:rsidR="001A39A9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1A39A9" w:rsidRPr="00580BA3">
        <w:rPr>
          <w:sz w:val="22"/>
          <w:szCs w:val="22"/>
          <w:lang w:val="hy"/>
        </w:rPr>
        <w:fldChar w:fldCharType="end"/>
      </w:r>
    </w:p>
    <w:p w14:paraId="08A391D3" w14:textId="77777777" w:rsidR="005E524E" w:rsidRPr="00580BA3" w:rsidRDefault="005E524E" w:rsidP="00E83911">
      <w:pPr>
        <w:widowControl w:val="0"/>
        <w:tabs>
          <w:tab w:val="left" w:pos="851"/>
        </w:tabs>
        <w:rPr>
          <w:rFonts w:ascii="Georgia" w:hAnsi="Georgia"/>
          <w:sz w:val="22"/>
          <w:szCs w:val="22"/>
        </w:rPr>
      </w:pPr>
    </w:p>
    <w:p w14:paraId="061E0833" w14:textId="31601495" w:rsidR="005E524E" w:rsidRPr="00580BA3" w:rsidDel="00A77C64" w:rsidRDefault="00FE3FE2" w:rsidP="00D93C64">
      <w:pPr>
        <w:pStyle w:val="BodyTextIndent"/>
        <w:widowControl w:val="0"/>
        <w:numPr>
          <w:ilvl w:val="1"/>
          <w:numId w:val="7"/>
        </w:numPr>
        <w:tabs>
          <w:tab w:val="clear" w:pos="714"/>
          <w:tab w:val="left" w:pos="851"/>
        </w:tabs>
        <w:ind w:left="851" w:hanging="851"/>
        <w:jc w:val="both"/>
        <w:rPr>
          <w:rFonts w:ascii="Georgia" w:hAnsi="Georgia"/>
          <w:sz w:val="22"/>
          <w:szCs w:val="22"/>
        </w:rPr>
      </w:pPr>
      <w:r w:rsidRPr="00580BA3">
        <w:rPr>
          <w:i/>
          <w:sz w:val="22"/>
          <w:szCs w:val="22"/>
          <w:lang w:val="hy"/>
        </w:rPr>
        <w:t>«Աշխատանքներ</w:t>
      </w:r>
      <w:r w:rsidR="005E524E" w:rsidRPr="00580BA3">
        <w:rPr>
          <w:sz w:val="22"/>
          <w:szCs w:val="22"/>
          <w:lang w:val="hy"/>
        </w:rPr>
        <w:t xml:space="preserve">» նշանակում են բոլոր պարագաները, աշխատանքները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ծառայությունները, որոնք պետք է տրամադրվեն Սույն Պայմանագրի համաձայն, ինչպես նշված է Ենթաբաժնում 2.2 [Աշխատանքների ծավալ]:</w:t>
      </w:r>
      <w:bookmarkStart w:id="59" w:name="_9kMJ2H6ZWu4BC78BOI06BtfzCB"/>
      <w:bookmarkStart w:id="60" w:name="_9kMJ2H6ZWu4AB78CPI06BtfzCB"/>
      <w:bookmarkEnd w:id="59"/>
      <w:bookmarkEnd w:id="60"/>
      <w:r w:rsidR="001A39A9" w:rsidRPr="00580BA3">
        <w:rPr>
          <w:sz w:val="22"/>
          <w:szCs w:val="22"/>
          <w:lang w:val="hy"/>
        </w:rPr>
        <w:fldChar w:fldCharType="begin"/>
      </w:r>
      <w:r w:rsidR="001A39A9" w:rsidRPr="00580BA3">
        <w:rPr>
          <w:sz w:val="22"/>
          <w:szCs w:val="22"/>
          <w:lang w:val="hy"/>
        </w:rPr>
        <w:instrText xml:space="preserve"> REF _Ref30161815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1A39A9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1A39A9" w:rsidRPr="00580BA3">
        <w:rPr>
          <w:sz w:val="22"/>
          <w:szCs w:val="22"/>
          <w:lang w:val="hy"/>
        </w:rPr>
        <w:fldChar w:fldCharType="end"/>
      </w:r>
    </w:p>
    <w:p w14:paraId="492D3703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66A4478D" w14:textId="4C4BA640" w:rsidR="005E524E" w:rsidRPr="00580BA3" w:rsidRDefault="005E524E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851" w:hanging="851"/>
        <w:rPr>
          <w:rFonts w:ascii="Georgia" w:hAnsi="Georgia"/>
          <w:szCs w:val="22"/>
        </w:rPr>
      </w:pPr>
      <w:bookmarkStart w:id="61" w:name="_Ref502922866"/>
      <w:bookmarkStart w:id="62" w:name="_Toc502926471"/>
      <w:bookmarkStart w:id="63" w:name="_Toc502928917"/>
      <w:bookmarkStart w:id="64" w:name="_Toc505959311"/>
      <w:bookmarkStart w:id="65" w:name="_Toc509251643"/>
      <w:bookmarkStart w:id="66" w:name="_Toc30157051"/>
      <w:bookmarkStart w:id="67" w:name="_Toc33455766"/>
      <w:bookmarkStart w:id="68" w:name="_Toc57880776"/>
      <w:bookmarkStart w:id="69" w:name="_Toc94797616"/>
      <w:r w:rsidRPr="00580BA3">
        <w:rPr>
          <w:szCs w:val="22"/>
          <w:lang w:val="hy"/>
        </w:rPr>
        <w:t xml:space="preserve">ՊԱՅՄԱՆԱԳՐԻ ԱՌԱՐԿԱՆ, ԾԱՎԱԼԸ </w:t>
      </w:r>
      <w:r w:rsidR="00F456E4">
        <w:rPr>
          <w:szCs w:val="22"/>
          <w:lang w:val="hy"/>
        </w:rPr>
        <w:t>և</w:t>
      </w:r>
      <w:r w:rsidR="00F456E4">
        <w:rPr>
          <w:szCs w:val="22"/>
          <w:lang w:val="hy-AM"/>
        </w:rPr>
        <w:t xml:space="preserve"> ԲԱՂԿԱՑՈՒՑԻՉ</w:t>
      </w:r>
      <w:r w:rsidRPr="00580BA3">
        <w:rPr>
          <w:szCs w:val="22"/>
          <w:lang w:val="hy"/>
        </w:rPr>
        <w:t xml:space="preserve"> ՄԱՍԵՐԸ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14:paraId="4759E7C7" w14:textId="77777777" w:rsidR="005E524E" w:rsidRPr="00580BA3" w:rsidRDefault="005E524E" w:rsidP="0035333B">
      <w:pPr>
        <w:pStyle w:val="Heading2update"/>
      </w:pPr>
      <w:bookmarkStart w:id="70" w:name="_Ref502921424"/>
      <w:bookmarkStart w:id="71" w:name="_Toc502926472"/>
      <w:bookmarkStart w:id="72" w:name="_Toc502928918"/>
      <w:bookmarkStart w:id="73" w:name="_Toc505959312"/>
      <w:bookmarkStart w:id="74" w:name="_Toc509251644"/>
      <w:bookmarkStart w:id="75" w:name="_Toc30157052"/>
      <w:bookmarkStart w:id="76" w:name="_Toc33455767"/>
      <w:bookmarkStart w:id="77" w:name="_Toc57880777"/>
      <w:bookmarkStart w:id="78" w:name="_Toc94797617"/>
      <w:r w:rsidRPr="00580BA3">
        <w:rPr>
          <w:lang w:val="hy"/>
        </w:rPr>
        <w:t>Պայմանագրի առարկան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14:paraId="5F1DAB49" w14:textId="64B3C736" w:rsidR="005E524E" w:rsidRPr="00580BA3" w:rsidRDefault="0E4152A4" w:rsidP="00D93C64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Սույն Պայմանագրի առարկան </w:t>
      </w:r>
      <w:r w:rsidR="006377B4" w:rsidRPr="00580BA3">
        <w:rPr>
          <w:sz w:val="22"/>
          <w:lang w:val="hy"/>
        </w:rPr>
        <w:t xml:space="preserve">Շամբի համար 2 (երկու) 125000-13,8 / 220 </w:t>
      </w:r>
      <w:proofErr w:type="spellStart"/>
      <w:r w:rsidR="006377B4" w:rsidRPr="00580BA3">
        <w:rPr>
          <w:sz w:val="22"/>
          <w:lang w:val="hy"/>
        </w:rPr>
        <w:t>կՎ</w:t>
      </w:r>
      <w:proofErr w:type="spellEnd"/>
      <w:r w:rsidR="006377B4" w:rsidRPr="00580BA3">
        <w:rPr>
          <w:sz w:val="22"/>
          <w:lang w:val="hy"/>
        </w:rPr>
        <w:t xml:space="preserve"> </w:t>
      </w:r>
      <w:r w:rsidR="00F456E4">
        <w:rPr>
          <w:sz w:val="22"/>
          <w:lang w:val="hy"/>
        </w:rPr>
        <w:t>Ուժային տրանսֆորմատորներ</w:t>
      </w:r>
      <w:r w:rsidR="006377B4" w:rsidRPr="00580BA3">
        <w:rPr>
          <w:sz w:val="22"/>
          <w:lang w:val="hy"/>
        </w:rPr>
        <w:t>ի</w:t>
      </w:r>
      <w:r>
        <w:rPr>
          <w:lang w:val="hy"/>
        </w:rPr>
        <w:t xml:space="preserve"> նախագծումն է, արտադրությունը, մատակարարումը, տեղադրումը </w:t>
      </w:r>
      <w:r w:rsidR="00F456E4">
        <w:rPr>
          <w:lang w:val="hy"/>
        </w:rPr>
        <w:t>և</w:t>
      </w:r>
      <w:r>
        <w:rPr>
          <w:lang w:val="hy"/>
        </w:rPr>
        <w:t xml:space="preserve"> </w:t>
      </w:r>
      <w:r w:rsidR="00F456E4">
        <w:rPr>
          <w:lang w:val="hy-AM"/>
        </w:rPr>
        <w:t xml:space="preserve">շահագործման </w:t>
      </w:r>
      <w:r>
        <w:rPr>
          <w:lang w:val="hy"/>
        </w:rPr>
        <w:t>հանձն</w:t>
      </w:r>
      <w:r w:rsidR="00F456E4">
        <w:rPr>
          <w:lang w:val="hy-AM"/>
        </w:rPr>
        <w:t>ում</w:t>
      </w:r>
      <w:r>
        <w:rPr>
          <w:lang w:val="hy"/>
        </w:rPr>
        <w:t>ը</w:t>
      </w:r>
      <w:r w:rsidRPr="00580BA3">
        <w:rPr>
          <w:sz w:val="22"/>
          <w:szCs w:val="22"/>
          <w:lang w:val="hy"/>
        </w:rPr>
        <w:t xml:space="preserve">, յուրաքանչյուր դեպքում, ինչպես նշված է </w:t>
      </w:r>
      <w:r w:rsidR="005338B9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>-ում (սույն Պայմանագրում նշվում է «</w:t>
      </w:r>
      <w:r w:rsidR="00F456E4">
        <w:rPr>
          <w:b/>
          <w:sz w:val="22"/>
          <w:szCs w:val="22"/>
          <w:lang w:val="hy"/>
        </w:rPr>
        <w:t xml:space="preserve">Ուժային </w:t>
      </w:r>
      <w:proofErr w:type="spellStart"/>
      <w:r w:rsidR="00F456E4">
        <w:rPr>
          <w:b/>
          <w:sz w:val="22"/>
          <w:szCs w:val="22"/>
          <w:lang w:val="hy"/>
        </w:rPr>
        <w:t>տրանսֆորմատորներ</w:t>
      </w:r>
      <w:proofErr w:type="spellEnd"/>
      <w:r w:rsidRPr="00580BA3">
        <w:rPr>
          <w:sz w:val="22"/>
          <w:szCs w:val="22"/>
          <w:lang w:val="hy"/>
        </w:rPr>
        <w:t>»):</w:t>
      </w:r>
      <w:bookmarkStart w:id="79" w:name="_Hlk46836576"/>
      <w:bookmarkEnd w:id="79"/>
    </w:p>
    <w:p w14:paraId="1041023D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28FF9529" w14:textId="4A96C355" w:rsidR="005E524E" w:rsidRPr="00580BA3" w:rsidRDefault="005E524E" w:rsidP="0035333B">
      <w:pPr>
        <w:pStyle w:val="Heading2update"/>
      </w:pPr>
      <w:bookmarkStart w:id="80" w:name="_Ref502918369"/>
      <w:bookmarkStart w:id="81" w:name="_Ref502921431"/>
      <w:bookmarkStart w:id="82" w:name="_Ref502924159"/>
      <w:bookmarkStart w:id="83" w:name="_Toc502926473"/>
      <w:bookmarkStart w:id="84" w:name="_Toc502928919"/>
      <w:bookmarkStart w:id="85" w:name="_Toc505959313"/>
      <w:bookmarkStart w:id="86" w:name="_Toc509251645"/>
      <w:bookmarkStart w:id="87" w:name="_Toc30157053"/>
      <w:bookmarkStart w:id="88" w:name="_Ref30161602"/>
      <w:bookmarkStart w:id="89" w:name="_Ref30161815"/>
      <w:bookmarkStart w:id="90" w:name="_Ref30667388"/>
      <w:bookmarkStart w:id="91" w:name="_Toc33455768"/>
      <w:bookmarkStart w:id="92" w:name="_Ref63246125"/>
      <w:bookmarkStart w:id="93" w:name="_Toc57880778"/>
      <w:bookmarkStart w:id="94" w:name="_Toc94797618"/>
      <w:r w:rsidRPr="00580BA3">
        <w:rPr>
          <w:lang w:val="hy"/>
        </w:rPr>
        <w:t>Աշխատանքների ծավալ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r w:rsidR="00F456E4">
        <w:rPr>
          <w:rFonts w:ascii="Times New Roman" w:hAnsi="Times New Roman"/>
          <w:lang w:val="hy-AM"/>
        </w:rPr>
        <w:t>ը</w:t>
      </w:r>
      <w:bookmarkEnd w:id="94"/>
    </w:p>
    <w:p w14:paraId="700A05CE" w14:textId="28D79153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 w:firstLine="1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ձեռնարկում է նախագծել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արտադրել </w:t>
      </w:r>
      <w:r w:rsidR="00F456E4">
        <w:rPr>
          <w:sz w:val="22"/>
          <w:szCs w:val="22"/>
          <w:lang w:val="hy"/>
        </w:rPr>
        <w:t xml:space="preserve">Ուժային </w:t>
      </w:r>
      <w:proofErr w:type="spellStart"/>
      <w:r w:rsidR="00F456E4">
        <w:rPr>
          <w:sz w:val="22"/>
          <w:szCs w:val="22"/>
          <w:lang w:val="hy"/>
        </w:rPr>
        <w:t>տրանսֆորմատորներ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-AM"/>
        </w:rPr>
        <w:t>անձամբ</w:t>
      </w:r>
      <w:r w:rsidRPr="00580BA3">
        <w:rPr>
          <w:sz w:val="22"/>
          <w:szCs w:val="22"/>
          <w:lang w:val="hy"/>
        </w:rPr>
        <w:t xml:space="preserve"> կամ իր </w:t>
      </w:r>
      <w:r w:rsidR="00F456E4">
        <w:rPr>
          <w:sz w:val="22"/>
          <w:szCs w:val="22"/>
          <w:lang w:val="hy-AM"/>
        </w:rPr>
        <w:t>Փոխկապակցված անձանց</w:t>
      </w:r>
      <w:r w:rsidRPr="00580BA3">
        <w:rPr>
          <w:sz w:val="22"/>
          <w:szCs w:val="22"/>
          <w:lang w:val="hy"/>
        </w:rPr>
        <w:t xml:space="preserve"> միջոցով, տեղափոխել դրանք </w:t>
      </w:r>
      <w:r w:rsidR="00F456E4" w:rsidRPr="00F456E4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, տեղադրել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-AM"/>
        </w:rPr>
        <w:t xml:space="preserve">շահագործման </w:t>
      </w:r>
      <w:r w:rsidRPr="00580BA3">
        <w:rPr>
          <w:sz w:val="22"/>
          <w:szCs w:val="22"/>
          <w:lang w:val="hy"/>
        </w:rPr>
        <w:t xml:space="preserve">հանձնարարել </w:t>
      </w:r>
      <w:r w:rsidR="00F456E4" w:rsidRPr="00F456E4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ում </w:t>
      </w:r>
      <w:r w:rsidR="005338B9">
        <w:rPr>
          <w:sz w:val="22"/>
          <w:szCs w:val="22"/>
          <w:lang w:val="hy"/>
        </w:rPr>
        <w:t xml:space="preserve">Ուժային </w:t>
      </w:r>
      <w:proofErr w:type="spellStart"/>
      <w:r w:rsidR="005338B9">
        <w:rPr>
          <w:sz w:val="22"/>
          <w:szCs w:val="22"/>
          <w:lang w:val="hy"/>
        </w:rPr>
        <w:t>տրանսֆորմատորներ</w:t>
      </w:r>
      <w:proofErr w:type="spellEnd"/>
      <w:r w:rsidR="00F456E4">
        <w:rPr>
          <w:sz w:val="22"/>
          <w:szCs w:val="22"/>
          <w:lang w:val="hy-AM"/>
        </w:rPr>
        <w:t>ը</w:t>
      </w:r>
      <w:r w:rsidRPr="00580BA3">
        <w:rPr>
          <w:sz w:val="22"/>
          <w:szCs w:val="22"/>
          <w:lang w:val="hy"/>
        </w:rPr>
        <w:t xml:space="preserve">, կատարել դրանց հետ կապված </w:t>
      </w:r>
      <w:proofErr w:type="spellStart"/>
      <w:r w:rsidRPr="00580BA3">
        <w:rPr>
          <w:sz w:val="22"/>
          <w:szCs w:val="22"/>
          <w:lang w:val="hy"/>
        </w:rPr>
        <w:t>փորձարկումները</w:t>
      </w:r>
      <w:proofErr w:type="spellEnd"/>
      <w:r w:rsidRPr="00580BA3">
        <w:rPr>
          <w:sz w:val="22"/>
          <w:szCs w:val="22"/>
          <w:lang w:val="hy"/>
        </w:rPr>
        <w:t xml:space="preserve">, փոխանցել </w:t>
      </w:r>
      <w:r w:rsidR="005338B9">
        <w:rPr>
          <w:sz w:val="22"/>
          <w:szCs w:val="22"/>
          <w:lang w:val="hy"/>
        </w:rPr>
        <w:t xml:space="preserve">Ուժային </w:t>
      </w:r>
      <w:proofErr w:type="spellStart"/>
      <w:r w:rsidR="005338B9">
        <w:rPr>
          <w:sz w:val="22"/>
          <w:szCs w:val="22"/>
          <w:lang w:val="hy"/>
        </w:rPr>
        <w:t>տրանսֆորմատորներ</w:t>
      </w:r>
      <w:r w:rsidRPr="00580BA3">
        <w:rPr>
          <w:sz w:val="22"/>
          <w:szCs w:val="22"/>
          <w:lang w:val="hy"/>
        </w:rPr>
        <w:t>ը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ին, յուրաքանչյուրը համաձայն </w:t>
      </w:r>
      <w:r w:rsidR="00F456E4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 xml:space="preserve">-ի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սույն Պայմանագրի: Ցանկացած</w:t>
      </w:r>
      <w:r w:rsidR="00F456E4">
        <w:rPr>
          <w:sz w:val="22"/>
          <w:szCs w:val="22"/>
          <w:lang w:val="hy-AM"/>
        </w:rPr>
        <w:t xml:space="preserve"> </w:t>
      </w:r>
      <w:r w:rsidR="00F456E4" w:rsidRPr="00580BA3">
        <w:rPr>
          <w:sz w:val="22"/>
          <w:szCs w:val="22"/>
          <w:lang w:val="hy"/>
        </w:rPr>
        <w:t>մատակարարվ</w:t>
      </w:r>
      <w:r w:rsidR="00F456E4">
        <w:rPr>
          <w:sz w:val="22"/>
          <w:szCs w:val="22"/>
          <w:lang w:val="hy-AM"/>
        </w:rPr>
        <w:t>ած</w:t>
      </w:r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Ուժային տրանսֆորմատոր</w:t>
      </w:r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նյութ</w:t>
      </w:r>
      <w:r w:rsidR="00F456E4">
        <w:rPr>
          <w:sz w:val="22"/>
          <w:szCs w:val="22"/>
          <w:lang w:val="hy-AM"/>
        </w:rPr>
        <w:t xml:space="preserve">եր </w:t>
      </w:r>
      <w:r w:rsidR="00F456E4">
        <w:rPr>
          <w:sz w:val="22"/>
          <w:szCs w:val="22"/>
          <w:lang w:val="hy"/>
        </w:rPr>
        <w:t>և</w:t>
      </w:r>
      <w:r w:rsidR="00F456E4">
        <w:rPr>
          <w:sz w:val="22"/>
          <w:szCs w:val="22"/>
          <w:lang w:val="hy-AM"/>
        </w:rPr>
        <w:t xml:space="preserve"> կատարված</w:t>
      </w:r>
      <w:r w:rsidRPr="00580BA3">
        <w:rPr>
          <w:sz w:val="22"/>
          <w:szCs w:val="22"/>
          <w:lang w:val="hy"/>
        </w:rPr>
        <w:t xml:space="preserve"> աշխատանքներ, որոնք իրականացվում են սույն Պայմանագրի ներքո, այսպիսով </w:t>
      </w:r>
      <w:r w:rsidR="00F456E4">
        <w:rPr>
          <w:sz w:val="22"/>
          <w:szCs w:val="22"/>
          <w:lang w:val="hy-AM"/>
        </w:rPr>
        <w:t xml:space="preserve">պետք է </w:t>
      </w:r>
      <w:r w:rsidRPr="00580BA3">
        <w:rPr>
          <w:sz w:val="22"/>
          <w:szCs w:val="22"/>
          <w:lang w:val="hy"/>
        </w:rPr>
        <w:t xml:space="preserve">համապատասխանեն </w:t>
      </w:r>
      <w:r w:rsidR="00F456E4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>- ին:</w:t>
      </w:r>
      <w:bookmarkStart w:id="95" w:name="_9kMJ3I6ZWu4BC78BOI06BtfzCB"/>
      <w:bookmarkStart w:id="96" w:name="_9kMJ3I6ZWu4AB78CPI06BtfzCB"/>
      <w:bookmarkEnd w:id="95"/>
      <w:bookmarkEnd w:id="96"/>
    </w:p>
    <w:p w14:paraId="4B8DADB7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709" w:firstLine="11"/>
        <w:jc w:val="both"/>
        <w:rPr>
          <w:rFonts w:ascii="Georgia" w:hAnsi="Georgia"/>
          <w:sz w:val="22"/>
          <w:szCs w:val="22"/>
        </w:rPr>
      </w:pPr>
    </w:p>
    <w:p w14:paraId="154E2551" w14:textId="7DB05FF4" w:rsidR="002F6F34" w:rsidRPr="00580BA3" w:rsidRDefault="002F6F34" w:rsidP="00704298">
      <w:pPr>
        <w:pStyle w:val="BodyTextIndent"/>
        <w:widowControl w:val="0"/>
        <w:tabs>
          <w:tab w:val="left" w:pos="851"/>
        </w:tabs>
        <w:ind w:left="851" w:firstLine="1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Աշխատանքների շրջանակը պետք է կազմի նա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Սույն Պայմանագրով սահմանված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պարտավորությունները, այդ թվում' </w:t>
      </w:r>
      <w:proofErr w:type="spellStart"/>
      <w:r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յալը</w:t>
      </w:r>
      <w:proofErr w:type="spellEnd"/>
      <w:r w:rsidRPr="00580BA3">
        <w:rPr>
          <w:sz w:val="22"/>
          <w:szCs w:val="22"/>
          <w:lang w:val="hy"/>
        </w:rPr>
        <w:t>.</w:t>
      </w:r>
      <w:bookmarkStart w:id="97" w:name="_9kMJ4J6ZWu4BC78BOI06BtfzCB"/>
      <w:bookmarkStart w:id="98" w:name="_9kMJ4J6ZWu4AB78CPI06BtfzCB"/>
      <w:bookmarkEnd w:id="97"/>
      <w:bookmarkEnd w:id="98"/>
    </w:p>
    <w:p w14:paraId="2DF0017E" w14:textId="77777777" w:rsidR="00A26616" w:rsidRPr="00580BA3" w:rsidRDefault="00A26616" w:rsidP="00704298">
      <w:pPr>
        <w:pStyle w:val="BodyTextIndent"/>
        <w:widowControl w:val="0"/>
        <w:tabs>
          <w:tab w:val="left" w:pos="851"/>
        </w:tabs>
        <w:ind w:left="851" w:firstLine="11"/>
        <w:jc w:val="both"/>
        <w:rPr>
          <w:rFonts w:ascii="Georgia" w:hAnsi="Georgia"/>
          <w:sz w:val="22"/>
          <w:szCs w:val="22"/>
        </w:rPr>
      </w:pPr>
    </w:p>
    <w:p w14:paraId="2B79C583" w14:textId="77777777" w:rsidR="007356D4" w:rsidRPr="00580BA3" w:rsidRDefault="007356D4" w:rsidP="00D24E19">
      <w:pPr>
        <w:pStyle w:val="BodyTextIndent"/>
        <w:widowControl w:val="0"/>
        <w:numPr>
          <w:ilvl w:val="0"/>
          <w:numId w:val="12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աշխատանքների կատարման համար անհրաժեշտ բոլոր կոմունալ ծառայությունների </w:t>
      </w:r>
      <w:r w:rsidRPr="00580BA3">
        <w:rPr>
          <w:sz w:val="22"/>
          <w:szCs w:val="22"/>
          <w:lang w:val="hy"/>
        </w:rPr>
        <w:lastRenderedPageBreak/>
        <w:t>կազմակերպումը (ներառյալ վճարումը),</w:t>
      </w:r>
    </w:p>
    <w:p w14:paraId="799AF87F" w14:textId="36D4EA5F" w:rsidR="00073E0C" w:rsidRPr="00580BA3" w:rsidRDefault="005338B9" w:rsidP="00D24E19">
      <w:pPr>
        <w:pStyle w:val="BodyTextIndent"/>
        <w:widowControl w:val="0"/>
        <w:numPr>
          <w:ilvl w:val="0"/>
          <w:numId w:val="12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ՏԲ</w:t>
      </w:r>
      <w:r w:rsidR="005E524E" w:rsidRPr="00580BA3">
        <w:rPr>
          <w:sz w:val="22"/>
          <w:szCs w:val="22"/>
          <w:lang w:val="hy"/>
        </w:rPr>
        <w:t xml:space="preserve">-ում նշված գործիքների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սարքավորումների մատակարարումը, տեղափոխումը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տեղադրումը (եթե դրանց </w:t>
      </w:r>
      <w:proofErr w:type="spellStart"/>
      <w:r w:rsidR="005E524E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>է</w:t>
      </w:r>
      <w:proofErr w:type="spellEnd"/>
      <w:r w:rsidR="005E524E" w:rsidRPr="00580BA3">
        <w:rPr>
          <w:sz w:val="22"/>
          <w:szCs w:val="22"/>
          <w:lang w:val="hy"/>
        </w:rPr>
        <w:t xml:space="preserve"> տեղադրում նշված է </w:t>
      </w:r>
      <w:r>
        <w:rPr>
          <w:sz w:val="22"/>
          <w:szCs w:val="22"/>
          <w:lang w:val="hy"/>
        </w:rPr>
        <w:t>ՏԲ</w:t>
      </w:r>
      <w:r w:rsidR="005E524E" w:rsidRPr="00580BA3">
        <w:rPr>
          <w:sz w:val="22"/>
          <w:szCs w:val="22"/>
          <w:lang w:val="hy"/>
        </w:rPr>
        <w:t>-ում),</w:t>
      </w:r>
    </w:p>
    <w:p w14:paraId="00AB5B2C" w14:textId="4B1D9DA5" w:rsidR="00D77CCA" w:rsidRPr="00580BA3" w:rsidRDefault="002C0FAB" w:rsidP="00D24E19">
      <w:pPr>
        <w:pStyle w:val="BodyTextIndent"/>
        <w:widowControl w:val="0"/>
        <w:numPr>
          <w:ilvl w:val="0"/>
          <w:numId w:val="12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նախագծերի փաստաթղթաշրջանառության հանձնումը անգլերեն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ռուսերեն լեզուներով:</w:t>
      </w:r>
    </w:p>
    <w:p w14:paraId="08C1C20B" w14:textId="692E8BD2" w:rsidR="00D77CCA" w:rsidRPr="00580BA3" w:rsidRDefault="00F456E4" w:rsidP="00D24E19">
      <w:pPr>
        <w:pStyle w:val="BodyTextIndent"/>
        <w:widowControl w:val="0"/>
        <w:numPr>
          <w:ilvl w:val="0"/>
          <w:numId w:val="12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-AM"/>
        </w:rPr>
        <w:t>Շահագործման հանձնումը</w:t>
      </w:r>
      <w:r w:rsidR="00D77CCA" w:rsidRPr="00580BA3">
        <w:rPr>
          <w:sz w:val="22"/>
          <w:szCs w:val="22"/>
          <w:lang w:val="hy"/>
        </w:rPr>
        <w:t xml:space="preserve">, </w:t>
      </w:r>
    </w:p>
    <w:p w14:paraId="3F52C082" w14:textId="39B6DE9E" w:rsidR="00D77CCA" w:rsidRPr="00580BA3" w:rsidRDefault="00D77CCA" w:rsidP="00D24E19">
      <w:pPr>
        <w:pStyle w:val="BodyTextIndent"/>
        <w:widowControl w:val="0"/>
        <w:numPr>
          <w:ilvl w:val="0"/>
          <w:numId w:val="12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Թեստավորում</w:t>
      </w:r>
      <w:proofErr w:type="spellEnd"/>
      <w:r w:rsidR="00F456E4">
        <w:rPr>
          <w:sz w:val="22"/>
          <w:szCs w:val="22"/>
          <w:lang w:val="hy-AM"/>
        </w:rPr>
        <w:t>ը</w:t>
      </w:r>
    </w:p>
    <w:p w14:paraId="1A78DDF0" w14:textId="37871962" w:rsidR="00D77CCA" w:rsidRPr="00580BA3" w:rsidRDefault="00D77CCA" w:rsidP="00D24E19">
      <w:pPr>
        <w:pStyle w:val="BodyTextIndent"/>
        <w:widowControl w:val="0"/>
        <w:numPr>
          <w:ilvl w:val="0"/>
          <w:numId w:val="12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Անձնակազմի վերապատրաստում</w:t>
      </w:r>
      <w:r w:rsidR="00F456E4">
        <w:rPr>
          <w:sz w:val="22"/>
          <w:szCs w:val="22"/>
          <w:lang w:val="hy-AM"/>
        </w:rPr>
        <w:t>ը</w:t>
      </w:r>
    </w:p>
    <w:p w14:paraId="5DB1FB3E" w14:textId="1000595C" w:rsidR="00D77CCA" w:rsidRPr="00580BA3" w:rsidRDefault="00D77CCA" w:rsidP="00D77CCA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7589B9B9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3FA6F5E7" w14:textId="54E5911A" w:rsidR="005E524E" w:rsidRPr="00580BA3" w:rsidRDefault="005E524E" w:rsidP="0035333B">
      <w:pPr>
        <w:pStyle w:val="Heading2update"/>
      </w:pPr>
      <w:bookmarkStart w:id="99" w:name="_Toc502926474"/>
      <w:bookmarkStart w:id="100" w:name="_Toc502928920"/>
      <w:bookmarkStart w:id="101" w:name="_Toc505959314"/>
      <w:bookmarkStart w:id="102" w:name="_Toc509251646"/>
      <w:bookmarkStart w:id="103" w:name="_Toc30157054"/>
      <w:bookmarkStart w:id="104" w:name="_Toc33455769"/>
      <w:bookmarkStart w:id="105" w:name="_Toc57880779"/>
      <w:bookmarkStart w:id="106" w:name="_Toc94797619"/>
      <w:r w:rsidRPr="00580BA3">
        <w:rPr>
          <w:lang w:val="hy"/>
        </w:rPr>
        <w:t>Պայմանագրի մասեր</w:t>
      </w:r>
      <w:bookmarkEnd w:id="99"/>
      <w:bookmarkEnd w:id="100"/>
      <w:bookmarkEnd w:id="101"/>
      <w:bookmarkEnd w:id="102"/>
      <w:bookmarkEnd w:id="103"/>
      <w:bookmarkEnd w:id="104"/>
      <w:bookmarkEnd w:id="105"/>
      <w:r w:rsidR="00F456E4">
        <w:rPr>
          <w:rFonts w:ascii="Times New Roman" w:hAnsi="Times New Roman"/>
          <w:lang w:val="hy-AM"/>
        </w:rPr>
        <w:t>ը</w:t>
      </w:r>
      <w:bookmarkEnd w:id="106"/>
    </w:p>
    <w:p w14:paraId="033476F6" w14:textId="4D6160AD" w:rsidR="00DD39A2" w:rsidRPr="00580BA3" w:rsidRDefault="005E524E" w:rsidP="00704298">
      <w:pPr>
        <w:pStyle w:val="BodyTextIndent"/>
        <w:widowControl w:val="0"/>
        <w:tabs>
          <w:tab w:val="left" w:pos="851"/>
        </w:tabs>
        <w:ind w:left="851" w:firstLine="1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Սույն Պայմանագիրը բաղկացած է սույն պայմանագր</w:t>
      </w:r>
      <w:r w:rsidR="008A671F">
        <w:rPr>
          <w:sz w:val="22"/>
          <w:szCs w:val="22"/>
          <w:lang w:val="hy-AM"/>
        </w:rPr>
        <w:t>ի</w:t>
      </w:r>
      <w:r w:rsidRPr="00580BA3">
        <w:rPr>
          <w:sz w:val="22"/>
          <w:szCs w:val="22"/>
          <w:lang w:val="hy"/>
        </w:rPr>
        <w:t xml:space="preserve"> պայմաններից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կից </w:t>
      </w:r>
      <w:bookmarkStart w:id="107" w:name="_Hlk94794366"/>
      <w:r w:rsidR="008A671F">
        <w:rPr>
          <w:sz w:val="22"/>
          <w:szCs w:val="22"/>
          <w:lang w:val="hy-AM"/>
        </w:rPr>
        <w:t>Հավելված</w:t>
      </w:r>
      <w:bookmarkEnd w:id="107"/>
      <w:r w:rsidR="008A671F">
        <w:rPr>
          <w:sz w:val="22"/>
          <w:szCs w:val="22"/>
          <w:lang w:val="hy-AM"/>
        </w:rPr>
        <w:t>ն</w:t>
      </w:r>
      <w:r w:rsidRPr="00580BA3">
        <w:rPr>
          <w:sz w:val="22"/>
          <w:szCs w:val="22"/>
          <w:lang w:val="hy"/>
        </w:rPr>
        <w:t xml:space="preserve">երից, որոնք կազմում են Պայմանագրի անբաժանելի մասը: Կողմերի ստանդարտ պայմանագրի պայմաններից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մեկի </w:t>
      </w:r>
      <w:proofErr w:type="spellStart"/>
      <w:r w:rsidRPr="00580BA3">
        <w:rPr>
          <w:sz w:val="22"/>
          <w:szCs w:val="22"/>
          <w:lang w:val="hy"/>
        </w:rPr>
        <w:t>կիրառելիությունը</w:t>
      </w:r>
      <w:proofErr w:type="spellEnd"/>
      <w:r w:rsidRPr="00580BA3">
        <w:rPr>
          <w:sz w:val="22"/>
          <w:szCs w:val="22"/>
          <w:lang w:val="hy"/>
        </w:rPr>
        <w:t xml:space="preserve"> բացառվում է: Սույն Պայմանագրի դրույթների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8A671F">
        <w:rPr>
          <w:sz w:val="22"/>
          <w:szCs w:val="22"/>
          <w:lang w:val="hy-AM"/>
        </w:rPr>
        <w:t>Հավելվածն</w:t>
      </w:r>
      <w:proofErr w:type="spellStart"/>
      <w:r w:rsidR="008A671F" w:rsidRPr="00580BA3">
        <w:rPr>
          <w:sz w:val="22"/>
          <w:szCs w:val="22"/>
          <w:lang w:val="hy"/>
        </w:rPr>
        <w:t>եր</w:t>
      </w:r>
      <w:r w:rsidRPr="00580BA3">
        <w:rPr>
          <w:sz w:val="22"/>
          <w:szCs w:val="22"/>
          <w:lang w:val="hy"/>
        </w:rPr>
        <w:t>ում</w:t>
      </w:r>
      <w:proofErr w:type="spellEnd"/>
      <w:r w:rsidRPr="00580BA3">
        <w:rPr>
          <w:sz w:val="22"/>
          <w:szCs w:val="22"/>
          <w:lang w:val="hy"/>
        </w:rPr>
        <w:t xml:space="preserve"> սահմանված պայմանների </w:t>
      </w:r>
      <w:proofErr w:type="spellStart"/>
      <w:r w:rsidRPr="00580BA3">
        <w:rPr>
          <w:sz w:val="22"/>
          <w:szCs w:val="22"/>
          <w:lang w:val="hy"/>
        </w:rPr>
        <w:t>միջ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անհամապատասխանության կամ հակասության դեպքում առաջնահերթություն </w:t>
      </w:r>
      <w:r w:rsidR="008A671F">
        <w:rPr>
          <w:sz w:val="22"/>
          <w:szCs w:val="22"/>
          <w:lang w:val="hy-AM"/>
        </w:rPr>
        <w:t>է տրվում</w:t>
      </w:r>
      <w:r w:rsidRPr="00580BA3">
        <w:rPr>
          <w:sz w:val="22"/>
          <w:szCs w:val="22"/>
          <w:lang w:val="hy"/>
        </w:rPr>
        <w:t xml:space="preserve"> սույն Պայմանագրի դրույթներ</w:t>
      </w:r>
      <w:r w:rsidR="008A671F">
        <w:rPr>
          <w:sz w:val="22"/>
          <w:szCs w:val="22"/>
          <w:lang w:val="hy-AM"/>
        </w:rPr>
        <w:t>ին</w:t>
      </w:r>
      <w:r w:rsidRPr="00580BA3">
        <w:rPr>
          <w:sz w:val="22"/>
          <w:szCs w:val="22"/>
          <w:lang w:val="hy"/>
        </w:rPr>
        <w:t xml:space="preserve">: </w:t>
      </w:r>
      <w:r w:rsidR="008A671F">
        <w:rPr>
          <w:sz w:val="22"/>
          <w:szCs w:val="22"/>
          <w:lang w:val="hy-AM"/>
        </w:rPr>
        <w:t>Հավելվածն</w:t>
      </w:r>
      <w:proofErr w:type="spellStart"/>
      <w:r w:rsidR="008A671F" w:rsidRPr="00580BA3">
        <w:rPr>
          <w:sz w:val="22"/>
          <w:szCs w:val="22"/>
          <w:lang w:val="hy"/>
        </w:rPr>
        <w:t>եր</w:t>
      </w:r>
      <w:r w:rsidRPr="00580BA3">
        <w:rPr>
          <w:sz w:val="22"/>
          <w:szCs w:val="22"/>
          <w:lang w:val="hy"/>
        </w:rPr>
        <w:t>ի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միջ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անհամապատասխանության կամ կոնֆլիկտի դեպքում </w:t>
      </w:r>
      <w:r w:rsidR="008A671F">
        <w:rPr>
          <w:sz w:val="22"/>
          <w:szCs w:val="22"/>
          <w:lang w:val="hy-AM"/>
        </w:rPr>
        <w:t>Հավելվածն</w:t>
      </w:r>
      <w:r w:rsidR="008A671F" w:rsidRPr="00580BA3">
        <w:rPr>
          <w:sz w:val="22"/>
          <w:szCs w:val="22"/>
          <w:lang w:val="hy"/>
        </w:rPr>
        <w:t>եր</w:t>
      </w:r>
      <w:r w:rsidR="008A671F">
        <w:rPr>
          <w:sz w:val="22"/>
          <w:szCs w:val="22"/>
          <w:lang w:val="hy-AM"/>
        </w:rPr>
        <w:t xml:space="preserve">ին </w:t>
      </w:r>
      <w:r w:rsidR="008A671F" w:rsidRPr="00580BA3">
        <w:rPr>
          <w:sz w:val="22"/>
          <w:szCs w:val="22"/>
          <w:lang w:val="hy"/>
        </w:rPr>
        <w:t xml:space="preserve">առաջնահերթություն </w:t>
      </w:r>
      <w:r w:rsidR="008A671F">
        <w:rPr>
          <w:sz w:val="22"/>
          <w:szCs w:val="22"/>
          <w:lang w:val="hy-AM"/>
        </w:rPr>
        <w:t>է տրվում</w:t>
      </w:r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յալ</w:t>
      </w:r>
      <w:proofErr w:type="spellEnd"/>
      <w:r w:rsidRPr="00580BA3">
        <w:rPr>
          <w:sz w:val="22"/>
          <w:szCs w:val="22"/>
          <w:lang w:val="hy"/>
        </w:rPr>
        <w:t xml:space="preserve"> հերթականությամբ.</w:t>
      </w:r>
      <w:bookmarkStart w:id="108" w:name="_9kMHG5YVt466679MHz5Asey"/>
      <w:bookmarkEnd w:id="108"/>
    </w:p>
    <w:p w14:paraId="0EC47F41" w14:textId="77777777" w:rsidR="00DD39A2" w:rsidRPr="00580BA3" w:rsidRDefault="00DD39A2" w:rsidP="00704298">
      <w:pPr>
        <w:pStyle w:val="BodyTextIndent"/>
        <w:widowControl w:val="0"/>
        <w:tabs>
          <w:tab w:val="left" w:pos="851"/>
        </w:tabs>
        <w:ind w:left="851" w:firstLine="11"/>
        <w:jc w:val="both"/>
        <w:rPr>
          <w:rFonts w:ascii="Georgia" w:hAnsi="Georgia"/>
          <w:sz w:val="22"/>
          <w:szCs w:val="22"/>
        </w:rPr>
      </w:pPr>
    </w:p>
    <w:p w14:paraId="685F3A85" w14:textId="03E3D58D" w:rsidR="00CD6EC8" w:rsidRPr="00580BA3" w:rsidRDefault="00CD6EC8" w:rsidP="00704298">
      <w:pPr>
        <w:pStyle w:val="BodyTextIndent"/>
        <w:widowControl w:val="0"/>
        <w:tabs>
          <w:tab w:val="left" w:pos="851"/>
        </w:tabs>
        <w:ind w:left="851" w:firstLine="11"/>
        <w:jc w:val="both"/>
        <w:rPr>
          <w:rFonts w:ascii="Georgia" w:hAnsi="Georgia"/>
          <w:sz w:val="22"/>
          <w:szCs w:val="22"/>
        </w:rPr>
      </w:pPr>
      <w:bookmarkStart w:id="109" w:name="_Hlk510012995"/>
      <w:r w:rsidRPr="00580BA3">
        <w:rPr>
          <w:sz w:val="22"/>
          <w:szCs w:val="22"/>
          <w:lang w:val="hy"/>
        </w:rPr>
        <w:t xml:space="preserve">ա) </w:t>
      </w:r>
      <w:r w:rsidR="005338B9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 xml:space="preserve"> (</w:t>
      </w:r>
      <w:r w:rsidR="008A671F" w:rsidRPr="008A671F">
        <w:rPr>
          <w:b/>
          <w:bCs/>
          <w:sz w:val="22"/>
          <w:szCs w:val="22"/>
          <w:lang w:val="hy"/>
        </w:rPr>
        <w:t>Հավելված</w:t>
      </w:r>
      <w:r w:rsidR="008A671F" w:rsidRPr="008A671F">
        <w:rPr>
          <w:b/>
          <w:bCs/>
          <w:sz w:val="22"/>
          <w:szCs w:val="22"/>
          <w:lang w:val="hy-AM"/>
        </w:rPr>
        <w:t xml:space="preserve"> </w:t>
      </w:r>
      <w:r w:rsidRPr="008A671F">
        <w:rPr>
          <w:b/>
          <w:bCs/>
          <w:sz w:val="22"/>
          <w:szCs w:val="22"/>
          <w:lang w:val="hy"/>
        </w:rPr>
        <w:t>1</w:t>
      </w:r>
      <w:r w:rsidRPr="00580BA3">
        <w:rPr>
          <w:sz w:val="22"/>
          <w:szCs w:val="22"/>
          <w:lang w:val="hy"/>
        </w:rPr>
        <w:t>)</w:t>
      </w:r>
    </w:p>
    <w:p w14:paraId="5D6C9DBB" w14:textId="18904EE5" w:rsidR="00CD6EC8" w:rsidRPr="00580BA3" w:rsidRDefault="00CD6EC8" w:rsidP="00704298">
      <w:pPr>
        <w:pStyle w:val="BodyTextIndent"/>
        <w:widowControl w:val="0"/>
        <w:tabs>
          <w:tab w:val="left" w:pos="851"/>
        </w:tabs>
        <w:ind w:left="851" w:firstLine="1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բ</w:t>
      </w:r>
      <w:r w:rsidRPr="00580BA3">
        <w:rPr>
          <w:sz w:val="22"/>
          <w:lang w:val="hy"/>
        </w:rPr>
        <w:t xml:space="preserve">) </w:t>
      </w:r>
      <w:r w:rsidR="008A671F">
        <w:rPr>
          <w:sz w:val="22"/>
          <w:szCs w:val="22"/>
          <w:lang w:val="hy-AM"/>
        </w:rPr>
        <w:t>ԱՊՏԱ</w:t>
      </w:r>
      <w:r w:rsidR="00D77CCA" w:rsidRPr="00580BA3">
        <w:rPr>
          <w:sz w:val="22"/>
          <w:szCs w:val="22"/>
          <w:lang w:val="hy"/>
        </w:rPr>
        <w:t xml:space="preserve"> (</w:t>
      </w:r>
      <w:r w:rsidR="008A671F" w:rsidRPr="008A671F">
        <w:rPr>
          <w:b/>
          <w:bCs/>
          <w:sz w:val="22"/>
          <w:szCs w:val="22"/>
          <w:lang w:val="hy"/>
        </w:rPr>
        <w:t>Հավելված</w:t>
      </w:r>
      <w:r w:rsidR="008A671F" w:rsidRPr="00580BA3">
        <w:rPr>
          <w:b/>
          <w:sz w:val="22"/>
          <w:szCs w:val="22"/>
          <w:lang w:val="hy"/>
        </w:rPr>
        <w:t xml:space="preserve"> </w:t>
      </w:r>
      <w:r w:rsidRPr="00580BA3">
        <w:rPr>
          <w:b/>
          <w:sz w:val="22"/>
          <w:szCs w:val="22"/>
          <w:lang w:val="hy"/>
        </w:rPr>
        <w:t>3</w:t>
      </w:r>
      <w:r w:rsidRPr="00580BA3">
        <w:rPr>
          <w:sz w:val="22"/>
          <w:szCs w:val="22"/>
          <w:lang w:val="hy"/>
        </w:rPr>
        <w:t>)</w:t>
      </w:r>
    </w:p>
    <w:p w14:paraId="021A2636" w14:textId="20A581D2" w:rsidR="00A47BC9" w:rsidRPr="00580BA3" w:rsidRDefault="00A47BC9" w:rsidP="00704298">
      <w:pPr>
        <w:pStyle w:val="BodyTextIndent"/>
        <w:widowControl w:val="0"/>
        <w:tabs>
          <w:tab w:val="left" w:pos="851"/>
        </w:tabs>
        <w:ind w:left="851" w:firstLine="1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գ) </w:t>
      </w:r>
      <w:r w:rsidR="008A671F">
        <w:rPr>
          <w:sz w:val="22"/>
          <w:szCs w:val="22"/>
          <w:lang w:val="hy-AM"/>
        </w:rPr>
        <w:t>Ս</w:t>
      </w:r>
      <w:proofErr w:type="spellStart"/>
      <w:r w:rsidRPr="00580BA3">
        <w:rPr>
          <w:sz w:val="22"/>
          <w:szCs w:val="22"/>
          <w:lang w:val="hy"/>
        </w:rPr>
        <w:t>ոցիալական</w:t>
      </w:r>
      <w:proofErr w:type="spellEnd"/>
      <w:r w:rsidRPr="00580BA3">
        <w:rPr>
          <w:sz w:val="22"/>
          <w:szCs w:val="22"/>
          <w:lang w:val="hy"/>
        </w:rPr>
        <w:t xml:space="preserve"> պատասխանատվության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շրջակա միջավայրի կայունության վերաբերյալ</w:t>
      </w:r>
      <w:r w:rsidR="008A671F">
        <w:rPr>
          <w:sz w:val="22"/>
          <w:szCs w:val="22"/>
          <w:lang w:val="hy-AM"/>
        </w:rPr>
        <w:t xml:space="preserve"> </w:t>
      </w:r>
      <w:proofErr w:type="spellStart"/>
      <w:r w:rsidR="008A671F">
        <w:rPr>
          <w:sz w:val="22"/>
          <w:szCs w:val="22"/>
          <w:lang w:val="hy-AM"/>
        </w:rPr>
        <w:t>ՔոնթուրԳլոբալի</w:t>
      </w:r>
      <w:proofErr w:type="spellEnd"/>
      <w:r w:rsidR="008A671F">
        <w:rPr>
          <w:sz w:val="22"/>
          <w:szCs w:val="22"/>
          <w:lang w:val="hy-AM"/>
        </w:rPr>
        <w:t xml:space="preserve"> քաղաքականությունը</w:t>
      </w:r>
      <w:r w:rsidRPr="00580BA3">
        <w:rPr>
          <w:sz w:val="22"/>
          <w:szCs w:val="22"/>
          <w:lang w:val="hy"/>
        </w:rPr>
        <w:t xml:space="preserve"> </w:t>
      </w:r>
      <w:r w:rsidRPr="00580BA3">
        <w:rPr>
          <w:b/>
          <w:sz w:val="22"/>
          <w:szCs w:val="22"/>
          <w:lang w:val="hy"/>
        </w:rPr>
        <w:t>(</w:t>
      </w:r>
      <w:r w:rsidR="008A671F" w:rsidRPr="008A671F">
        <w:rPr>
          <w:b/>
          <w:bCs/>
          <w:sz w:val="22"/>
          <w:szCs w:val="22"/>
          <w:lang w:val="hy"/>
        </w:rPr>
        <w:t>Հավելված</w:t>
      </w:r>
      <w:r w:rsidR="008A671F" w:rsidRPr="00580BA3">
        <w:rPr>
          <w:b/>
          <w:sz w:val="22"/>
          <w:szCs w:val="22"/>
          <w:lang w:val="hy"/>
        </w:rPr>
        <w:t xml:space="preserve"> </w:t>
      </w:r>
      <w:r w:rsidRPr="00580BA3">
        <w:rPr>
          <w:b/>
          <w:sz w:val="22"/>
          <w:szCs w:val="22"/>
          <w:lang w:val="hy"/>
        </w:rPr>
        <w:t>4-րդ)</w:t>
      </w:r>
    </w:p>
    <w:bookmarkEnd w:id="109"/>
    <w:p w14:paraId="33F4FFA7" w14:textId="3FAA63CD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037CE702" w14:textId="77777777" w:rsidR="005E524E" w:rsidRPr="00580BA3" w:rsidRDefault="005E524E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851" w:hanging="851"/>
        <w:rPr>
          <w:rFonts w:ascii="Georgia" w:hAnsi="Georgia"/>
          <w:szCs w:val="22"/>
        </w:rPr>
      </w:pPr>
      <w:bookmarkStart w:id="110" w:name="_Toc505343856"/>
      <w:bookmarkStart w:id="111" w:name="_Toc505344280"/>
      <w:bookmarkStart w:id="112" w:name="_Toc505344648"/>
      <w:bookmarkStart w:id="113" w:name="_Toc505348305"/>
      <w:bookmarkStart w:id="114" w:name="_Toc502926475"/>
      <w:bookmarkStart w:id="115" w:name="_Toc502928921"/>
      <w:bookmarkStart w:id="116" w:name="_Ref505957049"/>
      <w:bookmarkStart w:id="117" w:name="_Toc505959315"/>
      <w:bookmarkStart w:id="118" w:name="_Toc509251647"/>
      <w:bookmarkStart w:id="119" w:name="_Toc30157055"/>
      <w:bookmarkStart w:id="120" w:name="_Toc33455770"/>
      <w:bookmarkStart w:id="121" w:name="_Toc57880780"/>
      <w:bookmarkStart w:id="122" w:name="_Toc94797620"/>
      <w:bookmarkEnd w:id="110"/>
      <w:bookmarkEnd w:id="111"/>
      <w:bookmarkEnd w:id="112"/>
      <w:bookmarkEnd w:id="113"/>
      <w:r w:rsidRPr="00580BA3">
        <w:rPr>
          <w:szCs w:val="22"/>
          <w:lang w:val="hy"/>
        </w:rPr>
        <w:t>ԸՆԴՀԱՆՈՒՐ ԴՐՈՒՅԹՆԵՐ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14:paraId="69B6DA91" w14:textId="77777777" w:rsidR="005E524E" w:rsidRPr="00580BA3" w:rsidRDefault="005E524E" w:rsidP="0035333B">
      <w:pPr>
        <w:pStyle w:val="Heading2update"/>
      </w:pPr>
      <w:bookmarkStart w:id="123" w:name="_Toc502926476"/>
      <w:bookmarkStart w:id="124" w:name="_Toc502928922"/>
      <w:bookmarkStart w:id="125" w:name="_Toc505959316"/>
      <w:bookmarkStart w:id="126" w:name="_Toc509251648"/>
      <w:bookmarkStart w:id="127" w:name="_Toc30157056"/>
      <w:bookmarkStart w:id="128" w:name="_Toc33455771"/>
      <w:bookmarkStart w:id="129" w:name="_Toc57880781"/>
      <w:bookmarkStart w:id="130" w:name="_Toc94797621"/>
      <w:proofErr w:type="spellStart"/>
      <w:r w:rsidRPr="00580BA3">
        <w:rPr>
          <w:lang w:val="hy"/>
        </w:rPr>
        <w:t>Մեկնություններ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proofErr w:type="spellEnd"/>
    </w:p>
    <w:p w14:paraId="26EBD846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Սույն Պայմանագրում, բացառությամբ այն դեպքի, երբ </w:t>
      </w:r>
      <w:proofErr w:type="spellStart"/>
      <w:r w:rsidRPr="00580BA3">
        <w:rPr>
          <w:sz w:val="22"/>
          <w:szCs w:val="22"/>
          <w:lang w:val="hy"/>
        </w:rPr>
        <w:t>համատեքստը</w:t>
      </w:r>
      <w:proofErr w:type="spellEnd"/>
      <w:r w:rsidRPr="00580BA3">
        <w:rPr>
          <w:sz w:val="22"/>
          <w:szCs w:val="22"/>
          <w:lang w:val="hy"/>
        </w:rPr>
        <w:t xml:space="preserve"> պահանջում է այլ բան.</w:t>
      </w:r>
    </w:p>
    <w:p w14:paraId="40D4C8FA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3E2EE69A" w14:textId="77777777" w:rsidR="005E524E" w:rsidRPr="00580BA3" w:rsidRDefault="005E524E" w:rsidP="00D24E19">
      <w:pPr>
        <w:pStyle w:val="BodyTextIndent"/>
        <w:widowControl w:val="0"/>
        <w:numPr>
          <w:ilvl w:val="0"/>
          <w:numId w:val="43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մեկ սեռը մատնանշող բառերը ներառում են բոլոր </w:t>
      </w:r>
      <w:proofErr w:type="spellStart"/>
      <w:r w:rsidRPr="00580BA3">
        <w:rPr>
          <w:sz w:val="22"/>
          <w:szCs w:val="22"/>
          <w:lang w:val="hy"/>
        </w:rPr>
        <w:t>սեռերը</w:t>
      </w:r>
      <w:proofErr w:type="spellEnd"/>
      <w:r w:rsidRPr="00580BA3">
        <w:rPr>
          <w:sz w:val="22"/>
          <w:szCs w:val="22"/>
          <w:lang w:val="hy"/>
        </w:rPr>
        <w:t>;</w:t>
      </w:r>
    </w:p>
    <w:p w14:paraId="28517C3C" w14:textId="583A7EB6" w:rsidR="005E524E" w:rsidRPr="00580BA3" w:rsidRDefault="005E524E" w:rsidP="00D24E19">
      <w:pPr>
        <w:pStyle w:val="BodyTextIndent"/>
        <w:widowControl w:val="0"/>
        <w:numPr>
          <w:ilvl w:val="0"/>
          <w:numId w:val="43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եզակիին</w:t>
      </w:r>
      <w:proofErr w:type="spellEnd"/>
      <w:r w:rsidRPr="00580BA3">
        <w:rPr>
          <w:sz w:val="22"/>
          <w:szCs w:val="22"/>
          <w:lang w:val="hy"/>
        </w:rPr>
        <w:t xml:space="preserve"> մատնանշող բառերը ներառում են նա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հոգնակիի</w:t>
      </w:r>
      <w:proofErr w:type="spellEnd"/>
      <w:r w:rsidRPr="00580BA3">
        <w:rPr>
          <w:sz w:val="22"/>
          <w:szCs w:val="22"/>
          <w:lang w:val="hy"/>
        </w:rPr>
        <w:t xml:space="preserve"> վրա նշված </w:t>
      </w:r>
      <w:proofErr w:type="spellStart"/>
      <w:r w:rsidRPr="00580BA3">
        <w:rPr>
          <w:sz w:val="22"/>
          <w:szCs w:val="22"/>
          <w:lang w:val="hy"/>
        </w:rPr>
        <w:t>հոգնակին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բառերը նույնպես ներառում են եզակի,</w:t>
      </w:r>
    </w:p>
    <w:p w14:paraId="5917DEEA" w14:textId="67C431F8" w:rsidR="00496F92" w:rsidRPr="00580BA3" w:rsidRDefault="00496F92" w:rsidP="00D24E19">
      <w:pPr>
        <w:pStyle w:val="BodyTextIndent"/>
        <w:widowControl w:val="0"/>
        <w:numPr>
          <w:ilvl w:val="0"/>
          <w:numId w:val="43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ցանկացած արտահայտություն, որը ներկայացվում է «</w:t>
      </w:r>
      <w:r w:rsidRPr="00580BA3">
        <w:rPr>
          <w:b/>
          <w:sz w:val="22"/>
          <w:szCs w:val="22"/>
          <w:lang w:val="hy"/>
        </w:rPr>
        <w:t>ներառյալ</w:t>
      </w:r>
      <w:r w:rsidR="00FE3FE2" w:rsidRPr="00580BA3">
        <w:rPr>
          <w:sz w:val="22"/>
          <w:szCs w:val="22"/>
          <w:lang w:val="hy"/>
        </w:rPr>
        <w:t>», «</w:t>
      </w:r>
      <w:r w:rsidRPr="00580BA3">
        <w:rPr>
          <w:b/>
          <w:sz w:val="22"/>
          <w:szCs w:val="22"/>
          <w:lang w:val="hy"/>
        </w:rPr>
        <w:t>ներառել</w:t>
      </w:r>
      <w:r w:rsidR="00FE3FE2" w:rsidRPr="00580BA3">
        <w:rPr>
          <w:sz w:val="22"/>
          <w:szCs w:val="22"/>
          <w:lang w:val="hy"/>
        </w:rPr>
        <w:t>», «</w:t>
      </w:r>
      <w:r w:rsidRPr="00580BA3">
        <w:rPr>
          <w:b/>
          <w:sz w:val="22"/>
          <w:szCs w:val="22"/>
          <w:lang w:val="hy"/>
        </w:rPr>
        <w:t>մասնավորապես</w:t>
      </w:r>
      <w:r w:rsidR="00FE3FE2" w:rsidRPr="00580BA3">
        <w:rPr>
          <w:sz w:val="22"/>
          <w:szCs w:val="22"/>
          <w:lang w:val="hy"/>
        </w:rPr>
        <w:t xml:space="preserve">» կամ նմանատիպ ցանկացած արտահայտություն, պետք է համարվի պատկերավոր </w:t>
      </w:r>
      <w:r w:rsidR="00F456E4">
        <w:rPr>
          <w:sz w:val="22"/>
          <w:szCs w:val="22"/>
          <w:lang w:val="hy"/>
        </w:rPr>
        <w:t>և</w:t>
      </w:r>
      <w:r w:rsidR="00FE3FE2" w:rsidRPr="00580BA3">
        <w:rPr>
          <w:sz w:val="22"/>
          <w:szCs w:val="22"/>
          <w:lang w:val="hy"/>
        </w:rPr>
        <w:t xml:space="preserve"> կհամարվի «</w:t>
      </w:r>
      <w:r w:rsidRPr="00580BA3">
        <w:rPr>
          <w:b/>
          <w:sz w:val="22"/>
          <w:szCs w:val="22"/>
          <w:lang w:val="hy"/>
        </w:rPr>
        <w:t>ներառյալ, առանց սահմանափակման</w:t>
      </w:r>
      <w:r w:rsidR="00FE3FE2" w:rsidRPr="00580BA3">
        <w:rPr>
          <w:sz w:val="22"/>
          <w:szCs w:val="22"/>
          <w:lang w:val="hy"/>
        </w:rPr>
        <w:t>»</w:t>
      </w:r>
    </w:p>
    <w:p w14:paraId="03CF9E0A" w14:textId="4ED34FA2" w:rsidR="005E524E" w:rsidRPr="00580BA3" w:rsidRDefault="005E524E" w:rsidP="00D24E19">
      <w:pPr>
        <w:pStyle w:val="BodyTextIndent"/>
        <w:widowControl w:val="0"/>
        <w:numPr>
          <w:ilvl w:val="0"/>
          <w:numId w:val="43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դրույթները, այդ թվում՝ «</w:t>
      </w:r>
      <w:r w:rsidRPr="00580BA3">
        <w:rPr>
          <w:b/>
          <w:sz w:val="22"/>
          <w:szCs w:val="22"/>
          <w:lang w:val="hy"/>
        </w:rPr>
        <w:t>համաձայն</w:t>
      </w:r>
      <w:r w:rsidR="00FE3FE2" w:rsidRPr="00580BA3">
        <w:rPr>
          <w:sz w:val="22"/>
          <w:szCs w:val="22"/>
          <w:lang w:val="hy"/>
        </w:rPr>
        <w:t>» բառը, «</w:t>
      </w:r>
      <w:r w:rsidRPr="00580BA3">
        <w:rPr>
          <w:b/>
          <w:sz w:val="22"/>
          <w:szCs w:val="22"/>
          <w:lang w:val="hy"/>
        </w:rPr>
        <w:t>համաձայնեցված</w:t>
      </w:r>
      <w:r w:rsidR="00FE3FE2" w:rsidRPr="00580BA3">
        <w:rPr>
          <w:sz w:val="22"/>
          <w:szCs w:val="22"/>
          <w:lang w:val="hy"/>
        </w:rPr>
        <w:t>» կամ «</w:t>
      </w:r>
      <w:r w:rsidRPr="00580BA3">
        <w:rPr>
          <w:b/>
          <w:sz w:val="22"/>
          <w:szCs w:val="22"/>
          <w:lang w:val="hy"/>
        </w:rPr>
        <w:t>համաձայնություն</w:t>
      </w:r>
      <w:r w:rsidR="00FE3FE2" w:rsidRPr="00580BA3">
        <w:rPr>
          <w:sz w:val="22"/>
          <w:szCs w:val="22"/>
          <w:lang w:val="hy"/>
        </w:rPr>
        <w:t xml:space="preserve">» բառերը, պահանջում են, որ համաձայնությունը գրանցվի գրավոր, </w:t>
      </w:r>
      <w:r w:rsidR="00F456E4">
        <w:rPr>
          <w:sz w:val="22"/>
          <w:szCs w:val="22"/>
          <w:lang w:val="hy"/>
        </w:rPr>
        <w:t>և</w:t>
      </w:r>
    </w:p>
    <w:p w14:paraId="4EEE8FBE" w14:textId="533AE0F8" w:rsidR="005E524E" w:rsidRPr="00580BA3" w:rsidRDefault="00FE3FE2" w:rsidP="00D24E19">
      <w:pPr>
        <w:pStyle w:val="BodyTextIndent"/>
        <w:widowControl w:val="0"/>
        <w:numPr>
          <w:ilvl w:val="0"/>
          <w:numId w:val="43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«</w:t>
      </w:r>
      <w:r w:rsidR="005E524E" w:rsidRPr="00580BA3">
        <w:rPr>
          <w:b/>
          <w:sz w:val="22"/>
          <w:szCs w:val="22"/>
          <w:lang w:val="hy"/>
        </w:rPr>
        <w:t>գրավոր</w:t>
      </w:r>
      <w:r w:rsidRPr="00580BA3">
        <w:rPr>
          <w:sz w:val="22"/>
          <w:szCs w:val="22"/>
          <w:lang w:val="hy"/>
        </w:rPr>
        <w:t>» կամ «</w:t>
      </w:r>
      <w:r w:rsidR="005E524E" w:rsidRPr="00580BA3">
        <w:rPr>
          <w:b/>
          <w:sz w:val="22"/>
          <w:szCs w:val="22"/>
          <w:lang w:val="hy"/>
        </w:rPr>
        <w:t>գրավոր</w:t>
      </w:r>
      <w:r w:rsidRPr="00580BA3">
        <w:rPr>
          <w:sz w:val="22"/>
          <w:szCs w:val="22"/>
          <w:lang w:val="hy"/>
        </w:rPr>
        <w:t xml:space="preserve">» նշանակում է' ձեռքով գրված, տառով գրված, տպագիր կամ էլեկտրոնային եղանակով պատրաստված,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արդյունքում' մշտական գրանցում:</w:t>
      </w:r>
    </w:p>
    <w:p w14:paraId="310D4903" w14:textId="77777777" w:rsidR="005E524E" w:rsidRPr="00580BA3" w:rsidRDefault="005E524E" w:rsidP="00704298">
      <w:pPr>
        <w:widowControl w:val="0"/>
        <w:tabs>
          <w:tab w:val="left" w:pos="851"/>
        </w:tabs>
        <w:ind w:left="720"/>
        <w:jc w:val="both"/>
        <w:rPr>
          <w:rFonts w:ascii="Georgia" w:hAnsi="Georgia"/>
          <w:sz w:val="22"/>
          <w:szCs w:val="22"/>
        </w:rPr>
      </w:pPr>
    </w:p>
    <w:p w14:paraId="65B6BB86" w14:textId="77777777" w:rsidR="005E524E" w:rsidRPr="00580BA3" w:rsidRDefault="005E524E" w:rsidP="0035333B">
      <w:pPr>
        <w:pStyle w:val="Heading2update"/>
      </w:pPr>
      <w:bookmarkStart w:id="131" w:name="_Toc502926477"/>
      <w:bookmarkStart w:id="132" w:name="_Toc502928923"/>
      <w:bookmarkStart w:id="133" w:name="_Toc505959317"/>
      <w:bookmarkStart w:id="134" w:name="_Toc509251649"/>
      <w:bookmarkStart w:id="135" w:name="_Toc30157057"/>
      <w:bookmarkStart w:id="136" w:name="_Toc33455772"/>
      <w:bookmarkStart w:id="137" w:name="_Toc57880782"/>
      <w:bookmarkStart w:id="138" w:name="_Toc94797622"/>
      <w:r w:rsidRPr="00580BA3">
        <w:rPr>
          <w:lang w:val="hy"/>
        </w:rPr>
        <w:t>Հաղորդակցություն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14:paraId="2E44EFCD" w14:textId="59C95519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bookmarkStart w:id="139" w:name="_Toc52702432"/>
      <w:r w:rsidRPr="00580BA3">
        <w:rPr>
          <w:sz w:val="22"/>
          <w:szCs w:val="22"/>
          <w:lang w:val="hy"/>
        </w:rPr>
        <w:t xml:space="preserve">Այն դեպքում, երբ սույն Պայմանագրի պայմաններն ու պայմանները նախատեսում են </w:t>
      </w:r>
      <w:proofErr w:type="spellStart"/>
      <w:r w:rsidRPr="00580BA3">
        <w:rPr>
          <w:sz w:val="22"/>
          <w:szCs w:val="22"/>
          <w:lang w:val="hy"/>
        </w:rPr>
        <w:t>հաստատումներ</w:t>
      </w:r>
      <w:proofErr w:type="spellEnd"/>
      <w:r w:rsidRPr="00580BA3">
        <w:rPr>
          <w:sz w:val="22"/>
          <w:szCs w:val="22"/>
          <w:lang w:val="hy"/>
        </w:rPr>
        <w:t xml:space="preserve">, վկայականներ, համաձայնություններ, որոշումներ, </w:t>
      </w:r>
      <w:proofErr w:type="spellStart"/>
      <w:r w:rsidRPr="00580BA3">
        <w:rPr>
          <w:sz w:val="22"/>
          <w:szCs w:val="22"/>
          <w:lang w:val="hy"/>
        </w:rPr>
        <w:t>ծանուցումներ</w:t>
      </w:r>
      <w:proofErr w:type="spellEnd"/>
      <w:r w:rsidRPr="00580BA3">
        <w:rPr>
          <w:sz w:val="22"/>
          <w:szCs w:val="22"/>
          <w:lang w:val="hy"/>
        </w:rPr>
        <w:t xml:space="preserve"> տալու կամ տրամադրելու համար, ներառյալ ցանկացած դատական հայց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խնդրանք, այդ </w:t>
      </w:r>
      <w:proofErr w:type="spellStart"/>
      <w:r w:rsidRPr="00580BA3">
        <w:rPr>
          <w:sz w:val="22"/>
          <w:szCs w:val="22"/>
          <w:lang w:val="hy"/>
        </w:rPr>
        <w:t>հաղորդակցությունները</w:t>
      </w:r>
      <w:proofErr w:type="spellEnd"/>
      <w:r w:rsidRPr="00580BA3">
        <w:rPr>
          <w:sz w:val="22"/>
          <w:szCs w:val="22"/>
          <w:lang w:val="hy"/>
        </w:rPr>
        <w:t xml:space="preserve"> լինում են'</w:t>
      </w:r>
    </w:p>
    <w:p w14:paraId="25B0696F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7BC9989E" w14:textId="1553E02A" w:rsidR="005E524E" w:rsidRPr="00580BA3" w:rsidRDefault="005E524E" w:rsidP="00D24E19">
      <w:pPr>
        <w:pStyle w:val="BodyTextIndent"/>
        <w:widowControl w:val="0"/>
        <w:numPr>
          <w:ilvl w:val="0"/>
          <w:numId w:val="13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գրավոր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առաքվում է առձեռն (առձեռն), ուղարկվում է փոստով կամ </w:t>
      </w:r>
      <w:proofErr w:type="spellStart"/>
      <w:r w:rsidRPr="00580BA3">
        <w:rPr>
          <w:sz w:val="22"/>
          <w:szCs w:val="22"/>
          <w:lang w:val="hy"/>
        </w:rPr>
        <w:t>առաքիչով</w:t>
      </w:r>
      <w:proofErr w:type="spellEnd"/>
      <w:r w:rsidRPr="00580BA3">
        <w:rPr>
          <w:sz w:val="22"/>
          <w:szCs w:val="22"/>
          <w:lang w:val="hy"/>
        </w:rPr>
        <w:t xml:space="preserve"> կամ փոխանցվում է </w:t>
      </w:r>
      <w:proofErr w:type="spellStart"/>
      <w:r w:rsidRPr="00580BA3">
        <w:rPr>
          <w:sz w:val="22"/>
          <w:szCs w:val="22"/>
          <w:lang w:val="hy"/>
        </w:rPr>
        <w:t>facsimile</w:t>
      </w:r>
      <w:proofErr w:type="spellEnd"/>
      <w:r w:rsidRPr="00580BA3">
        <w:rPr>
          <w:sz w:val="22"/>
          <w:szCs w:val="22"/>
          <w:lang w:val="hy"/>
        </w:rPr>
        <w:t xml:space="preserve"> փոխանցման կամ </w:t>
      </w:r>
      <w:proofErr w:type="spellStart"/>
      <w:r w:rsidRPr="00580BA3">
        <w:rPr>
          <w:sz w:val="22"/>
          <w:szCs w:val="22"/>
          <w:lang w:val="hy"/>
        </w:rPr>
        <w:t>էլփոստի</w:t>
      </w:r>
      <w:proofErr w:type="spellEnd"/>
      <w:r w:rsidRPr="00580BA3">
        <w:rPr>
          <w:sz w:val="22"/>
          <w:szCs w:val="22"/>
          <w:lang w:val="hy"/>
        </w:rPr>
        <w:t xml:space="preserve"> միջոցով (եթե էլեկտրոնային փոստի հաղորդակցության կոշտ պատճենը ուղարկվում է փոստով էլեկտրոնային փոստի փոխանցման օրը);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</w:p>
    <w:p w14:paraId="7FF0E8AB" w14:textId="0E23824A" w:rsidR="005E524E" w:rsidRPr="00580BA3" w:rsidRDefault="005E524E" w:rsidP="00D24E19">
      <w:pPr>
        <w:pStyle w:val="BodyTextIndent"/>
        <w:widowControl w:val="0"/>
        <w:numPr>
          <w:ilvl w:val="0"/>
          <w:numId w:val="13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հանձնել, ուղարկել կամ փոխանցել հասցեով' դիմողի հաղորդումների համար, ինչպես նշված է </w:t>
      </w:r>
      <w:proofErr w:type="spellStart"/>
      <w:r w:rsidRPr="00580BA3">
        <w:rPr>
          <w:sz w:val="22"/>
          <w:szCs w:val="22"/>
          <w:lang w:val="hy"/>
        </w:rPr>
        <w:t>ստոր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. </w:t>
      </w:r>
    </w:p>
    <w:p w14:paraId="581AF150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1276" w:hanging="556"/>
        <w:jc w:val="both"/>
        <w:rPr>
          <w:rFonts w:ascii="Georgia" w:hAnsi="Georgia"/>
          <w:sz w:val="22"/>
          <w:szCs w:val="22"/>
        </w:rPr>
      </w:pPr>
    </w:p>
    <w:p w14:paraId="1CA87A62" w14:textId="70D5E7DC" w:rsidR="005E524E" w:rsidRPr="008A671F" w:rsidRDefault="008A671F" w:rsidP="00BC6770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Պատվիրատուին</w:t>
      </w:r>
      <w:r w:rsidR="002C3770" w:rsidRPr="00580BA3">
        <w:rPr>
          <w:sz w:val="22"/>
          <w:szCs w:val="22"/>
          <w:lang w:val="hy"/>
        </w:rPr>
        <w:t>:</w:t>
      </w:r>
      <w:proofErr w:type="spellStart"/>
      <w:r>
        <w:rPr>
          <w:sz w:val="22"/>
          <w:szCs w:val="22"/>
          <w:lang w:val="hy-AM"/>
        </w:rPr>
        <w:t>ՔոնթուրԳլոբալ</w:t>
      </w:r>
      <w:proofErr w:type="spellEnd"/>
      <w:r>
        <w:rPr>
          <w:sz w:val="22"/>
          <w:szCs w:val="22"/>
          <w:lang w:val="hy-AM"/>
        </w:rPr>
        <w:t xml:space="preserve"> հիդրո կասկադ ՓԲԸ</w:t>
      </w:r>
      <w:r w:rsidR="002C3770" w:rsidRPr="00580BA3">
        <w:rPr>
          <w:sz w:val="22"/>
          <w:szCs w:val="22"/>
          <w:lang w:val="hy"/>
        </w:rPr>
        <w:t xml:space="preserve">, </w:t>
      </w:r>
      <w:r>
        <w:rPr>
          <w:sz w:val="22"/>
          <w:szCs w:val="22"/>
          <w:lang w:val="hy-AM"/>
        </w:rPr>
        <w:t>Արա Հովսեփյանին</w:t>
      </w:r>
      <w:r w:rsidR="002C3770" w:rsidRPr="00580BA3">
        <w:rPr>
          <w:sz w:val="22"/>
          <w:szCs w:val="22"/>
          <w:lang w:val="hy"/>
        </w:rPr>
        <w:t xml:space="preserve">, 2/2 </w:t>
      </w:r>
      <w:proofErr w:type="spellStart"/>
      <w:r>
        <w:rPr>
          <w:sz w:val="22"/>
          <w:szCs w:val="22"/>
          <w:lang w:val="hy-AM"/>
        </w:rPr>
        <w:t>Մ․Ադամյան</w:t>
      </w:r>
      <w:proofErr w:type="spellEnd"/>
      <w:r>
        <w:rPr>
          <w:sz w:val="22"/>
          <w:szCs w:val="22"/>
          <w:lang w:val="hy-AM"/>
        </w:rPr>
        <w:t xml:space="preserve"> փողոց</w:t>
      </w:r>
      <w:r w:rsidR="002C3770" w:rsidRPr="00580BA3">
        <w:rPr>
          <w:sz w:val="22"/>
          <w:szCs w:val="22"/>
          <w:lang w:val="hy"/>
        </w:rPr>
        <w:t xml:space="preserve">, 0010 </w:t>
      </w:r>
      <w:proofErr w:type="spellStart"/>
      <w:r>
        <w:rPr>
          <w:sz w:val="22"/>
          <w:szCs w:val="22"/>
          <w:lang w:val="hy-AM"/>
        </w:rPr>
        <w:t>Երևան</w:t>
      </w:r>
      <w:proofErr w:type="spellEnd"/>
      <w:r>
        <w:rPr>
          <w:sz w:val="22"/>
          <w:szCs w:val="22"/>
          <w:lang w:val="hy-AM"/>
        </w:rPr>
        <w:t>, ՀՀ</w:t>
      </w:r>
    </w:p>
    <w:p w14:paraId="066BBFCC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6EA99F71" w14:textId="592CD124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Պատվիրատու</w:t>
      </w:r>
      <w:r w:rsidR="008A671F">
        <w:rPr>
          <w:sz w:val="22"/>
          <w:szCs w:val="22"/>
          <w:lang w:val="hy-AM"/>
        </w:rPr>
        <w:t>ի</w:t>
      </w:r>
      <w:r w:rsidRPr="00580BA3">
        <w:rPr>
          <w:sz w:val="22"/>
          <w:szCs w:val="22"/>
          <w:lang w:val="hy"/>
        </w:rPr>
        <w:t>ն՝ --------</w:t>
      </w:r>
      <w:bookmarkStart w:id="140" w:name="_9kMJ7M6ZWu4BC78BOI06BtfzCB"/>
      <w:bookmarkStart w:id="141" w:name="_9kMJ7M6ZWu4AB78CPI06BtfzCB"/>
      <w:bookmarkEnd w:id="140"/>
      <w:bookmarkEnd w:id="141"/>
      <w:r w:rsidRPr="00580BA3">
        <w:rPr>
          <w:sz w:val="22"/>
          <w:szCs w:val="22"/>
          <w:lang w:val="hy"/>
        </w:rPr>
        <w:tab/>
      </w:r>
    </w:p>
    <w:p w14:paraId="7C56A3F0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1276" w:hanging="556"/>
        <w:jc w:val="both"/>
        <w:rPr>
          <w:rFonts w:ascii="Georgia" w:hAnsi="Georgia"/>
          <w:sz w:val="22"/>
          <w:szCs w:val="22"/>
        </w:rPr>
      </w:pPr>
    </w:p>
    <w:p w14:paraId="4CBADBFF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1843" w:hanging="567"/>
        <w:jc w:val="both"/>
        <w:rPr>
          <w:rFonts w:ascii="Georgia" w:hAnsi="Georgia"/>
          <w:sz w:val="22"/>
          <w:szCs w:val="22"/>
        </w:rPr>
      </w:pPr>
    </w:p>
    <w:p w14:paraId="379699BE" w14:textId="4CFD07E8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այլ բան նախատեսված չէ, ապա </w:t>
      </w:r>
      <w:proofErr w:type="spellStart"/>
      <w:r w:rsidRPr="00580BA3">
        <w:rPr>
          <w:sz w:val="22"/>
          <w:szCs w:val="22"/>
          <w:lang w:val="hy"/>
        </w:rPr>
        <w:t>հաստատումները</w:t>
      </w:r>
      <w:proofErr w:type="spellEnd"/>
      <w:r w:rsidRPr="00580BA3">
        <w:rPr>
          <w:sz w:val="22"/>
          <w:szCs w:val="22"/>
          <w:lang w:val="hy"/>
        </w:rPr>
        <w:t xml:space="preserve">, վավերագրերը, համաձայնությունները, համաձայնությունները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վճիռները չեն կարող անխոհեմաբար հետաձգվել կամ հետաձգվել: Կուսակցությանը վկայական տալու դեպքում վկայականը կուղարկի մյուս Կողմին: Երբ կուսակցությանը, մյուս Կողմի կողմից ծանուցագիր է ուղարկվում, օրինակը կուղարկվի մյուս Կողմին, ինչպես որ կարող է լինել:</w:t>
      </w:r>
    </w:p>
    <w:p w14:paraId="2794DFEC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155F28AB" w14:textId="251C02D6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Սույն Կետով նկարագրված ծանուցումը համարվում է ստացված. </w:t>
      </w:r>
    </w:p>
    <w:p w14:paraId="3EA5812B" w14:textId="2BB49D0B" w:rsidR="00D77CCA" w:rsidRPr="00580BA3" w:rsidRDefault="00D77CCA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4AF972E1" w14:textId="3EBD3995" w:rsidR="00D77CCA" w:rsidRPr="00580BA3" w:rsidRDefault="00D77CCA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Աշխատանքային ժամերը 9:00-17:45: Ժամկետից դուրս պետք է նախնական հաստատվի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 կողմից 24 ժամ առաջ:</w:t>
      </w:r>
    </w:p>
    <w:p w14:paraId="7EA7E9FB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1760F444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7D87803C" w14:textId="092E35D8" w:rsidR="005E524E" w:rsidRPr="00580BA3" w:rsidRDefault="005E524E" w:rsidP="0035333B">
      <w:pPr>
        <w:pStyle w:val="Heading2update"/>
      </w:pPr>
      <w:bookmarkStart w:id="142" w:name="_Ref502922655"/>
      <w:bookmarkStart w:id="143" w:name="_Ref502925182"/>
      <w:bookmarkStart w:id="144" w:name="_Toc502926478"/>
      <w:bookmarkStart w:id="145" w:name="_Toc502928924"/>
      <w:bookmarkStart w:id="146" w:name="_Toc505959318"/>
      <w:bookmarkStart w:id="147" w:name="_Toc509251650"/>
      <w:bookmarkStart w:id="148" w:name="_Toc30157058"/>
      <w:bookmarkStart w:id="149" w:name="_Toc33455773"/>
      <w:bookmarkStart w:id="150" w:name="_Toc57880783"/>
      <w:bookmarkStart w:id="151" w:name="_Toc94797623"/>
      <w:bookmarkEnd w:id="139"/>
      <w:r w:rsidRPr="00580BA3">
        <w:rPr>
          <w:lang w:val="hy"/>
        </w:rPr>
        <w:t xml:space="preserve">Օրենք </w:t>
      </w:r>
      <w:r w:rsidR="00F456E4">
        <w:rPr>
          <w:rFonts w:ascii="Times New Roman" w:hAnsi="Times New Roman"/>
          <w:lang w:val="hy"/>
        </w:rPr>
        <w:t>և</w:t>
      </w:r>
      <w:r w:rsidRPr="00580BA3">
        <w:rPr>
          <w:lang w:val="hy"/>
        </w:rPr>
        <w:t xml:space="preserve"> լեզու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14:paraId="524F6C17" w14:textId="7A7A8BD9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Պայմանագիրը </w:t>
      </w:r>
      <w:proofErr w:type="spellStart"/>
      <w:r w:rsidRPr="00580BA3">
        <w:rPr>
          <w:sz w:val="22"/>
          <w:szCs w:val="22"/>
          <w:lang w:val="hy"/>
        </w:rPr>
        <w:t>կը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ղեկավարուի</w:t>
      </w:r>
      <w:proofErr w:type="spellEnd"/>
      <w:r w:rsidRPr="00580BA3">
        <w:rPr>
          <w:sz w:val="22"/>
          <w:szCs w:val="22"/>
          <w:lang w:val="hy"/>
        </w:rPr>
        <w:t xml:space="preserve"> Հայկական </w:t>
      </w:r>
      <w:proofErr w:type="spellStart"/>
      <w:r w:rsidRPr="00580BA3">
        <w:rPr>
          <w:sz w:val="22"/>
          <w:szCs w:val="22"/>
          <w:lang w:val="hy"/>
        </w:rPr>
        <w:t>օրէնքով</w:t>
      </w:r>
      <w:proofErr w:type="spellEnd"/>
      <w:r w:rsidRPr="00580BA3">
        <w:rPr>
          <w:sz w:val="22"/>
          <w:szCs w:val="22"/>
          <w:lang w:val="hy"/>
        </w:rPr>
        <w:t>:</w:t>
      </w:r>
    </w:p>
    <w:p w14:paraId="4BF29695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34879F02" w14:textId="37D68911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գոյություն ունեն սույն Պայմանագրի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մասի տարբերակներ, որոնք գրվում են այլ լեզվով, բացի անգլերեն լեզվից, ապա այն տարբերակը, որը գտնվում է անգլերեն լեզվով, կհաղթի: </w:t>
      </w:r>
    </w:p>
    <w:p w14:paraId="51EBD123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5EC31B82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Հաղորդակցութեան</w:t>
      </w:r>
      <w:proofErr w:type="spellEnd"/>
      <w:r w:rsidRPr="00580BA3">
        <w:rPr>
          <w:sz w:val="22"/>
          <w:szCs w:val="22"/>
          <w:lang w:val="hy"/>
        </w:rPr>
        <w:t xml:space="preserve"> լեզուն պիտի </w:t>
      </w:r>
      <w:proofErr w:type="spellStart"/>
      <w:r w:rsidRPr="00580BA3">
        <w:rPr>
          <w:sz w:val="22"/>
          <w:szCs w:val="22"/>
          <w:lang w:val="hy"/>
        </w:rPr>
        <w:t>ըլլայ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անգլերէնը</w:t>
      </w:r>
      <w:proofErr w:type="spellEnd"/>
      <w:r w:rsidRPr="00580BA3">
        <w:rPr>
          <w:sz w:val="22"/>
          <w:szCs w:val="22"/>
          <w:lang w:val="hy"/>
        </w:rPr>
        <w:t xml:space="preserve">: </w:t>
      </w:r>
    </w:p>
    <w:p w14:paraId="7E03245D" w14:textId="77777777" w:rsidR="00FB2C1F" w:rsidRPr="00580BA3" w:rsidRDefault="00FB2C1F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5996F154" w14:textId="71339719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Նախագծի փաստաթղթային կազմումը, այդ թվում' գործունեության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սպասարկման ձեռնարկը, տրամադրվում է հայերեն լեզվով: Անվտանգության նշանները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անվտանգության ցուցումները տրվում են կիրառելի Օրենքներին համապատասխան:</w:t>
      </w:r>
    </w:p>
    <w:p w14:paraId="0EB512F0" w14:textId="77777777" w:rsidR="005E524E" w:rsidRPr="00580BA3" w:rsidRDefault="005E524E" w:rsidP="00704298">
      <w:pPr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53A4387C" w14:textId="77777777" w:rsidR="005E524E" w:rsidRPr="00580BA3" w:rsidRDefault="005E524E" w:rsidP="0035333B">
      <w:pPr>
        <w:pStyle w:val="Heading2update"/>
      </w:pPr>
      <w:bookmarkStart w:id="152" w:name="_Toc502926479"/>
      <w:bookmarkStart w:id="153" w:name="_Toc502928925"/>
      <w:bookmarkStart w:id="154" w:name="_Toc505959319"/>
      <w:bookmarkStart w:id="155" w:name="_Toc509251651"/>
      <w:bookmarkStart w:id="156" w:name="_Toc30157059"/>
      <w:bookmarkStart w:id="157" w:name="_Toc33455774"/>
      <w:bookmarkStart w:id="158" w:name="_Toc57880784"/>
      <w:bookmarkStart w:id="159" w:name="_Toc94797624"/>
      <w:r w:rsidRPr="00580BA3">
        <w:rPr>
          <w:lang w:val="hy"/>
        </w:rPr>
        <w:t>Պայմանագրի ուժի մեջ մտնելը</w:t>
      </w:r>
      <w:bookmarkEnd w:id="152"/>
      <w:bookmarkEnd w:id="153"/>
      <w:bookmarkEnd w:id="154"/>
      <w:bookmarkEnd w:id="155"/>
      <w:bookmarkEnd w:id="156"/>
      <w:bookmarkEnd w:id="157"/>
      <w:bookmarkEnd w:id="158"/>
      <w:bookmarkEnd w:id="159"/>
    </w:p>
    <w:p w14:paraId="5E17C8D5" w14:textId="46F8D04E" w:rsidR="005E524E" w:rsidRPr="00580BA3" w:rsidRDefault="00DC68AD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Սույն Պայմանագիրը ուժի մեջ է մտնում </w:t>
      </w:r>
      <w:r w:rsidR="008A671F" w:rsidRPr="008A671F">
        <w:rPr>
          <w:sz w:val="22"/>
          <w:szCs w:val="22"/>
          <w:lang w:val="hy"/>
        </w:rPr>
        <w:t xml:space="preserve">Ուժի մեջ մտնելու </w:t>
      </w:r>
      <w:r w:rsidR="008A671F">
        <w:rPr>
          <w:sz w:val="22"/>
          <w:szCs w:val="22"/>
          <w:lang w:val="hy-AM"/>
        </w:rPr>
        <w:t>օրը</w:t>
      </w:r>
      <w:r w:rsidRPr="00580BA3">
        <w:rPr>
          <w:sz w:val="22"/>
          <w:szCs w:val="22"/>
          <w:lang w:val="hy"/>
        </w:rPr>
        <w:t>:</w:t>
      </w:r>
    </w:p>
    <w:p w14:paraId="518080C6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49D90D43" w14:textId="77777777" w:rsidR="005E524E" w:rsidRPr="00580BA3" w:rsidRDefault="005E524E" w:rsidP="0035333B">
      <w:pPr>
        <w:pStyle w:val="Heading2update"/>
      </w:pPr>
      <w:bookmarkStart w:id="160" w:name="_Ref502921870"/>
      <w:bookmarkStart w:id="161" w:name="_Ref502924787"/>
      <w:bookmarkStart w:id="162" w:name="_Ref502924937"/>
      <w:bookmarkStart w:id="163" w:name="_Toc502926480"/>
      <w:bookmarkStart w:id="164" w:name="_Toc502928926"/>
      <w:bookmarkStart w:id="165" w:name="_Toc505959320"/>
      <w:bookmarkStart w:id="166" w:name="_Toc509251652"/>
      <w:bookmarkStart w:id="167" w:name="_Toc30157060"/>
      <w:bookmarkStart w:id="168" w:name="_Toc33455775"/>
      <w:bookmarkStart w:id="169" w:name="_Toc57880785"/>
      <w:bookmarkStart w:id="170" w:name="_Toc94797625"/>
      <w:r w:rsidRPr="00580BA3">
        <w:rPr>
          <w:lang w:val="hy"/>
        </w:rPr>
        <w:t>Նշանակում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</w:p>
    <w:p w14:paraId="26DE9B4F" w14:textId="2F46EC58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Ոչ Մի Կողմ չի նշանակում Պայմանագրի ամբողջ կամ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մասը կամ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օգուտ կամ հետաքրքրություն Պայմանագրով կամ պայմանագրով:</w:t>
      </w:r>
    </w:p>
    <w:p w14:paraId="44F8E29E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545B1B07" w14:textId="5520D4A4" w:rsidR="005E524E" w:rsidRPr="00580BA3" w:rsidRDefault="005E524E" w:rsidP="00C20959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Սակայն, կամ Կուսակցությունը կարող է հանձնարարել ամբողջը կամ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մասը մյուս Կողմի նախապես գրավոր համաձայնությամբ, այդպիսի այլ կուսակցության միակ որոշմամբ </w:t>
      </w:r>
      <w:r w:rsidR="00F456E4">
        <w:rPr>
          <w:sz w:val="22"/>
          <w:szCs w:val="22"/>
          <w:lang w:val="hy"/>
        </w:rPr>
        <w:t>և</w:t>
      </w:r>
    </w:p>
    <w:p w14:paraId="2324FDE1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i/>
          <w:sz w:val="22"/>
          <w:szCs w:val="22"/>
        </w:rPr>
      </w:pPr>
    </w:p>
    <w:p w14:paraId="37276C41" w14:textId="2E9A5F75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Չնայած այս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այլ բան հակառակը, կողմերից յուրաքանչյուրը կարող է պայմանագրի ամբողջ կամ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մասը հանձնարարել կամ փոխանցել նման Կուսակցությանը' առանց համապատասխան այլ Կողմի համաձայնության: Պայմանագրի յուրաքանչյուր փոխանցում արդյունավետ չի դառնա, քանի դեռ Կողմերը պայմանագրի ներքո նույն արժեթղթերով չեն </w:t>
      </w:r>
      <w:proofErr w:type="spellStart"/>
      <w:r w:rsidRPr="00580BA3">
        <w:rPr>
          <w:sz w:val="22"/>
          <w:szCs w:val="22"/>
          <w:lang w:val="hy"/>
        </w:rPr>
        <w:t>գրավադրվել</w:t>
      </w:r>
      <w:proofErr w:type="spellEnd"/>
      <w:r w:rsidRPr="00580BA3">
        <w:rPr>
          <w:sz w:val="22"/>
          <w:szCs w:val="22"/>
          <w:lang w:val="hy"/>
        </w:rPr>
        <w:t xml:space="preserve">, ինչպես որ ունեին սկզբնական Կողմի նկատմամբ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այն դեպքում, երբ Ծառայության պայմանագիրը հավասարապես փոխանցվում է հանձնարարականին միաժամանակ:</w:t>
      </w:r>
    </w:p>
    <w:p w14:paraId="7E70BB8C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45D7E411" w14:textId="676BF99F" w:rsidR="005E524E" w:rsidRPr="00580BA3" w:rsidRDefault="005E524E" w:rsidP="0035333B">
      <w:pPr>
        <w:pStyle w:val="Heading2update"/>
      </w:pPr>
      <w:bookmarkStart w:id="171" w:name="_Toc502926481"/>
      <w:bookmarkStart w:id="172" w:name="_Toc502928927"/>
      <w:bookmarkStart w:id="173" w:name="_Toc505959321"/>
      <w:bookmarkStart w:id="174" w:name="_Toc509251653"/>
      <w:bookmarkStart w:id="175" w:name="_Toc30157061"/>
      <w:bookmarkStart w:id="176" w:name="_Toc33455776"/>
      <w:bookmarkStart w:id="177" w:name="_Toc57880786"/>
      <w:bookmarkStart w:id="178" w:name="_Toc94797626"/>
      <w:r w:rsidRPr="00580BA3">
        <w:rPr>
          <w:lang w:val="hy"/>
        </w:rPr>
        <w:t xml:space="preserve">Փաստաթղթերի խնամք </w:t>
      </w:r>
      <w:r w:rsidR="00F456E4">
        <w:rPr>
          <w:rFonts w:ascii="Times New Roman" w:hAnsi="Times New Roman"/>
          <w:lang w:val="hy"/>
        </w:rPr>
        <w:t>և</w:t>
      </w:r>
      <w:r w:rsidRPr="00580BA3">
        <w:rPr>
          <w:lang w:val="hy"/>
        </w:rPr>
        <w:t xml:space="preserve"> մատակարարում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14:paraId="065543E9" w14:textId="6F01C3D3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Պատվիրատուի փաստաթղթերից յուրաքանչյուրը պետք է լինի Պատվիրատուի խնամակալության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խնամակալության տակ, եթե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մինչ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հանձնելը: </w:t>
      </w:r>
      <w:bookmarkStart w:id="179" w:name="_9kMJ8N6ZWu4BC78BOI06BtfzCB"/>
      <w:bookmarkStart w:id="180" w:name="_9kMJ8N6ZWu4AB78CPI06BtfzCB"/>
      <w:bookmarkEnd w:id="179"/>
      <w:bookmarkEnd w:id="180"/>
    </w:p>
    <w:p w14:paraId="101AEC0F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73DEA794" w14:textId="308EBCFB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կպահպանի Պայմանագրի պատճենը, </w:t>
      </w:r>
      <w:r w:rsidR="005338B9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 xml:space="preserve">-ում անվանված հրատարակությունները,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փաստաթղթերը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Պայմանագրի ներքո տրված տարբերակները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հաղորդումները: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Անձը բոլոր ողջամիտ ժամկետներում իրավունք կունենա օգտվելու այդ բոլոր փաստաթղթերից: </w:t>
      </w:r>
      <w:bookmarkStart w:id="181" w:name="_9kMJ9O6ZWu4BC78BOI06BtfzCB"/>
      <w:bookmarkStart w:id="182" w:name="_9kMJ9O6ZWu4AB78CPI06BtfzCB"/>
      <w:bookmarkEnd w:id="181"/>
      <w:bookmarkEnd w:id="182"/>
    </w:p>
    <w:p w14:paraId="3FCFD872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23AF54AC" w14:textId="3E40F67B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Կուսակցությունը տեղեկացվում է տեխնիկական բնույթի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սխալի կամ թերության մասին այն փաստաթղթում, որը պատրաստվել է Գործի վարույթն իրականացնելիս օգտագործելու համար, կուսակցությունը առանց ավելորդ ուշացման ծանուցում է տալիս նման սխալի կամ </w:t>
      </w:r>
      <w:proofErr w:type="spellStart"/>
      <w:r w:rsidRPr="00580BA3">
        <w:rPr>
          <w:sz w:val="22"/>
          <w:szCs w:val="22"/>
          <w:lang w:val="hy"/>
        </w:rPr>
        <w:t>դեֆեկտի</w:t>
      </w:r>
      <w:proofErr w:type="spellEnd"/>
      <w:r w:rsidRPr="00580BA3">
        <w:rPr>
          <w:sz w:val="22"/>
          <w:szCs w:val="22"/>
          <w:lang w:val="hy"/>
        </w:rPr>
        <w:t xml:space="preserve"> մասին մյուս Կողմին:</w:t>
      </w:r>
    </w:p>
    <w:p w14:paraId="18501A5C" w14:textId="77777777" w:rsidR="005E524E" w:rsidRPr="00580BA3" w:rsidRDefault="005E524E" w:rsidP="00704298">
      <w:pPr>
        <w:widowControl w:val="0"/>
        <w:tabs>
          <w:tab w:val="left" w:pos="851"/>
          <w:tab w:val="left" w:pos="4151"/>
        </w:tabs>
        <w:rPr>
          <w:rFonts w:ascii="Georgia" w:hAnsi="Georgia"/>
          <w:sz w:val="22"/>
          <w:szCs w:val="22"/>
        </w:rPr>
      </w:pPr>
    </w:p>
    <w:p w14:paraId="54100706" w14:textId="4B72C4F5" w:rsidR="005E524E" w:rsidRPr="00580BA3" w:rsidRDefault="005E524E" w:rsidP="0035333B">
      <w:pPr>
        <w:pStyle w:val="Heading2update"/>
      </w:pPr>
      <w:bookmarkStart w:id="183" w:name="_Toc505343864"/>
      <w:bookmarkStart w:id="184" w:name="_Toc505344288"/>
      <w:bookmarkStart w:id="185" w:name="_Toc505344656"/>
      <w:bookmarkStart w:id="186" w:name="_Toc505348313"/>
      <w:bookmarkStart w:id="187" w:name="_Toc505343865"/>
      <w:bookmarkStart w:id="188" w:name="_Toc505344289"/>
      <w:bookmarkStart w:id="189" w:name="_Toc505344657"/>
      <w:bookmarkStart w:id="190" w:name="_Toc505348314"/>
      <w:bookmarkStart w:id="191" w:name="_Toc505343866"/>
      <w:bookmarkStart w:id="192" w:name="_Toc505344290"/>
      <w:bookmarkStart w:id="193" w:name="_Toc505344658"/>
      <w:bookmarkStart w:id="194" w:name="_Toc505348315"/>
      <w:bookmarkStart w:id="195" w:name="_Toc505343867"/>
      <w:bookmarkStart w:id="196" w:name="_Toc505344291"/>
      <w:bookmarkStart w:id="197" w:name="_Toc505344659"/>
      <w:bookmarkStart w:id="198" w:name="_Toc505348316"/>
      <w:bookmarkStart w:id="199" w:name="_Toc505343868"/>
      <w:bookmarkStart w:id="200" w:name="_Toc505344292"/>
      <w:bookmarkStart w:id="201" w:name="_Toc505344660"/>
      <w:bookmarkStart w:id="202" w:name="_Toc505348317"/>
      <w:bookmarkStart w:id="203" w:name="_Toc505343869"/>
      <w:bookmarkStart w:id="204" w:name="_Toc505344293"/>
      <w:bookmarkStart w:id="205" w:name="_Toc505344661"/>
      <w:bookmarkStart w:id="206" w:name="_Toc505348318"/>
      <w:bookmarkStart w:id="207" w:name="_Toc505343870"/>
      <w:bookmarkStart w:id="208" w:name="_Toc505344294"/>
      <w:bookmarkStart w:id="209" w:name="_Toc505344662"/>
      <w:bookmarkStart w:id="210" w:name="_Toc505348319"/>
      <w:bookmarkStart w:id="211" w:name="_Toc505343871"/>
      <w:bookmarkStart w:id="212" w:name="_Toc505344295"/>
      <w:bookmarkStart w:id="213" w:name="_Toc505344663"/>
      <w:bookmarkStart w:id="214" w:name="_Toc505348320"/>
      <w:bookmarkStart w:id="215" w:name="_Ref502921825"/>
      <w:bookmarkStart w:id="216" w:name="_Toc502926483"/>
      <w:bookmarkStart w:id="217" w:name="_Toc502928929"/>
      <w:bookmarkStart w:id="218" w:name="_Toc505959322"/>
      <w:bookmarkStart w:id="219" w:name="_Ref508982916"/>
      <w:bookmarkStart w:id="220" w:name="_Toc509251654"/>
      <w:bookmarkStart w:id="221" w:name="_Toc30157062"/>
      <w:bookmarkStart w:id="222" w:name="_Toc33455777"/>
      <w:bookmarkStart w:id="223" w:name="_Toc57880787"/>
      <w:bookmarkStart w:id="224" w:name="_Toc94797627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r w:rsidRPr="00580BA3">
        <w:rPr>
          <w:lang w:val="hy"/>
        </w:rPr>
        <w:t>Սեփականատիրական իրավունքներ</w:t>
      </w:r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</w:p>
    <w:p w14:paraId="05EA5596" w14:textId="0C854FF0" w:rsidR="005E524E" w:rsidRPr="00266CBD" w:rsidRDefault="005338B9" w:rsidP="00266CBD">
      <w:pPr>
        <w:ind w:left="810"/>
        <w:rPr>
          <w:rFonts w:ascii="Georgia" w:hAnsi="Georgia"/>
          <w:sz w:val="22"/>
          <w:szCs w:val="22"/>
        </w:rPr>
      </w:pPr>
      <w:bookmarkStart w:id="225" w:name="_Toc502926484"/>
      <w:bookmarkStart w:id="226" w:name="_Toc30157063"/>
      <w:bookmarkStart w:id="227" w:name="_Toc30157502"/>
      <w:bookmarkStart w:id="228" w:name="_Toc33455778"/>
      <w:bookmarkStart w:id="229" w:name="_Toc57880788"/>
      <w:r>
        <w:rPr>
          <w:sz w:val="22"/>
          <w:szCs w:val="22"/>
          <w:lang w:val="hy"/>
        </w:rPr>
        <w:t>Ուժային տրանսֆորմատորներ</w:t>
      </w:r>
      <w:r w:rsidR="005E524E" w:rsidRPr="00266CBD">
        <w:rPr>
          <w:sz w:val="22"/>
          <w:szCs w:val="22"/>
          <w:lang w:val="hy"/>
        </w:rPr>
        <w:t xml:space="preserve">ի սեփականատերը փոխանցում է </w:t>
      </w:r>
      <w:r>
        <w:rPr>
          <w:sz w:val="22"/>
          <w:szCs w:val="22"/>
          <w:lang w:val="hy"/>
        </w:rPr>
        <w:t>Պատվիրատու</w:t>
      </w:r>
      <w:r w:rsidR="005E524E" w:rsidRPr="00266CBD">
        <w:rPr>
          <w:sz w:val="22"/>
          <w:szCs w:val="22"/>
          <w:lang w:val="hy"/>
        </w:rPr>
        <w:t xml:space="preserve">ին, երբ այն առաքվում է </w:t>
      </w:r>
      <w:r w:rsidR="008A671F">
        <w:rPr>
          <w:sz w:val="22"/>
          <w:szCs w:val="22"/>
          <w:lang w:val="hy-AM"/>
        </w:rPr>
        <w:t>Տարածք</w:t>
      </w:r>
      <w:r w:rsidR="005E524E" w:rsidRPr="00266CBD">
        <w:rPr>
          <w:sz w:val="22"/>
          <w:szCs w:val="22"/>
          <w:lang w:val="hy"/>
        </w:rPr>
        <w:t>:</w:t>
      </w:r>
      <w:bookmarkEnd w:id="225"/>
      <w:bookmarkEnd w:id="226"/>
      <w:bookmarkEnd w:id="227"/>
      <w:bookmarkEnd w:id="228"/>
      <w:bookmarkEnd w:id="229"/>
    </w:p>
    <w:p w14:paraId="5DBCB80E" w14:textId="77777777" w:rsidR="005E524E" w:rsidRPr="00580BA3" w:rsidRDefault="005E524E" w:rsidP="00F2024B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  <w:bookmarkStart w:id="230" w:name="_Toc505343874"/>
      <w:bookmarkStart w:id="231" w:name="_Toc505343877"/>
      <w:bookmarkEnd w:id="230"/>
      <w:bookmarkEnd w:id="231"/>
    </w:p>
    <w:p w14:paraId="2BEDDBDC" w14:textId="466BEE11" w:rsidR="005E524E" w:rsidRPr="00580BA3" w:rsidRDefault="0094128F" w:rsidP="0035333B">
      <w:pPr>
        <w:pStyle w:val="Heading2update"/>
      </w:pPr>
      <w:bookmarkStart w:id="232" w:name="_Toc502926521"/>
      <w:bookmarkStart w:id="233" w:name="_Toc502928931"/>
      <w:bookmarkStart w:id="234" w:name="_Toc505959324"/>
      <w:bookmarkStart w:id="235" w:name="_Toc509251656"/>
      <w:bookmarkStart w:id="236" w:name="_Toc30157100"/>
      <w:bookmarkStart w:id="237" w:name="_Toc33455810"/>
      <w:bookmarkStart w:id="238" w:name="_Toc57880802"/>
      <w:bookmarkStart w:id="239" w:name="_Toc94797628"/>
      <w:r>
        <w:rPr>
          <w:rFonts w:ascii="Times New Roman" w:hAnsi="Times New Roman"/>
          <w:lang w:val="hy"/>
        </w:rPr>
        <w:t>Կատարող</w:t>
      </w:r>
      <w:r w:rsidR="005E524E" w:rsidRPr="00580BA3">
        <w:rPr>
          <w:lang w:val="hy"/>
        </w:rPr>
        <w:t>ի փաստաթղթերի ստուգում</w:t>
      </w:r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14:paraId="5F185A8A" w14:textId="3CFBCE5C" w:rsidR="005E524E" w:rsidRPr="00580BA3" w:rsidRDefault="0094128F" w:rsidP="00F2024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Պատվիրատուն</w:t>
      </w:r>
      <w:r w:rsidR="005E524E" w:rsidRPr="00580BA3">
        <w:rPr>
          <w:sz w:val="22"/>
          <w:szCs w:val="22"/>
          <w:lang w:val="hy"/>
        </w:rPr>
        <w:t xml:space="preserve"> իրավունք կունենա բոլոր ողջամիտ ժամկետներում ստուգել, </w:t>
      </w:r>
      <w:r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 xml:space="preserve">ի շենքում, Բոլոր </w:t>
      </w:r>
      <w:r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 xml:space="preserve">ի փաստաթղթերը: Սակայն </w:t>
      </w:r>
      <w:proofErr w:type="spellStart"/>
      <w:r w:rsidR="005E524E" w:rsidRPr="00580BA3">
        <w:rPr>
          <w:sz w:val="22"/>
          <w:szCs w:val="22"/>
          <w:lang w:val="hy"/>
        </w:rPr>
        <w:t>Պատվիրատուից</w:t>
      </w:r>
      <w:proofErr w:type="spellEnd"/>
      <w:r w:rsidR="005E524E" w:rsidRPr="00580BA3">
        <w:rPr>
          <w:sz w:val="22"/>
          <w:szCs w:val="22"/>
          <w:lang w:val="hy"/>
        </w:rPr>
        <w:t xml:space="preserve"> չի պահանջվում 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 xml:space="preserve">ին հայտնել </w:t>
      </w:r>
      <w:proofErr w:type="spellStart"/>
      <w:r w:rsidR="005E524E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>է</w:t>
      </w:r>
      <w:proofErr w:type="spellEnd"/>
      <w:r w:rsidR="005E524E" w:rsidRPr="00580BA3">
        <w:rPr>
          <w:sz w:val="22"/>
          <w:szCs w:val="22"/>
          <w:lang w:val="hy"/>
        </w:rPr>
        <w:t xml:space="preserve"> այլ արտադրական նկարագիր, դիզայն, գիտելիքներ կամ արտադրական պրակտիկա, գործընթացներ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գործողություններ:</w:t>
      </w:r>
      <w:bookmarkStart w:id="240" w:name="_9kMH12I7aXv5CD89CPJ17Cug0DC"/>
      <w:bookmarkStart w:id="241" w:name="_9kMH12I7aXv5BC89DQJ17Cug0DC"/>
      <w:bookmarkStart w:id="242" w:name="_9kMH13J7aXv5CD89CPJ17Cug0DC"/>
      <w:bookmarkStart w:id="243" w:name="_9kMH13J7aXv5BC89DQJ17Cug0DC"/>
      <w:bookmarkEnd w:id="240"/>
      <w:bookmarkEnd w:id="241"/>
      <w:bookmarkEnd w:id="242"/>
      <w:bookmarkEnd w:id="243"/>
    </w:p>
    <w:p w14:paraId="4456553F" w14:textId="77777777" w:rsidR="005E524E" w:rsidRPr="00580BA3" w:rsidRDefault="005E524E" w:rsidP="00F2024B">
      <w:pPr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3F11280E" w14:textId="77777777" w:rsidR="005E524E" w:rsidRPr="00580BA3" w:rsidRDefault="005E524E" w:rsidP="0035333B">
      <w:pPr>
        <w:pStyle w:val="Heading2update"/>
      </w:pPr>
      <w:bookmarkStart w:id="244" w:name="_Ref502922302"/>
      <w:bookmarkStart w:id="245" w:name="_Ref502922747"/>
      <w:bookmarkStart w:id="246" w:name="_Ref502923308"/>
      <w:bookmarkStart w:id="247" w:name="_Ref502923341"/>
      <w:bookmarkStart w:id="248" w:name="_Ref502923402"/>
      <w:bookmarkStart w:id="249" w:name="_Ref502923523"/>
      <w:bookmarkStart w:id="250" w:name="_Ref502924403"/>
      <w:bookmarkStart w:id="251" w:name="_Toc502926522"/>
      <w:bookmarkStart w:id="252" w:name="_Toc502928932"/>
      <w:bookmarkStart w:id="253" w:name="_Toc505959325"/>
      <w:bookmarkStart w:id="254" w:name="_Toc509251657"/>
      <w:bookmarkStart w:id="255" w:name="_Toc30157101"/>
      <w:bookmarkStart w:id="256" w:name="_Toc33455811"/>
      <w:bookmarkStart w:id="257" w:name="_Toc57880803"/>
      <w:bookmarkStart w:id="258" w:name="_Toc94797629"/>
      <w:r w:rsidRPr="00580BA3">
        <w:rPr>
          <w:lang w:val="hy"/>
        </w:rPr>
        <w:t>Օրենքներին համապատասխանեցում</w:t>
      </w:r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14:paraId="103A7695" w14:textId="5F42D93B" w:rsidR="005E524E" w:rsidRPr="00580BA3" w:rsidRDefault="005E524E" w:rsidP="00F2024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Պայմանագրի կատարման ժամանակ պետք է կատարի –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ապահովի, որ Գործերը համապատասխանեն կիրառելի օրենքներին: </w:t>
      </w:r>
      <w:bookmarkStart w:id="259" w:name="_9kMH14K7aXv5CD89CPJ17Cug0DC"/>
      <w:bookmarkStart w:id="260" w:name="_9kMH14K7aXv5BC89DQJ17Cug0DC"/>
      <w:bookmarkEnd w:id="259"/>
      <w:bookmarkEnd w:id="260"/>
    </w:p>
    <w:p w14:paraId="6566F842" w14:textId="77777777" w:rsidR="005E524E" w:rsidRPr="00580BA3" w:rsidRDefault="005E524E" w:rsidP="004C7705">
      <w:pPr>
        <w:pStyle w:val="BodyTextIndent"/>
        <w:widowControl w:val="0"/>
        <w:tabs>
          <w:tab w:val="left" w:pos="851"/>
          <w:tab w:val="left" w:pos="2127"/>
        </w:tabs>
        <w:ind w:left="0"/>
        <w:jc w:val="both"/>
        <w:rPr>
          <w:rFonts w:ascii="Georgia" w:hAnsi="Georgia"/>
          <w:sz w:val="22"/>
          <w:szCs w:val="22"/>
        </w:rPr>
      </w:pPr>
    </w:p>
    <w:p w14:paraId="3A4ED84A" w14:textId="77777777" w:rsidR="005E524E" w:rsidRPr="00580BA3" w:rsidRDefault="005E524E" w:rsidP="0035333B">
      <w:pPr>
        <w:pStyle w:val="Heading2update"/>
      </w:pPr>
      <w:bookmarkStart w:id="261" w:name="_Toc505343928"/>
      <w:bookmarkStart w:id="262" w:name="_Toc505344301"/>
      <w:bookmarkStart w:id="263" w:name="_Toc505344669"/>
      <w:bookmarkStart w:id="264" w:name="_Toc505348326"/>
      <w:bookmarkStart w:id="265" w:name="_Toc505343929"/>
      <w:bookmarkStart w:id="266" w:name="_Toc505344302"/>
      <w:bookmarkStart w:id="267" w:name="_Toc505344670"/>
      <w:bookmarkStart w:id="268" w:name="_Toc505348327"/>
      <w:bookmarkStart w:id="269" w:name="_Ref502921757"/>
      <w:bookmarkStart w:id="270" w:name="_Ref502922163"/>
      <w:bookmarkStart w:id="271" w:name="_Toc502926523"/>
      <w:bookmarkStart w:id="272" w:name="_Toc502928933"/>
      <w:bookmarkStart w:id="273" w:name="_Toc505959326"/>
      <w:bookmarkStart w:id="274" w:name="_Toc509251658"/>
      <w:bookmarkStart w:id="275" w:name="_Toc30157102"/>
      <w:bookmarkStart w:id="276" w:name="_Toc33455812"/>
      <w:bookmarkStart w:id="277" w:name="_Toc57880804"/>
      <w:bookmarkStart w:id="278" w:name="_Toc9479763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proofErr w:type="spellStart"/>
      <w:r w:rsidRPr="00580BA3">
        <w:rPr>
          <w:lang w:val="hy"/>
        </w:rPr>
        <w:t>Կոնֆիդենցիալություն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proofErr w:type="spellEnd"/>
    </w:p>
    <w:p w14:paraId="7DCC6054" w14:textId="393782D9" w:rsidR="00A03248" w:rsidRPr="00580BA3" w:rsidRDefault="005E524E" w:rsidP="00704298">
      <w:pPr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Երկու Կողմերն էլ Պայմանագրի մանրամասները պետք է վերաբերեն որպես մասնավոր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գաղտնի, բացառությամբ </w:t>
      </w:r>
    </w:p>
    <w:p w14:paraId="2498615E" w14:textId="77777777" w:rsidR="00A03248" w:rsidRPr="00580BA3" w:rsidRDefault="00A03248" w:rsidP="00704298">
      <w:pPr>
        <w:widowControl w:val="0"/>
        <w:tabs>
          <w:tab w:val="left" w:pos="851"/>
        </w:tabs>
        <w:ind w:left="709"/>
        <w:jc w:val="both"/>
        <w:rPr>
          <w:rFonts w:ascii="Georgia" w:hAnsi="Georgia"/>
          <w:sz w:val="22"/>
          <w:szCs w:val="22"/>
        </w:rPr>
      </w:pPr>
    </w:p>
    <w:p w14:paraId="04DC0787" w14:textId="77777777" w:rsidR="00A03248" w:rsidRPr="00580BA3" w:rsidRDefault="00A03248" w:rsidP="00D24E19">
      <w:pPr>
        <w:pStyle w:val="ListParagraph"/>
        <w:widowControl w:val="0"/>
        <w:numPr>
          <w:ilvl w:val="0"/>
          <w:numId w:val="44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Տեղեկատվություն, որը ստացող կողմը կարող է ցույց տալ, որ իր տրամադրության տակ է եղել փոխանցման պահին կամ հետագայում ինքնուրույն մշակվել է այն աշխատակիցների կողմից, ովքեր նման գաղտնի տեղեկություններ ստանալու հնարավորություն չեն ունեցել, </w:t>
      </w:r>
    </w:p>
    <w:p w14:paraId="08197840" w14:textId="77777777" w:rsidR="00A03248" w:rsidRPr="00580BA3" w:rsidRDefault="00A03248" w:rsidP="00704298">
      <w:pPr>
        <w:pStyle w:val="ListParagraph"/>
        <w:widowControl w:val="0"/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</w:p>
    <w:p w14:paraId="5426D730" w14:textId="2A302CFA" w:rsidR="00A03248" w:rsidRPr="00580BA3" w:rsidRDefault="00A03248" w:rsidP="00D24E19">
      <w:pPr>
        <w:pStyle w:val="ListParagraph"/>
        <w:widowControl w:val="0"/>
        <w:numPr>
          <w:ilvl w:val="0"/>
          <w:numId w:val="44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որը կամ հրապարակավ հայտնի է դառնում ընդունող կողմի ոչ մի սխալ արարքի միջոցով, </w:t>
      </w:r>
    </w:p>
    <w:p w14:paraId="711A1F28" w14:textId="77777777" w:rsidR="00A03248" w:rsidRPr="00580BA3" w:rsidRDefault="00A03248" w:rsidP="00704298">
      <w:pPr>
        <w:widowControl w:val="0"/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</w:p>
    <w:p w14:paraId="44C1D254" w14:textId="0F3CA9D0" w:rsidR="001A610F" w:rsidRPr="00580BA3" w:rsidRDefault="00A03248" w:rsidP="00D24E19">
      <w:pPr>
        <w:pStyle w:val="ListParagraph"/>
        <w:widowControl w:val="0"/>
        <w:numPr>
          <w:ilvl w:val="0"/>
          <w:numId w:val="44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որը իրավամբ ստանում է ստացող Կողմը երրորդ անձից, որը ստացող Կողմը ողջամտորեն հավատում էր, որ չի խախտում գաղտնիության պարտավորությունը նման բացահայտված տեղեկությունների առնչությամբ, կամ </w:t>
      </w:r>
    </w:p>
    <w:p w14:paraId="7A390946" w14:textId="77777777" w:rsidR="000345EB" w:rsidRPr="00580BA3" w:rsidRDefault="000345EB" w:rsidP="00704298">
      <w:pPr>
        <w:pStyle w:val="ListParagraph"/>
        <w:widowControl w:val="0"/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</w:p>
    <w:p w14:paraId="1A8DDD53" w14:textId="77777777" w:rsidR="00C33B9A" w:rsidRPr="00580BA3" w:rsidRDefault="005E524E" w:rsidP="00D24E19">
      <w:pPr>
        <w:pStyle w:val="ListParagraph"/>
        <w:widowControl w:val="0"/>
        <w:numPr>
          <w:ilvl w:val="0"/>
          <w:numId w:val="44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դրա ներքո պարտավորություններ կատարելու կամ կիրառելի Օրենքներին կամ համապատասխան արժեթղթի կանոններին համապատասխանելու համար անհրաժեշտ չափով: </w:t>
      </w:r>
    </w:p>
    <w:p w14:paraId="4F707206" w14:textId="77777777" w:rsidR="00C33B9A" w:rsidRPr="00580BA3" w:rsidRDefault="00C33B9A" w:rsidP="00704298">
      <w:pPr>
        <w:pStyle w:val="ListParagraph"/>
        <w:widowControl w:val="0"/>
        <w:tabs>
          <w:tab w:val="left" w:pos="851"/>
        </w:tabs>
        <w:rPr>
          <w:rFonts w:ascii="Georgia" w:hAnsi="Georgia"/>
          <w:sz w:val="22"/>
          <w:szCs w:val="22"/>
        </w:rPr>
      </w:pPr>
    </w:p>
    <w:p w14:paraId="5EEE81B4" w14:textId="1D302422" w:rsidR="00E670ED" w:rsidRPr="00580BA3" w:rsidRDefault="005E524E" w:rsidP="00704298">
      <w:pPr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Նախորդ պարբերության մեջ (գ) նշված նման դեպքում Կողմերը պետք է լավ հավատով համաձայնեցնեն տվյալ </w:t>
      </w:r>
      <w:proofErr w:type="spellStart"/>
      <w:r w:rsidRPr="00580BA3">
        <w:rPr>
          <w:sz w:val="22"/>
          <w:szCs w:val="22"/>
          <w:lang w:val="hy"/>
        </w:rPr>
        <w:t>հրատարակությունից</w:t>
      </w:r>
      <w:proofErr w:type="spellEnd"/>
      <w:r w:rsidRPr="00580BA3">
        <w:rPr>
          <w:sz w:val="22"/>
          <w:szCs w:val="22"/>
          <w:lang w:val="hy"/>
        </w:rPr>
        <w:t xml:space="preserve"> առաջ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հրապարակման մանրամասներն ու ժամկետները: </w:t>
      </w:r>
    </w:p>
    <w:p w14:paraId="5C6E49EA" w14:textId="77777777" w:rsidR="00D41255" w:rsidRPr="00580BA3" w:rsidRDefault="00D41255" w:rsidP="00704298">
      <w:pPr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122A2FC1" w14:textId="1EB64870" w:rsidR="005E524E" w:rsidRPr="00580BA3" w:rsidRDefault="005E524E" w:rsidP="00F2024B">
      <w:pPr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Կողմերը չեն հրապարակում, թույլատրում հրապարակել կամ չեն հայտնում Գործերի կամ Պայմանագրի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առանձնահատկություն առանց մյուս Կողմի նախկին համաձայնության: Սակայն, Կողմերին թույլ է տրվում տեղեկություններ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փաստաթղթեր հայտնել (i) իրենց ՀՀ-ին, իրենց մասնագիտական խորհրդատուներին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աուդիտորներին</w:t>
      </w:r>
      <w:proofErr w:type="spellEnd"/>
      <w:r w:rsidRPr="00580BA3">
        <w:rPr>
          <w:sz w:val="22"/>
          <w:szCs w:val="22"/>
          <w:lang w:val="hy"/>
        </w:rPr>
        <w:t xml:space="preserve">' սույն Պայմանագրի կատարման, աուդիտի, կոնսերվացման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գործողությունների վերաբերյալ սույն Պայմանագրի կատարման, աուդիտի, կոնսերվացման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գործողության վերաբերյալ, </w:t>
      </w:r>
      <w:proofErr w:type="spellStart"/>
      <w:r w:rsidRPr="00580BA3">
        <w:rPr>
          <w:sz w:val="22"/>
          <w:szCs w:val="22"/>
          <w:lang w:val="hy"/>
        </w:rPr>
        <w:t>ii</w:t>
      </w:r>
      <w:proofErr w:type="spellEnd"/>
      <w:r w:rsidRPr="00580BA3">
        <w:rPr>
          <w:sz w:val="22"/>
          <w:szCs w:val="22"/>
          <w:lang w:val="hy"/>
        </w:rPr>
        <w:t xml:space="preserve">) ցանկացած (պոտենցիալ) </w:t>
      </w:r>
      <w:proofErr w:type="spellStart"/>
      <w:r w:rsidRPr="00580BA3">
        <w:rPr>
          <w:sz w:val="22"/>
          <w:szCs w:val="22"/>
          <w:lang w:val="hy"/>
        </w:rPr>
        <w:t>վարկառուներին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նրանց խորհրդատուներին, (</w:t>
      </w:r>
      <w:proofErr w:type="spellStart"/>
      <w:r w:rsidRPr="00580BA3">
        <w:rPr>
          <w:sz w:val="22"/>
          <w:szCs w:val="22"/>
          <w:lang w:val="hy"/>
        </w:rPr>
        <w:t>iii</w:t>
      </w:r>
      <w:proofErr w:type="spellEnd"/>
      <w:r w:rsidRPr="00580BA3">
        <w:rPr>
          <w:sz w:val="22"/>
          <w:szCs w:val="22"/>
          <w:lang w:val="hy"/>
        </w:rPr>
        <w:t>) այն չափով, որ բացահայտումը պահանջվում է կիրառելի օրենքով կամ ցանկացած արժեթղթի կանոններով կամ կանոններով,   (</w:t>
      </w:r>
      <w:proofErr w:type="spellStart"/>
      <w:r w:rsidRPr="00580BA3">
        <w:rPr>
          <w:sz w:val="22"/>
          <w:szCs w:val="22"/>
          <w:lang w:val="hy"/>
        </w:rPr>
        <w:t>iv</w:t>
      </w:r>
      <w:proofErr w:type="spellEnd"/>
      <w:r w:rsidRPr="00580BA3">
        <w:rPr>
          <w:sz w:val="22"/>
          <w:szCs w:val="22"/>
          <w:lang w:val="hy"/>
        </w:rPr>
        <w:t xml:space="preserve">) ցանկացած թույլատրված հանձնարարականների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(վ) երրորդ անձանց կապալառուների կամ մատակարարների (այդ թվում' առանց սահմանափակման, ցանկացած ապահովագրող) այնքանով, որքանով (i), (</w:t>
      </w:r>
      <w:proofErr w:type="spellStart"/>
      <w:r w:rsidRPr="00580BA3">
        <w:rPr>
          <w:sz w:val="22"/>
          <w:szCs w:val="22"/>
          <w:lang w:val="hy"/>
        </w:rPr>
        <w:t>ii</w:t>
      </w:r>
      <w:proofErr w:type="spellEnd"/>
      <w:r w:rsidRPr="00580BA3">
        <w:rPr>
          <w:sz w:val="22"/>
          <w:szCs w:val="22"/>
          <w:lang w:val="hy"/>
        </w:rPr>
        <w:t>), (</w:t>
      </w:r>
      <w:proofErr w:type="spellStart"/>
      <w:r w:rsidRPr="00580BA3">
        <w:rPr>
          <w:sz w:val="22"/>
          <w:szCs w:val="22"/>
          <w:lang w:val="hy"/>
        </w:rPr>
        <w:t>iv</w:t>
      </w:r>
      <w:proofErr w:type="spellEnd"/>
      <w:r w:rsidRPr="00580BA3">
        <w:rPr>
          <w:sz w:val="22"/>
          <w:szCs w:val="22"/>
          <w:lang w:val="hy"/>
        </w:rPr>
        <w:t>) կամ (v) բովանդակությանը պետք է իմանան միայն սույն Պայմանագրով նախատեսված համապատասխան Կողմի պարագաներն ու ծառայությունները մատակարարելու նպատակով' կապված «</w:t>
      </w:r>
      <w:r w:rsidR="00F456E4">
        <w:rPr>
          <w:sz w:val="22"/>
          <w:szCs w:val="22"/>
          <w:lang w:val="hy"/>
        </w:rPr>
        <w:t>Ուժային տրանսֆորմատորներ</w:t>
      </w:r>
      <w:r w:rsidRPr="00580BA3">
        <w:rPr>
          <w:sz w:val="22"/>
          <w:szCs w:val="22"/>
          <w:lang w:val="hy"/>
        </w:rPr>
        <w:t xml:space="preserve">ի»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«Աշխատանքների» հետ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պայմանով, որ հայտնող Կողմը համաձայնության մեջ մտնի համապատասխան երրորդ կողմի հետ, որը պարունակում է սահմանափակումներ հայտնելու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օգտագործելու առնվազն այնքան սահմանափակող, որքան սույն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3.10 կետը' երկարաձգելով սույն կարգի համաձայն գաղտնիության իր պարտականությունը:</w:t>
      </w:r>
      <w:bookmarkStart w:id="279" w:name="_9kMML5YVt46667DQHz5AseyBA"/>
      <w:bookmarkEnd w:id="279"/>
      <w:r w:rsidR="002E1400" w:rsidRPr="00580BA3">
        <w:rPr>
          <w:sz w:val="22"/>
          <w:szCs w:val="22"/>
          <w:lang w:val="hy"/>
        </w:rPr>
        <w:fldChar w:fldCharType="begin"/>
      </w:r>
      <w:r w:rsidR="002E1400" w:rsidRPr="00580BA3">
        <w:rPr>
          <w:sz w:val="22"/>
          <w:szCs w:val="22"/>
          <w:lang w:val="hy"/>
        </w:rPr>
        <w:instrText xml:space="preserve"> REF _Ref502921757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2E1400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2E1400" w:rsidRPr="00580BA3">
        <w:rPr>
          <w:sz w:val="22"/>
          <w:szCs w:val="22"/>
          <w:lang w:val="hy"/>
        </w:rPr>
        <w:fldChar w:fldCharType="end"/>
      </w:r>
    </w:p>
    <w:p w14:paraId="7776BA14" w14:textId="77777777" w:rsidR="005E524E" w:rsidRPr="00580BA3" w:rsidRDefault="005E524E" w:rsidP="00F2024B">
      <w:pPr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20CD8F99" w14:textId="02C72C64" w:rsidR="005E524E" w:rsidRPr="00580BA3" w:rsidRDefault="005E524E" w:rsidP="00F2024B">
      <w:pPr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Պատվիրատուից</w:t>
      </w:r>
      <w:proofErr w:type="spellEnd"/>
      <w:r w:rsidRPr="00580BA3">
        <w:rPr>
          <w:sz w:val="22"/>
          <w:szCs w:val="22"/>
          <w:lang w:val="hy"/>
        </w:rPr>
        <w:t xml:space="preserve"> չի պահանջվում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հայտնել Պատվիրատուի գաղտնի </w:t>
      </w:r>
      <w:r w:rsidRPr="00580BA3">
        <w:rPr>
          <w:sz w:val="22"/>
          <w:szCs w:val="22"/>
          <w:lang w:val="hy"/>
        </w:rPr>
        <w:lastRenderedPageBreak/>
        <w:t xml:space="preserve">արտադրական գծանկարները, </w:t>
      </w:r>
      <w:proofErr w:type="spellStart"/>
      <w:r w:rsidRPr="00580BA3">
        <w:rPr>
          <w:sz w:val="22"/>
          <w:szCs w:val="22"/>
          <w:lang w:val="hy"/>
        </w:rPr>
        <w:t>դիզայնները</w:t>
      </w:r>
      <w:proofErr w:type="spellEnd"/>
      <w:r w:rsidRPr="00580BA3">
        <w:rPr>
          <w:sz w:val="22"/>
          <w:szCs w:val="22"/>
          <w:lang w:val="hy"/>
        </w:rPr>
        <w:t xml:space="preserve">, գիտելիքների կամ արտադրական </w:t>
      </w:r>
      <w:proofErr w:type="spellStart"/>
      <w:r w:rsidRPr="00580BA3">
        <w:rPr>
          <w:sz w:val="22"/>
          <w:szCs w:val="22"/>
          <w:lang w:val="hy"/>
        </w:rPr>
        <w:t>պրակտիկաները</w:t>
      </w:r>
      <w:proofErr w:type="spellEnd"/>
      <w:r w:rsidRPr="00580BA3">
        <w:rPr>
          <w:sz w:val="22"/>
          <w:szCs w:val="22"/>
          <w:lang w:val="hy"/>
        </w:rPr>
        <w:t>, մշակումը կամ գործունեությունը:</w:t>
      </w:r>
      <w:bookmarkStart w:id="280" w:name="_9kMH34I7aXv5CD89CPJ17Cug0DC"/>
      <w:bookmarkStart w:id="281" w:name="_9kMH34I7aXv5BC89DQJ17Cug0DC"/>
      <w:bookmarkStart w:id="282" w:name="_9kMH35J7aXv5CD89CPJ17Cug0DC"/>
      <w:bookmarkStart w:id="283" w:name="_9kMH35J7aXv5BC89DQJ17Cug0DC"/>
      <w:bookmarkEnd w:id="280"/>
      <w:bookmarkEnd w:id="281"/>
      <w:bookmarkEnd w:id="282"/>
      <w:bookmarkEnd w:id="283"/>
    </w:p>
    <w:p w14:paraId="090A9DA7" w14:textId="77777777" w:rsidR="005E524E" w:rsidRPr="00580BA3" w:rsidRDefault="005E524E" w:rsidP="00F2024B">
      <w:pPr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774EC490" w14:textId="0C5449A2" w:rsidR="005E524E" w:rsidRPr="00580BA3" w:rsidRDefault="005E524E" w:rsidP="00F2024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Սույն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3.10 ենթակետով նախատեսված ցանկացած պարտավորության խախտմամբ կուսակցությունը պատասխանատվություն է կրում մյուս Կողմի նկատմամբ ցանկացած վնասի համար, որը մյուս Կողմը կարող է կրել նման խախտման </w:t>
      </w:r>
      <w:proofErr w:type="spellStart"/>
      <w:r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անքով</w:t>
      </w:r>
      <w:proofErr w:type="spellEnd"/>
      <w:r w:rsidRPr="00580BA3">
        <w:rPr>
          <w:sz w:val="22"/>
          <w:szCs w:val="22"/>
          <w:lang w:val="hy"/>
        </w:rPr>
        <w:t xml:space="preserve">: </w:t>
      </w:r>
      <w:r w:rsidR="00E85A8C" w:rsidRPr="00580BA3">
        <w:rPr>
          <w:sz w:val="22"/>
          <w:szCs w:val="22"/>
          <w:lang w:val="hy"/>
        </w:rPr>
        <w:fldChar w:fldCharType="begin"/>
      </w:r>
      <w:r w:rsidR="00E85A8C" w:rsidRPr="00580BA3">
        <w:rPr>
          <w:sz w:val="22"/>
          <w:szCs w:val="22"/>
          <w:lang w:val="hy"/>
        </w:rPr>
        <w:instrText xml:space="preserve"> REF _Ref502921757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E85A8C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E85A8C" w:rsidRPr="00580BA3">
        <w:rPr>
          <w:sz w:val="22"/>
          <w:szCs w:val="22"/>
          <w:lang w:val="hy"/>
        </w:rPr>
        <w:fldChar w:fldCharType="end"/>
      </w:r>
      <w:r w:rsidRPr="00580BA3">
        <w:rPr>
          <w:color w:val="000000"/>
          <w:w w:val="0"/>
          <w:sz w:val="22"/>
          <w:szCs w:val="22"/>
          <w:lang w:val="hy"/>
        </w:rPr>
        <w:t xml:space="preserve"> Կողմերն ընդունում են, որ վնասները, սակայն, կարող են լինել կորստի ոչ բավարար չափ, եթե խախտվում է սույն </w:t>
      </w:r>
      <w:proofErr w:type="spellStart"/>
      <w:r w:rsidRPr="00580BA3">
        <w:rPr>
          <w:color w:val="000000"/>
          <w:w w:val="0"/>
          <w:sz w:val="22"/>
          <w:szCs w:val="22"/>
          <w:lang w:val="hy"/>
        </w:rPr>
        <w:t>Ենթաբաժնի</w:t>
      </w:r>
      <w:proofErr w:type="spellEnd"/>
      <w:r w:rsidRPr="00580BA3">
        <w:rPr>
          <w:color w:val="000000"/>
          <w:w w:val="0"/>
          <w:sz w:val="22"/>
          <w:szCs w:val="22"/>
          <w:lang w:val="hy"/>
        </w:rPr>
        <w:t xml:space="preserve"> 3.10 ենթակետի </w:t>
      </w:r>
      <w:proofErr w:type="spellStart"/>
      <w:r w:rsidRPr="00580BA3">
        <w:rPr>
          <w:color w:val="000000"/>
          <w:w w:val="0"/>
          <w:sz w:val="22"/>
          <w:szCs w:val="22"/>
          <w:lang w:val="hy"/>
        </w:rPr>
        <w:t>որ</w:t>
      </w:r>
      <w:r w:rsidR="00F456E4">
        <w:rPr>
          <w:color w:val="000000"/>
          <w:w w:val="0"/>
          <w:sz w:val="22"/>
          <w:szCs w:val="22"/>
          <w:lang w:val="hy"/>
        </w:rPr>
        <w:t>և</w:t>
      </w:r>
      <w:r w:rsidRPr="00580BA3">
        <w:rPr>
          <w:color w:val="000000"/>
          <w:w w:val="0"/>
          <w:sz w:val="22"/>
          <w:szCs w:val="22"/>
          <w:lang w:val="hy"/>
        </w:rPr>
        <w:t>է</w:t>
      </w:r>
      <w:proofErr w:type="spellEnd"/>
      <w:r w:rsidRPr="00580BA3">
        <w:rPr>
          <w:color w:val="000000"/>
          <w:w w:val="0"/>
          <w:sz w:val="22"/>
          <w:szCs w:val="22"/>
          <w:lang w:val="hy"/>
        </w:rPr>
        <w:t xml:space="preserve"> դրույթ </w:t>
      </w:r>
      <w:r w:rsidR="00F456E4">
        <w:rPr>
          <w:color w:val="000000"/>
          <w:w w:val="0"/>
          <w:sz w:val="22"/>
          <w:szCs w:val="22"/>
          <w:lang w:val="hy"/>
        </w:rPr>
        <w:t>և</w:t>
      </w:r>
      <w:r w:rsidRPr="00580BA3">
        <w:rPr>
          <w:color w:val="000000"/>
          <w:w w:val="0"/>
          <w:sz w:val="22"/>
          <w:szCs w:val="22"/>
          <w:lang w:val="hy"/>
        </w:rPr>
        <w:t xml:space="preserve"> համապատասխանաբար համաձայն են, որ նման խախտման կամ սպառնալիքի խախտման դեպքում անմեղ կողմերն իրավասու կլինեն ապահովել սույն </w:t>
      </w:r>
      <w:r w:rsidR="00E85A8C" w:rsidRPr="00580BA3">
        <w:rPr>
          <w:sz w:val="22"/>
          <w:szCs w:val="22"/>
          <w:lang w:val="hy"/>
        </w:rPr>
        <w:fldChar w:fldCharType="begin"/>
      </w:r>
      <w:r w:rsidR="00E85A8C" w:rsidRPr="00580BA3">
        <w:rPr>
          <w:color w:val="000000"/>
          <w:w w:val="0"/>
          <w:sz w:val="22"/>
          <w:szCs w:val="22"/>
          <w:lang w:val="hy"/>
        </w:rPr>
        <w:instrText xml:space="preserve"> REF _Ref502921757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E85A8C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E85A8C" w:rsidRPr="00580BA3">
        <w:rPr>
          <w:sz w:val="22"/>
          <w:szCs w:val="22"/>
          <w:lang w:val="hy"/>
        </w:rPr>
        <w:fldChar w:fldCharType="end"/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="00E85A8C" w:rsidRPr="00580BA3">
        <w:rPr>
          <w:sz w:val="22"/>
          <w:szCs w:val="22"/>
          <w:lang w:val="hy"/>
        </w:rPr>
        <w:fldChar w:fldCharType="begin"/>
      </w:r>
      <w:r w:rsidR="00E85A8C" w:rsidRPr="00580BA3">
        <w:rPr>
          <w:color w:val="000000"/>
          <w:w w:val="0"/>
          <w:sz w:val="22"/>
          <w:szCs w:val="22"/>
          <w:lang w:val="hy"/>
        </w:rPr>
        <w:instrText xml:space="preserve"> REF _Ref502921757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E85A8C" w:rsidRPr="00580BA3">
        <w:rPr>
          <w:sz w:val="22"/>
          <w:szCs w:val="22"/>
          <w:lang w:val="hy"/>
        </w:rPr>
      </w:r>
      <w:r w:rsidR="00E85A8C" w:rsidRPr="00580BA3">
        <w:rPr>
          <w:sz w:val="22"/>
          <w:szCs w:val="22"/>
          <w:lang w:val="hy"/>
        </w:rPr>
        <w:fldChar w:fldCharType="separate"/>
      </w:r>
      <w:r w:rsidR="00785DF8" w:rsidRPr="00580BA3">
        <w:rPr>
          <w:color w:val="000000"/>
          <w:w w:val="0"/>
          <w:sz w:val="22"/>
          <w:szCs w:val="22"/>
          <w:lang w:val="hy"/>
        </w:rPr>
        <w:t xml:space="preserve"> 3.10 կետի դրույթների կոնկրետ կատարումը' օրենքով նախատեսված ժամանակավոր օգնության համար իրավական գործողություններ կատարելով (օր.՝ ժամանակավոր հրամաններ) օրենքի սովորական ատյանների </w:t>
      </w:r>
      <w:proofErr w:type="spellStart"/>
      <w:r w:rsidR="00785DF8" w:rsidRPr="00580BA3">
        <w:rPr>
          <w:color w:val="000000"/>
          <w:w w:val="0"/>
          <w:sz w:val="22"/>
          <w:szCs w:val="22"/>
          <w:lang w:val="hy"/>
        </w:rPr>
        <w:t>առջ</w:t>
      </w:r>
      <w:r w:rsidR="00F456E4">
        <w:rPr>
          <w:color w:val="000000"/>
          <w:w w:val="0"/>
          <w:sz w:val="22"/>
          <w:szCs w:val="22"/>
          <w:lang w:val="hy"/>
        </w:rPr>
        <w:t>և</w:t>
      </w:r>
      <w:proofErr w:type="spellEnd"/>
      <w:r w:rsidR="00785DF8" w:rsidRPr="00580BA3">
        <w:rPr>
          <w:color w:val="000000"/>
          <w:w w:val="0"/>
          <w:sz w:val="22"/>
          <w:szCs w:val="22"/>
          <w:lang w:val="hy"/>
        </w:rPr>
        <w:t>:</w:t>
      </w:r>
      <w:r w:rsidR="00E85A8C" w:rsidRPr="00580BA3">
        <w:rPr>
          <w:sz w:val="22"/>
          <w:szCs w:val="22"/>
          <w:lang w:val="hy"/>
        </w:rPr>
        <w:fldChar w:fldCharType="end"/>
      </w:r>
    </w:p>
    <w:p w14:paraId="23D7D1A8" w14:textId="77777777" w:rsidR="005E524E" w:rsidRPr="00580BA3" w:rsidRDefault="005E524E" w:rsidP="00704298">
      <w:pPr>
        <w:widowControl w:val="0"/>
        <w:tabs>
          <w:tab w:val="left" w:pos="851"/>
        </w:tabs>
        <w:ind w:left="709"/>
        <w:jc w:val="both"/>
        <w:rPr>
          <w:rFonts w:ascii="Georgia" w:hAnsi="Georgia"/>
          <w:sz w:val="22"/>
          <w:szCs w:val="22"/>
        </w:rPr>
      </w:pPr>
    </w:p>
    <w:p w14:paraId="137BE8CF" w14:textId="77777777" w:rsidR="005E524E" w:rsidRPr="00580BA3" w:rsidRDefault="005E524E" w:rsidP="00704298">
      <w:pPr>
        <w:widowControl w:val="0"/>
        <w:tabs>
          <w:tab w:val="left" w:pos="851"/>
        </w:tabs>
        <w:rPr>
          <w:rFonts w:ascii="Georgia" w:hAnsi="Georgia"/>
          <w:sz w:val="22"/>
          <w:szCs w:val="22"/>
        </w:rPr>
      </w:pPr>
      <w:bookmarkStart w:id="284" w:name="_Toc52702436"/>
    </w:p>
    <w:p w14:paraId="139F11B0" w14:textId="2EE2A21B" w:rsidR="005E524E" w:rsidRPr="00580BA3" w:rsidRDefault="0094128F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851" w:hanging="851"/>
        <w:rPr>
          <w:rFonts w:ascii="Georgia" w:hAnsi="Georgia"/>
          <w:szCs w:val="22"/>
        </w:rPr>
      </w:pPr>
      <w:bookmarkStart w:id="285" w:name="_Toc505343932"/>
      <w:bookmarkStart w:id="286" w:name="_Toc505344305"/>
      <w:bookmarkStart w:id="287" w:name="_Toc505344673"/>
      <w:bookmarkStart w:id="288" w:name="_Toc505348330"/>
      <w:bookmarkStart w:id="289" w:name="_Toc94797631"/>
      <w:bookmarkEnd w:id="285"/>
      <w:bookmarkEnd w:id="286"/>
      <w:bookmarkEnd w:id="287"/>
      <w:bookmarkEnd w:id="288"/>
      <w:r>
        <w:rPr>
          <w:szCs w:val="22"/>
          <w:lang w:val="hy"/>
        </w:rPr>
        <w:t>ՊԱՏՎԻՐԱՏՈՒՆ</w:t>
      </w:r>
      <w:bookmarkEnd w:id="284"/>
      <w:bookmarkEnd w:id="289"/>
    </w:p>
    <w:p w14:paraId="58764129" w14:textId="671F2824" w:rsidR="005E524E" w:rsidRPr="00580BA3" w:rsidRDefault="008A671F" w:rsidP="0035333B">
      <w:pPr>
        <w:pStyle w:val="Heading2update"/>
      </w:pPr>
      <w:bookmarkStart w:id="290" w:name="_Ref502922230"/>
      <w:bookmarkStart w:id="291" w:name="_Ref502923528"/>
      <w:bookmarkStart w:id="292" w:name="_Toc502926526"/>
      <w:bookmarkStart w:id="293" w:name="_Toc502928936"/>
      <w:bookmarkStart w:id="294" w:name="_Toc505959329"/>
      <w:bookmarkStart w:id="295" w:name="_Toc509251661"/>
      <w:bookmarkStart w:id="296" w:name="_Toc30157105"/>
      <w:bookmarkStart w:id="297" w:name="_Toc33455815"/>
      <w:bookmarkStart w:id="298" w:name="_Toc57880807"/>
      <w:bookmarkStart w:id="299" w:name="_Toc94797632"/>
      <w:r>
        <w:rPr>
          <w:rFonts w:ascii="Times New Roman" w:hAnsi="Times New Roman"/>
          <w:lang w:val="hy"/>
        </w:rPr>
        <w:t>Տարածք</w:t>
      </w:r>
      <w:r w:rsidR="005E524E" w:rsidRPr="00580BA3">
        <w:rPr>
          <w:lang w:val="hy"/>
        </w:rPr>
        <w:t xml:space="preserve"> մուտք գործելու իրավունք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</w:p>
    <w:p w14:paraId="36495B27" w14:textId="77777777" w:rsidR="004C7705" w:rsidRPr="00580BA3" w:rsidRDefault="004C7705" w:rsidP="004C7705">
      <w:pPr>
        <w:pStyle w:val="BodyTextIndent"/>
        <w:widowControl w:val="0"/>
        <w:tabs>
          <w:tab w:val="left" w:pos="851"/>
        </w:tabs>
        <w:ind w:left="900"/>
        <w:jc w:val="both"/>
        <w:rPr>
          <w:rFonts w:ascii="Georgia" w:hAnsi="Georgia"/>
          <w:sz w:val="22"/>
        </w:rPr>
      </w:pPr>
    </w:p>
    <w:p w14:paraId="42C93668" w14:textId="0B952AD9" w:rsidR="005E524E" w:rsidRPr="00580BA3" w:rsidRDefault="0094128F" w:rsidP="004C7705">
      <w:pPr>
        <w:pStyle w:val="BodyTextIndent"/>
        <w:widowControl w:val="0"/>
        <w:tabs>
          <w:tab w:val="left" w:pos="851"/>
        </w:tabs>
        <w:ind w:left="900"/>
        <w:jc w:val="both"/>
        <w:rPr>
          <w:rFonts w:ascii="Georgia" w:hAnsi="Georgia"/>
          <w:sz w:val="22"/>
        </w:rPr>
      </w:pPr>
      <w:r>
        <w:rPr>
          <w:sz w:val="22"/>
          <w:lang w:val="hy"/>
        </w:rPr>
        <w:t>Պատվիրատուն</w:t>
      </w:r>
      <w:r w:rsidR="004C7705" w:rsidRPr="00580BA3">
        <w:rPr>
          <w:sz w:val="22"/>
          <w:lang w:val="hy"/>
        </w:rPr>
        <w:t xml:space="preserve"> պետք է ապահովի բոլոր անհրաժեշտ լիազորությունները </w:t>
      </w:r>
      <w:r>
        <w:rPr>
          <w:sz w:val="22"/>
          <w:lang w:val="hy"/>
        </w:rPr>
        <w:t>Կատարող</w:t>
      </w:r>
      <w:r w:rsidR="004C7705" w:rsidRPr="00580BA3">
        <w:rPr>
          <w:sz w:val="22"/>
          <w:lang w:val="hy"/>
        </w:rPr>
        <w:t xml:space="preserve">ին </w:t>
      </w:r>
      <w:r w:rsidR="00F456E4">
        <w:rPr>
          <w:sz w:val="22"/>
          <w:lang w:val="hy"/>
        </w:rPr>
        <w:t>և</w:t>
      </w:r>
      <w:r w:rsidR="004C7705" w:rsidRPr="00580BA3">
        <w:rPr>
          <w:sz w:val="22"/>
          <w:lang w:val="hy"/>
        </w:rPr>
        <w:t xml:space="preserve"> նրա Աշխատողներին' ապահովելու նրանց </w:t>
      </w:r>
      <w:proofErr w:type="spellStart"/>
      <w:r w:rsidR="004C7705" w:rsidRPr="00580BA3">
        <w:rPr>
          <w:sz w:val="22"/>
          <w:lang w:val="hy"/>
        </w:rPr>
        <w:t>հասանելիությունը</w:t>
      </w:r>
      <w:proofErr w:type="spellEnd"/>
      <w:r w:rsidR="004C7705" w:rsidRPr="00580BA3">
        <w:rPr>
          <w:sz w:val="22"/>
          <w:lang w:val="hy"/>
        </w:rPr>
        <w:t xml:space="preserve"> </w:t>
      </w:r>
      <w:r w:rsidR="005338B9">
        <w:rPr>
          <w:sz w:val="22"/>
          <w:lang w:val="hy"/>
        </w:rPr>
        <w:t>Պատվիրատու</w:t>
      </w:r>
      <w:r w:rsidR="004C7705" w:rsidRPr="00580BA3">
        <w:rPr>
          <w:sz w:val="22"/>
          <w:lang w:val="hy"/>
        </w:rPr>
        <w:t xml:space="preserve">ի </w:t>
      </w:r>
      <w:r w:rsidR="008A671F">
        <w:rPr>
          <w:sz w:val="22"/>
          <w:lang w:val="hy"/>
        </w:rPr>
        <w:t>Տարածք</w:t>
      </w:r>
      <w:r w:rsidR="004C7705" w:rsidRPr="00580BA3">
        <w:rPr>
          <w:sz w:val="22"/>
          <w:lang w:val="hy"/>
        </w:rPr>
        <w:t xml:space="preserve">ին: Պատվիրատուն </w:t>
      </w:r>
      <w:r w:rsidR="005338B9">
        <w:rPr>
          <w:sz w:val="22"/>
          <w:lang w:val="hy"/>
        </w:rPr>
        <w:t>Պատվիրատու</w:t>
      </w:r>
      <w:r w:rsidR="004C7705" w:rsidRPr="00580BA3">
        <w:rPr>
          <w:sz w:val="22"/>
          <w:lang w:val="hy"/>
        </w:rPr>
        <w:t>ին տեղեկացնում է նման մուտքի անհրաժեշտության մասին առնվազն 24 ժամ առաջ:</w:t>
      </w:r>
    </w:p>
    <w:p w14:paraId="54CB38EC" w14:textId="77777777" w:rsidR="004C7705" w:rsidRPr="00580BA3" w:rsidRDefault="004C7705" w:rsidP="004C7705">
      <w:pPr>
        <w:pStyle w:val="BodyTextIndent"/>
        <w:widowControl w:val="0"/>
        <w:tabs>
          <w:tab w:val="left" w:pos="851"/>
        </w:tabs>
        <w:ind w:left="900"/>
        <w:jc w:val="both"/>
        <w:rPr>
          <w:rFonts w:ascii="Georgia" w:hAnsi="Georgia"/>
          <w:sz w:val="22"/>
        </w:rPr>
      </w:pPr>
    </w:p>
    <w:p w14:paraId="42BB47F7" w14:textId="6B47E7C2" w:rsidR="005E524E" w:rsidRPr="00580BA3" w:rsidRDefault="005338B9" w:rsidP="0035333B">
      <w:pPr>
        <w:pStyle w:val="Heading2update"/>
      </w:pPr>
      <w:bookmarkStart w:id="300" w:name="_Toc505343935"/>
      <w:bookmarkStart w:id="301" w:name="_Toc505344308"/>
      <w:bookmarkStart w:id="302" w:name="_Toc505344676"/>
      <w:bookmarkStart w:id="303" w:name="_Toc505348333"/>
      <w:bookmarkStart w:id="304" w:name="_Toc505343936"/>
      <w:bookmarkStart w:id="305" w:name="_Toc505344309"/>
      <w:bookmarkStart w:id="306" w:name="_Toc505344677"/>
      <w:bookmarkStart w:id="307" w:name="_Toc505348334"/>
      <w:bookmarkStart w:id="308" w:name="_Toc505343937"/>
      <w:bookmarkStart w:id="309" w:name="_Toc505344310"/>
      <w:bookmarkStart w:id="310" w:name="_Toc505344678"/>
      <w:bookmarkStart w:id="311" w:name="_Toc505348335"/>
      <w:bookmarkStart w:id="312" w:name="_Toc505343938"/>
      <w:bookmarkStart w:id="313" w:name="_Toc505344311"/>
      <w:bookmarkStart w:id="314" w:name="_Toc505344679"/>
      <w:bookmarkStart w:id="315" w:name="_Toc505348336"/>
      <w:bookmarkStart w:id="316" w:name="_Toc505343939"/>
      <w:bookmarkStart w:id="317" w:name="_Toc505344312"/>
      <w:bookmarkStart w:id="318" w:name="_Toc505344680"/>
      <w:bookmarkStart w:id="319" w:name="_Toc505348337"/>
      <w:bookmarkStart w:id="320" w:name="_Toc505343940"/>
      <w:bookmarkStart w:id="321" w:name="_Toc505344313"/>
      <w:bookmarkStart w:id="322" w:name="_Toc505344681"/>
      <w:bookmarkStart w:id="323" w:name="_Toc505348338"/>
      <w:bookmarkStart w:id="324" w:name="_Toc505343941"/>
      <w:bookmarkStart w:id="325" w:name="_Toc505344314"/>
      <w:bookmarkStart w:id="326" w:name="_Toc505344682"/>
      <w:bookmarkStart w:id="327" w:name="_Toc505348339"/>
      <w:bookmarkStart w:id="328" w:name="_Toc505343942"/>
      <w:bookmarkStart w:id="329" w:name="_Toc505344315"/>
      <w:bookmarkStart w:id="330" w:name="_Toc505344683"/>
      <w:bookmarkStart w:id="331" w:name="_Toc505348340"/>
      <w:bookmarkStart w:id="332" w:name="_Toc505343943"/>
      <w:bookmarkStart w:id="333" w:name="_Toc505344316"/>
      <w:bookmarkStart w:id="334" w:name="_Toc505344684"/>
      <w:bookmarkStart w:id="335" w:name="_Toc505348341"/>
      <w:bookmarkStart w:id="336" w:name="_Toc505343944"/>
      <w:bookmarkStart w:id="337" w:name="_Toc505344317"/>
      <w:bookmarkStart w:id="338" w:name="_Toc505344685"/>
      <w:bookmarkStart w:id="339" w:name="_Toc505348342"/>
      <w:bookmarkStart w:id="340" w:name="_Toc505343945"/>
      <w:bookmarkStart w:id="341" w:name="_Toc505344318"/>
      <w:bookmarkStart w:id="342" w:name="_Toc505344686"/>
      <w:bookmarkStart w:id="343" w:name="_Toc505348343"/>
      <w:bookmarkStart w:id="344" w:name="_Toc505343946"/>
      <w:bookmarkStart w:id="345" w:name="_Toc505344319"/>
      <w:bookmarkStart w:id="346" w:name="_Toc505344687"/>
      <w:bookmarkStart w:id="347" w:name="_Toc505348344"/>
      <w:bookmarkStart w:id="348" w:name="_Toc505343947"/>
      <w:bookmarkStart w:id="349" w:name="_Toc505344320"/>
      <w:bookmarkStart w:id="350" w:name="_Toc505344688"/>
      <w:bookmarkStart w:id="351" w:name="_Toc505348345"/>
      <w:bookmarkStart w:id="352" w:name="_Toc505343948"/>
      <w:bookmarkStart w:id="353" w:name="_Toc505344321"/>
      <w:bookmarkStart w:id="354" w:name="_Toc505344689"/>
      <w:bookmarkStart w:id="355" w:name="_Toc505348346"/>
      <w:bookmarkStart w:id="356" w:name="_Toc505343949"/>
      <w:bookmarkStart w:id="357" w:name="_Toc505344322"/>
      <w:bookmarkStart w:id="358" w:name="_Toc505344690"/>
      <w:bookmarkStart w:id="359" w:name="_Toc505348347"/>
      <w:bookmarkStart w:id="360" w:name="_Toc505343950"/>
      <w:bookmarkStart w:id="361" w:name="_Toc505344323"/>
      <w:bookmarkStart w:id="362" w:name="_Toc505344691"/>
      <w:bookmarkStart w:id="363" w:name="_Toc505348348"/>
      <w:bookmarkStart w:id="364" w:name="_Toc505343951"/>
      <w:bookmarkStart w:id="365" w:name="_Toc505344324"/>
      <w:bookmarkStart w:id="366" w:name="_Toc505344692"/>
      <w:bookmarkStart w:id="367" w:name="_Toc505348349"/>
      <w:bookmarkStart w:id="368" w:name="_Toc52702439"/>
      <w:bookmarkStart w:id="369" w:name="_Toc502926528"/>
      <w:bookmarkStart w:id="370" w:name="_Toc502928938"/>
      <w:bookmarkStart w:id="371" w:name="_Toc505959331"/>
      <w:bookmarkStart w:id="372" w:name="_Toc509251663"/>
      <w:bookmarkStart w:id="373" w:name="_Toc30157107"/>
      <w:bookmarkStart w:id="374" w:name="_Toc33455817"/>
      <w:bookmarkStart w:id="375" w:name="_Toc57880809"/>
      <w:bookmarkStart w:id="376" w:name="_Toc94797633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r>
        <w:rPr>
          <w:rFonts w:ascii="Times New Roman" w:hAnsi="Times New Roman"/>
          <w:lang w:val="hy"/>
        </w:rPr>
        <w:t>Պատվիրատու</w:t>
      </w:r>
      <w:r w:rsidR="005E524E" w:rsidRPr="00580BA3">
        <w:rPr>
          <w:lang w:val="hy"/>
        </w:rPr>
        <w:t>ի անձնակազմ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14:paraId="25C4A799" w14:textId="3DF06624" w:rsidR="005E524E" w:rsidRPr="00580BA3" w:rsidRDefault="0094128F" w:rsidP="00F2024B">
      <w:pPr>
        <w:pStyle w:val="BodyTextIndent"/>
        <w:widowControl w:val="0"/>
        <w:ind w:left="851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Պատվիրատուն</w:t>
      </w:r>
      <w:r w:rsidR="005E524E" w:rsidRPr="00580BA3">
        <w:rPr>
          <w:sz w:val="22"/>
          <w:szCs w:val="22"/>
          <w:lang w:val="hy"/>
        </w:rPr>
        <w:t xml:space="preserve"> պետք է,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պատասխանատու է երաշխավորելու, որ 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 xml:space="preserve">ի Անձնակազմը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 xml:space="preserve">ի այլ կապալառուները </w:t>
      </w:r>
      <w:r w:rsidR="008A671F">
        <w:rPr>
          <w:sz w:val="22"/>
          <w:szCs w:val="22"/>
          <w:lang w:val="hy"/>
        </w:rPr>
        <w:t>Տարածք</w:t>
      </w:r>
      <w:r w:rsidR="005E524E" w:rsidRPr="00580BA3">
        <w:rPr>
          <w:sz w:val="22"/>
          <w:szCs w:val="22"/>
          <w:lang w:val="hy"/>
        </w:rPr>
        <w:t>ում.</w:t>
      </w:r>
      <w:bookmarkStart w:id="377" w:name="_9kMNM5YVt46667DQHz5AseyBA"/>
      <w:bookmarkEnd w:id="377"/>
    </w:p>
    <w:p w14:paraId="045E5C65" w14:textId="77777777" w:rsidR="005E524E" w:rsidRPr="00580BA3" w:rsidRDefault="005E524E" w:rsidP="00F2024B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330B50EE" w14:textId="52D8AFF7" w:rsidR="005E524E" w:rsidRPr="00580BA3" w:rsidRDefault="005E524E" w:rsidP="00D24E19">
      <w:pPr>
        <w:pStyle w:val="BodyTextIndent"/>
        <w:widowControl w:val="0"/>
        <w:numPr>
          <w:ilvl w:val="0"/>
          <w:numId w:val="15"/>
        </w:numPr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համագործակցություն Ենթաբաժին 5.5 -ի ներքո Գործող Պայմանագրի հետ [Կոորդինացիա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Կոորդինացիա],</w:t>
      </w:r>
      <w:bookmarkStart w:id="378" w:name="_9kMH55H7aXv5CD89CPJ17Cug0DC"/>
      <w:bookmarkStart w:id="379" w:name="_9kMH55H7aXv5BC89DQJ17Cug0DC"/>
      <w:bookmarkEnd w:id="378"/>
      <w:bookmarkEnd w:id="379"/>
      <w:r w:rsidR="00A01DB9" w:rsidRPr="00580BA3">
        <w:rPr>
          <w:sz w:val="22"/>
          <w:szCs w:val="22"/>
          <w:lang w:val="hy"/>
        </w:rPr>
        <w:fldChar w:fldCharType="begin"/>
      </w:r>
      <w:r w:rsidR="00A01DB9" w:rsidRPr="00580BA3">
        <w:rPr>
          <w:sz w:val="22"/>
          <w:szCs w:val="22"/>
          <w:lang w:val="hy"/>
        </w:rPr>
        <w:instrText xml:space="preserve"> REF _Ref505156432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A01DB9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A01DB9" w:rsidRPr="00580BA3">
        <w:rPr>
          <w:sz w:val="22"/>
          <w:szCs w:val="22"/>
          <w:lang w:val="hy"/>
        </w:rPr>
        <w:fldChar w:fldCharType="end"/>
      </w:r>
    </w:p>
    <w:p w14:paraId="542C83D1" w14:textId="42A5E87A" w:rsidR="005E524E" w:rsidRPr="00580BA3" w:rsidRDefault="005E524E" w:rsidP="00D24E19">
      <w:pPr>
        <w:pStyle w:val="BodyTextIndent"/>
        <w:widowControl w:val="0"/>
        <w:numPr>
          <w:ilvl w:val="0"/>
          <w:numId w:val="15"/>
        </w:numPr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ձեռնարկել այնպիսի գործողություններ, որոնք նման են այն գործողություններին, որոնք </w:t>
      </w:r>
      <w:proofErr w:type="spellStart"/>
      <w:r w:rsidRPr="00580BA3">
        <w:rPr>
          <w:sz w:val="22"/>
          <w:szCs w:val="22"/>
          <w:lang w:val="hy"/>
        </w:rPr>
        <w:t>Պատվիրատուից</w:t>
      </w:r>
      <w:proofErr w:type="spellEnd"/>
      <w:r w:rsidRPr="00580BA3">
        <w:rPr>
          <w:sz w:val="22"/>
          <w:szCs w:val="22"/>
          <w:lang w:val="hy"/>
        </w:rPr>
        <w:t xml:space="preserve"> պահանջվում է վերցնել ենթաբաժնում (ա), բ)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գ) ենթակետ 5.6 [Առողջության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անվտանգության] ենթակետով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5.9 ենթակետով [Շրջակա միջավայրի պահպանության] ենթակետով, </w:t>
      </w:r>
      <w:r w:rsidR="00F456E4">
        <w:rPr>
          <w:sz w:val="22"/>
          <w:szCs w:val="22"/>
          <w:lang w:val="hy"/>
        </w:rPr>
        <w:t>և</w:t>
      </w:r>
      <w:bookmarkStart w:id="380" w:name="_9kMH56I7aXv5CD89CPJ17Cug0DC"/>
      <w:bookmarkStart w:id="381" w:name="_9kMH56I7aXv5BC89DQJ17Cug0DC"/>
      <w:bookmarkEnd w:id="380"/>
      <w:bookmarkEnd w:id="381"/>
      <w:r w:rsidR="000D5165" w:rsidRPr="00580BA3">
        <w:rPr>
          <w:sz w:val="22"/>
          <w:szCs w:val="22"/>
          <w:lang w:val="hy"/>
        </w:rPr>
        <w:fldChar w:fldCharType="begin"/>
      </w:r>
      <w:r w:rsidR="000D5165" w:rsidRPr="00580BA3">
        <w:rPr>
          <w:sz w:val="22"/>
          <w:szCs w:val="22"/>
          <w:lang w:val="hy"/>
        </w:rPr>
        <w:instrText xml:space="preserve"> REF _Ref30168896 \r \h </w:instrText>
      </w:r>
      <w:r w:rsidR="00FF52AD" w:rsidRPr="00580BA3">
        <w:rPr>
          <w:sz w:val="22"/>
          <w:szCs w:val="22"/>
          <w:lang w:val="hy"/>
        </w:rPr>
        <w:instrText xml:space="preserve"> \* MERGEFORMAT </w:instrText>
      </w:r>
      <w:r w:rsidR="000D5165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0D5165" w:rsidRPr="00580BA3">
        <w:rPr>
          <w:sz w:val="22"/>
          <w:szCs w:val="22"/>
          <w:lang w:val="hy"/>
        </w:rPr>
        <w:fldChar w:fldCharType="end"/>
      </w:r>
      <w:r w:rsidR="000D5165" w:rsidRPr="00580BA3">
        <w:rPr>
          <w:sz w:val="22"/>
          <w:szCs w:val="22"/>
          <w:lang w:val="hy"/>
        </w:rPr>
        <w:fldChar w:fldCharType="begin"/>
      </w:r>
      <w:r w:rsidR="000D5165" w:rsidRPr="00580BA3">
        <w:rPr>
          <w:sz w:val="22"/>
          <w:szCs w:val="22"/>
          <w:lang w:val="hy"/>
        </w:rPr>
        <w:instrText xml:space="preserve"> REF _Ref502922057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0D5165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0D5165" w:rsidRPr="00580BA3">
        <w:rPr>
          <w:sz w:val="22"/>
          <w:szCs w:val="22"/>
          <w:lang w:val="hy"/>
        </w:rPr>
        <w:fldChar w:fldCharType="end"/>
      </w:r>
    </w:p>
    <w:p w14:paraId="4AC9BC19" w14:textId="5BB9B490" w:rsidR="005E524E" w:rsidRPr="00580BA3" w:rsidRDefault="005E524E" w:rsidP="00D24E19">
      <w:pPr>
        <w:pStyle w:val="BodyTextIndent"/>
        <w:widowControl w:val="0"/>
        <w:numPr>
          <w:ilvl w:val="0"/>
          <w:numId w:val="15"/>
        </w:numPr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գործողություններ են կատարում, որոնք նման են այն Պայմանագրին, որը պահանջվում է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5.12 ենթակետի ներքո [Կոնտակտային օպերատորի գործողությունը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>ում]:</w:t>
      </w:r>
      <w:bookmarkStart w:id="382" w:name="_9kMH57J7aXv5CD89CPJ17Cug0DC"/>
      <w:bookmarkStart w:id="383" w:name="_9kMH57J7aXv5BC89DQJ17Cug0DC"/>
      <w:bookmarkEnd w:id="382"/>
      <w:bookmarkEnd w:id="383"/>
      <w:r w:rsidR="000D5165" w:rsidRPr="00580BA3">
        <w:rPr>
          <w:sz w:val="22"/>
          <w:szCs w:val="22"/>
          <w:lang w:val="hy"/>
        </w:rPr>
        <w:fldChar w:fldCharType="begin"/>
      </w:r>
      <w:r w:rsidR="000D5165" w:rsidRPr="00580BA3">
        <w:rPr>
          <w:sz w:val="22"/>
          <w:szCs w:val="22"/>
          <w:lang w:val="hy"/>
        </w:rPr>
        <w:instrText xml:space="preserve"> REF _Ref502922342 \r \h </w:instrText>
      </w:r>
      <w:r w:rsidR="00FF52AD" w:rsidRPr="00580BA3">
        <w:rPr>
          <w:sz w:val="22"/>
          <w:szCs w:val="22"/>
          <w:lang w:val="hy"/>
        </w:rPr>
        <w:instrText xml:space="preserve"> \* MERGEFORMAT </w:instrText>
      </w:r>
      <w:r w:rsidR="000D5165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0D5165" w:rsidRPr="00580BA3">
        <w:rPr>
          <w:sz w:val="22"/>
          <w:szCs w:val="22"/>
          <w:lang w:val="hy"/>
        </w:rPr>
        <w:fldChar w:fldCharType="end"/>
      </w:r>
      <w:bookmarkStart w:id="384" w:name="_9kMH58K7aXv5CD89CPJ17Cug0DC"/>
      <w:bookmarkStart w:id="385" w:name="_9kMH58K7aXv5BC89DQJ17Cug0DC"/>
      <w:bookmarkEnd w:id="384"/>
      <w:bookmarkEnd w:id="385"/>
    </w:p>
    <w:p w14:paraId="3841D663" w14:textId="77777777" w:rsidR="005E524E" w:rsidRPr="00580BA3" w:rsidRDefault="005E524E" w:rsidP="00F2024B">
      <w:pPr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28FE4CE0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3ED7F1EF" w14:textId="6AC7E322" w:rsidR="005E524E" w:rsidRPr="00580BA3" w:rsidRDefault="005338B9" w:rsidP="0035333B">
      <w:pPr>
        <w:pStyle w:val="Heading2update"/>
      </w:pPr>
      <w:bookmarkStart w:id="386" w:name="_Ref502922884"/>
      <w:bookmarkStart w:id="387" w:name="_Ref502923198"/>
      <w:bookmarkStart w:id="388" w:name="_Ref502923214"/>
      <w:bookmarkStart w:id="389" w:name="_Ref502923479"/>
      <w:bookmarkStart w:id="390" w:name="_Ref502923728"/>
      <w:bookmarkStart w:id="391" w:name="_Ref502923988"/>
      <w:bookmarkStart w:id="392" w:name="_Ref502924011"/>
      <w:bookmarkStart w:id="393" w:name="_Ref502924166"/>
      <w:bookmarkStart w:id="394" w:name="_Ref502924199"/>
      <w:bookmarkStart w:id="395" w:name="_Ref502924823"/>
      <w:bookmarkStart w:id="396" w:name="_Ref502924930"/>
      <w:bookmarkStart w:id="397" w:name="_Ref502925193"/>
      <w:bookmarkStart w:id="398" w:name="_Toc502926530"/>
      <w:bookmarkStart w:id="399" w:name="_Toc502928940"/>
      <w:bookmarkStart w:id="400" w:name="_Toc505959333"/>
      <w:bookmarkStart w:id="401" w:name="_Toc509251665"/>
      <w:bookmarkStart w:id="402" w:name="_Toc30157109"/>
      <w:bookmarkStart w:id="403" w:name="_Toc33455819"/>
      <w:bookmarkStart w:id="404" w:name="_Toc57880811"/>
      <w:bookmarkStart w:id="405" w:name="_Toc94797634"/>
      <w:r>
        <w:rPr>
          <w:rFonts w:ascii="Times New Roman" w:hAnsi="Times New Roman"/>
          <w:lang w:val="hy"/>
        </w:rPr>
        <w:t>Պատվիրատու</w:t>
      </w:r>
      <w:r w:rsidR="005E524E" w:rsidRPr="00580BA3">
        <w:rPr>
          <w:lang w:val="hy"/>
        </w:rPr>
        <w:t>ի պահանջները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14:paraId="7D693F61" w14:textId="2485EA99" w:rsidR="005E524E" w:rsidRPr="00580BA3" w:rsidRDefault="005E524E" w:rsidP="00F2024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իրեն համարում է սույն Պայմանագրի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կետով կամ Այլ կերպ Պայմանագրի հետ կապված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հատուցման իրավունք,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թերությունների ծանուցման ժամկետի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երկարաձգման դեպքում' համաձայն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[Թերությունների մասին ծանուցման ժամկետի </w:t>
      </w:r>
      <w:proofErr w:type="spellStart"/>
      <w:r w:rsidRPr="00580BA3">
        <w:rPr>
          <w:sz w:val="22"/>
          <w:szCs w:val="22"/>
          <w:lang w:val="hy"/>
        </w:rPr>
        <w:t>հարմարեցումների</w:t>
      </w:r>
      <w:proofErr w:type="spellEnd"/>
      <w:r w:rsidRPr="00580BA3">
        <w:rPr>
          <w:sz w:val="22"/>
          <w:szCs w:val="22"/>
          <w:lang w:val="hy"/>
        </w:rPr>
        <w:t xml:space="preserve">], ապա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ծանուցում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առանձնահատկություններ է տալիս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ին: </w:t>
      </w:r>
      <w:bookmarkStart w:id="406" w:name="_9kMH5AM7aXv5CD89CPJ17Cug0DC"/>
      <w:bookmarkStart w:id="407" w:name="_9kMH5AM7aXv5BC89DQJ17Cug0DC"/>
      <w:bookmarkEnd w:id="406"/>
      <w:bookmarkEnd w:id="407"/>
    </w:p>
    <w:p w14:paraId="49B1591C" w14:textId="77777777" w:rsidR="005E524E" w:rsidRPr="00580BA3" w:rsidRDefault="005E524E" w:rsidP="00F2024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33B45E2A" w14:textId="664F560B" w:rsidR="005E524E" w:rsidRPr="00580BA3" w:rsidRDefault="005E524E" w:rsidP="00F2024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Ծանուցումը կտրվի գործողության պահից շուտ,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ոչ ուշ, քան </w:t>
      </w:r>
      <w:proofErr w:type="spellStart"/>
      <w:r w:rsidRPr="00580BA3">
        <w:rPr>
          <w:sz w:val="22"/>
          <w:szCs w:val="22"/>
          <w:lang w:val="hy"/>
        </w:rPr>
        <w:t>քառասուներկու</w:t>
      </w:r>
      <w:proofErr w:type="spellEnd"/>
      <w:r w:rsidRPr="00580BA3">
        <w:rPr>
          <w:sz w:val="22"/>
          <w:szCs w:val="22"/>
          <w:lang w:val="hy"/>
        </w:rPr>
        <w:t xml:space="preserve"> (42) օր անց այն բանից հետո, երբ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իմացել է դեպքի կամ հանգամանքի մասին, որը հանգեցնում է հայցի առաջացմանը, սակայն, որ առանց վերը նշվածը սահմանափակելու, թերությունների ծանուցման ժամկետի ցանկացած երկարաձգման վերաբերյալ ծանուցումը, որը վերաբերում է 13.4 ենթակետի համաձայն [Թերությունների ծանուցման ժամկետի </w:t>
      </w:r>
      <w:proofErr w:type="spellStart"/>
      <w:r w:rsidRPr="00580BA3">
        <w:rPr>
          <w:sz w:val="22"/>
          <w:szCs w:val="22"/>
          <w:lang w:val="hy"/>
        </w:rPr>
        <w:t>հարմարեցումները</w:t>
      </w:r>
      <w:proofErr w:type="spellEnd"/>
      <w:r w:rsidRPr="00580BA3">
        <w:rPr>
          <w:sz w:val="22"/>
          <w:szCs w:val="22"/>
          <w:lang w:val="hy"/>
        </w:rPr>
        <w:t xml:space="preserve">] տրվում է </w:t>
      </w:r>
      <w:proofErr w:type="spellStart"/>
      <w:r w:rsidRPr="00580BA3">
        <w:rPr>
          <w:sz w:val="22"/>
          <w:szCs w:val="22"/>
          <w:lang w:val="hy"/>
        </w:rPr>
        <w:t>մինչ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թերությունների ծանուցման ժամկետի լրանալը:</w:t>
      </w:r>
      <w:r w:rsidRPr="00580BA3">
        <w:rPr>
          <w:sz w:val="22"/>
          <w:szCs w:val="22"/>
          <w:lang w:val="hy"/>
        </w:rPr>
        <w:cr/>
      </w:r>
    </w:p>
    <w:p w14:paraId="298D46AE" w14:textId="3A110B29" w:rsidR="005E524E" w:rsidRPr="00580BA3" w:rsidRDefault="005E524E" w:rsidP="00F2024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2. Սույն Պայմանագրի համապատասխան </w:t>
      </w:r>
      <w:proofErr w:type="spellStart"/>
      <w:r w:rsidRPr="00580BA3">
        <w:rPr>
          <w:sz w:val="22"/>
          <w:szCs w:val="22"/>
          <w:lang w:val="hy"/>
        </w:rPr>
        <w:t>հոլովաձ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ը</w:t>
      </w:r>
      <w:proofErr w:type="spellEnd"/>
      <w:r w:rsidRPr="00580BA3">
        <w:rPr>
          <w:sz w:val="22"/>
          <w:szCs w:val="22"/>
          <w:lang w:val="hy"/>
        </w:rPr>
        <w:t xml:space="preserve"> կամ պահանջի այլ հիմքը պետք է նշվեն,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ներառեն այն գումարի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երկարաձգման հիմնավորումը, որին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իրեն իրավունք է համարում սույն Պայմանագրի կապակցությամբ: </w:t>
      </w:r>
      <w:proofErr w:type="spellStart"/>
      <w:r w:rsidRPr="00580BA3">
        <w:rPr>
          <w:sz w:val="22"/>
          <w:szCs w:val="22"/>
          <w:lang w:val="hy"/>
        </w:rPr>
        <w:t>Այնուհետ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Կողմերը պետք է համաձայնեցնեն կամ որոշեն (i) այն գումարը (եթե կա) այն գումարը, որը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իրավասու է վճարել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կողմից,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/կամ (</w:t>
      </w:r>
      <w:proofErr w:type="spellStart"/>
      <w:r w:rsidRPr="00580BA3">
        <w:rPr>
          <w:sz w:val="22"/>
          <w:szCs w:val="22"/>
          <w:lang w:val="hy"/>
        </w:rPr>
        <w:t>ii</w:t>
      </w:r>
      <w:proofErr w:type="spellEnd"/>
      <w:r w:rsidRPr="00580BA3">
        <w:rPr>
          <w:sz w:val="22"/>
          <w:szCs w:val="22"/>
          <w:lang w:val="hy"/>
        </w:rPr>
        <w:t xml:space="preserve">) թերությունների ծանուցման ժամկետի երկարաձգումը (եթե կա) </w:t>
      </w:r>
      <w:r w:rsidRPr="00580BA3">
        <w:rPr>
          <w:sz w:val="22"/>
          <w:szCs w:val="22"/>
          <w:lang w:val="hy"/>
        </w:rPr>
        <w:lastRenderedPageBreak/>
        <w:t xml:space="preserve">համաձայն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13.4 [Թերությունների ծանուցման ժամկետի </w:t>
      </w:r>
      <w:proofErr w:type="spellStart"/>
      <w:r w:rsidRPr="00580BA3">
        <w:rPr>
          <w:sz w:val="22"/>
          <w:szCs w:val="22"/>
          <w:lang w:val="hy"/>
        </w:rPr>
        <w:t>հարմարեցումների</w:t>
      </w:r>
      <w:proofErr w:type="spellEnd"/>
      <w:r w:rsidRPr="00580BA3">
        <w:rPr>
          <w:sz w:val="22"/>
          <w:szCs w:val="22"/>
          <w:lang w:val="hy"/>
        </w:rPr>
        <w:t xml:space="preserve">]: Եթե Կողմերը քսան (20) աշխատանքային օրվա ընթացքում չեն կարողանում համաձայնության գալ հաշտության բանակցությունների ժամանակ, ապա հարցը պետք է վերաբերվի որպես վեճ՝ համաձայն 20-րդ կետի [Հայցերի, վեճերի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դատական ակտերի]։</w:t>
      </w:r>
      <w:bookmarkStart w:id="408" w:name="_9kMH5CO7aXv5CD89CPJ17Cug0DC"/>
      <w:bookmarkStart w:id="409" w:name="_9kMH5CO7aXv5BC89DQJ17Cug0DC"/>
      <w:bookmarkEnd w:id="408"/>
      <w:bookmarkEnd w:id="409"/>
    </w:p>
    <w:p w14:paraId="2BDD3763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60A290F4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Այս գումարը կարող է ներառվում որպես նվազեցում Պայմանագրի </w:t>
      </w:r>
      <w:proofErr w:type="spellStart"/>
      <w:r w:rsidRPr="00580BA3">
        <w:rPr>
          <w:sz w:val="22"/>
          <w:szCs w:val="22"/>
          <w:lang w:val="hy"/>
        </w:rPr>
        <w:t>Արժույթում</w:t>
      </w:r>
      <w:proofErr w:type="spellEnd"/>
      <w:r w:rsidRPr="00580BA3">
        <w:rPr>
          <w:sz w:val="22"/>
          <w:szCs w:val="22"/>
          <w:lang w:val="hy"/>
        </w:rPr>
        <w:t xml:space="preserve">: </w:t>
      </w:r>
    </w:p>
    <w:p w14:paraId="579FBF20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36DDB7D6" w14:textId="77777777" w:rsidR="005E524E" w:rsidRPr="00580BA3" w:rsidRDefault="005E524E" w:rsidP="00704298">
      <w:pPr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3F99F049" w14:textId="02AFB81C" w:rsidR="005E524E" w:rsidRPr="00580BA3" w:rsidRDefault="0094128F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851" w:hanging="851"/>
        <w:rPr>
          <w:rFonts w:ascii="Georgia" w:hAnsi="Georgia"/>
          <w:szCs w:val="22"/>
        </w:rPr>
      </w:pPr>
      <w:bookmarkStart w:id="410" w:name="_Toc502926538"/>
      <w:bookmarkStart w:id="411" w:name="_Toc502928948"/>
      <w:bookmarkStart w:id="412" w:name="_Toc505959336"/>
      <w:bookmarkStart w:id="413" w:name="_Toc509251668"/>
      <w:bookmarkStart w:id="414" w:name="_Toc30157112"/>
      <w:bookmarkStart w:id="415" w:name="_Toc33455822"/>
      <w:bookmarkStart w:id="416" w:name="_Toc57880814"/>
      <w:bookmarkStart w:id="417" w:name="_Toc94797635"/>
      <w:r>
        <w:rPr>
          <w:szCs w:val="22"/>
          <w:lang w:val="hy"/>
        </w:rPr>
        <w:t>ԿԱՏԱՐՈՂ</w:t>
      </w:r>
      <w:r w:rsidR="005E524E" w:rsidRPr="00580BA3">
        <w:rPr>
          <w:szCs w:val="22"/>
          <w:lang w:val="hy"/>
        </w:rPr>
        <w:t>Ը</w:t>
      </w:r>
      <w:bookmarkStart w:id="418" w:name="_9kMH5EQ7aXv5CD89CPJ17Cug0DC"/>
      <w:bookmarkStart w:id="419" w:name="_9kMH5EQ7aXv5BC89DQJ17Cug0DC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</w:p>
    <w:p w14:paraId="0FA3F69E" w14:textId="063E9529" w:rsidR="005E524E" w:rsidRPr="00580BA3" w:rsidRDefault="0094128F" w:rsidP="0035333B">
      <w:pPr>
        <w:pStyle w:val="Heading2update"/>
      </w:pPr>
      <w:bookmarkStart w:id="420" w:name="_9kMH66H7aXv5CD89CPJ17Cug0DC"/>
      <w:bookmarkStart w:id="421" w:name="_9kMH66H7aXv5BC89DQJ17Cug0DC"/>
      <w:bookmarkStart w:id="422" w:name="_Toc502926539"/>
      <w:bookmarkStart w:id="423" w:name="_Toc502928949"/>
      <w:bookmarkStart w:id="424" w:name="_Toc505959337"/>
      <w:bookmarkStart w:id="425" w:name="_Toc509251669"/>
      <w:bookmarkStart w:id="426" w:name="_Toc30157113"/>
      <w:bookmarkStart w:id="427" w:name="_Toc33455823"/>
      <w:bookmarkStart w:id="428" w:name="_Toc57880815"/>
      <w:bookmarkStart w:id="429" w:name="_Toc94797636"/>
      <w:r>
        <w:rPr>
          <w:rFonts w:ascii="Times New Roman" w:hAnsi="Times New Roman"/>
          <w:lang w:val="hy"/>
        </w:rPr>
        <w:t>Կատարող</w:t>
      </w:r>
      <w:r w:rsidR="005E524E" w:rsidRPr="00580BA3">
        <w:rPr>
          <w:lang w:val="hy"/>
        </w:rPr>
        <w:t>ի ընդհանուր պարտավորությունները</w:t>
      </w:r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14:paraId="2038B390" w14:textId="35FC2214" w:rsidR="005E524E" w:rsidRPr="00580BA3" w:rsidRDefault="005E524E" w:rsidP="00F2024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պարտավոր է կատարել 2-րդ կետով սահմանված պարտավորությունները [Պայմանագրի առարկան, շրջանակը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մասերը]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կջնջի Գործերում ցանկացած </w:t>
      </w:r>
      <w:proofErr w:type="spellStart"/>
      <w:r w:rsidRPr="00580BA3">
        <w:rPr>
          <w:sz w:val="22"/>
          <w:szCs w:val="22"/>
          <w:lang w:val="hy"/>
        </w:rPr>
        <w:t>դեֆեկտ</w:t>
      </w:r>
      <w:proofErr w:type="spellEnd"/>
      <w:r w:rsidRPr="00580BA3">
        <w:rPr>
          <w:sz w:val="22"/>
          <w:szCs w:val="22"/>
          <w:lang w:val="hy"/>
        </w:rPr>
        <w:t xml:space="preserve">' համաձայն 13-րդ կետի [Արատավոր պատասխանատվության]: </w:t>
      </w:r>
      <w:proofErr w:type="spellStart"/>
      <w:r w:rsidRPr="00580BA3">
        <w:rPr>
          <w:sz w:val="22"/>
          <w:szCs w:val="22"/>
          <w:lang w:val="hy"/>
        </w:rPr>
        <w:t>Աւարտելէ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ետք</w:t>
      </w:r>
      <w:proofErr w:type="spellEnd"/>
      <w:r w:rsidRPr="00580BA3">
        <w:rPr>
          <w:sz w:val="22"/>
          <w:szCs w:val="22"/>
          <w:lang w:val="hy"/>
        </w:rPr>
        <w:t xml:space="preserve">, </w:t>
      </w:r>
      <w:proofErr w:type="spellStart"/>
      <w:r w:rsidRPr="00580BA3">
        <w:rPr>
          <w:sz w:val="22"/>
          <w:szCs w:val="22"/>
          <w:lang w:val="hy"/>
        </w:rPr>
        <w:t>Աշխատաւորները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կը</w:t>
      </w:r>
      <w:proofErr w:type="spellEnd"/>
      <w:r w:rsidRPr="00580BA3">
        <w:rPr>
          <w:sz w:val="22"/>
          <w:szCs w:val="22"/>
          <w:lang w:val="hy"/>
        </w:rPr>
        <w:t xml:space="preserve"> համապատասխանեն </w:t>
      </w:r>
      <w:r w:rsidR="005338B9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>-ի:</w:t>
      </w:r>
      <w:bookmarkStart w:id="430" w:name="_9kMH67I7aXv5CD89CPJ17Cug0DC"/>
      <w:bookmarkStart w:id="431" w:name="_9kMH67I7aXv5BC89DQJ17Cug0DC"/>
      <w:bookmarkEnd w:id="430"/>
      <w:bookmarkEnd w:id="431"/>
    </w:p>
    <w:p w14:paraId="3A4D5C93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44E55542" w14:textId="24D3F751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ապահովում է Պայմանագրում նշված Աշխատանքների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փաստաթղթերը, իսկ Բոլոր Պատվիրատուի անձնակազմը, ապրանքները, սպառիչ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բաներն ու ծառայությունները, լինի դա ժամանակավոր կամ մշտական բնույթ, ինչպես նշված է </w:t>
      </w:r>
      <w:r w:rsidR="005338B9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 xml:space="preserve">-ում կամ պահանջվում է սույն Պայմանագրում կամ դրա համապատասխան կատարման ժամանակ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թերությունների շտկում' Համաձայն Պայմանագրի կամ կայունության կամ լրացման,   կամ անվտանգ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պատշաճ գործարկումը, «Գործք»-ը: Պատվիրատուն անհապաղ պետք է նախազգուշացնի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ին, եթե հայտնաբերի ցանկացած խնդիր, որը կարող է վնասակար ազդեցություն ունենալ Աշխատանքների վրա:</w:t>
      </w:r>
      <w:bookmarkStart w:id="432" w:name="_9kMH68J7aXv5CD89CPJ17Cug0DC"/>
      <w:bookmarkStart w:id="433" w:name="_9kMH68J7aXv5BC89DQJ17Cug0DC"/>
      <w:bookmarkStart w:id="434" w:name="_9kMH69K7aXv5CD89CPJ17Cug0DC"/>
      <w:bookmarkStart w:id="435" w:name="_9kMH69K7aXv5BC89DQJ17Cug0DC"/>
      <w:bookmarkEnd w:id="432"/>
      <w:bookmarkEnd w:id="433"/>
      <w:bookmarkEnd w:id="434"/>
      <w:bookmarkEnd w:id="435"/>
    </w:p>
    <w:p w14:paraId="2D04A75C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26953ADB" w14:textId="7CE8BBDB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պատասխանատվություն է կրում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ի բոլոր գործողությունների բավարարության, կայունության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անվտանգության, շինարարության բոլոր եղանակների համար, որոնք Պատվիրատուն պետք է ձեռնարկի Պայմանագրով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Աշխատանքների հետ կապված:</w:t>
      </w:r>
      <w:bookmarkStart w:id="436" w:name="_9kMH6AL7aXv5CD89CPJ17Cug0DC"/>
      <w:bookmarkStart w:id="437" w:name="_9kMH6AL7aXv5BC89DQJ17Cug0DC"/>
      <w:bookmarkStart w:id="438" w:name="_9kMH6BM7aXv5CD89CPJ17Cug0DC"/>
      <w:bookmarkStart w:id="439" w:name="_9kMH6BM7aXv5BC89DQJ17Cug0DC"/>
      <w:bookmarkEnd w:id="436"/>
      <w:bookmarkEnd w:id="437"/>
      <w:bookmarkEnd w:id="438"/>
      <w:bookmarkEnd w:id="439"/>
    </w:p>
    <w:p w14:paraId="45FFB382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7D9654CB" w14:textId="3CAB8FAA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Պատվիրատուն, երբ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ողջամտորեն պահանջվում է, ներկայացնում է այն կարգերի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մեթոդների մանրամասները, որոնք Պատվիրատուն առաջարկում է ընդունել Աշխատանքների կատարման համար: Այս </w:t>
      </w:r>
      <w:proofErr w:type="spellStart"/>
      <w:r w:rsidRPr="00580BA3">
        <w:rPr>
          <w:sz w:val="22"/>
          <w:szCs w:val="22"/>
          <w:lang w:val="hy"/>
        </w:rPr>
        <w:t>կարգավորումների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մեթոդների հետ կապված ոչ մի նշանային փոփոխություն չի կատարվի առանց դրա, եթե նախկինում ծանուցվել է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ին:</w:t>
      </w:r>
      <w:bookmarkStart w:id="440" w:name="_9kMH6CN7aXv5CD89CPJ17Cug0DC"/>
      <w:bookmarkStart w:id="441" w:name="_9kMH6CN7aXv5BC89DQJ17Cug0DC"/>
      <w:bookmarkStart w:id="442" w:name="_9kMH6DO7aXv5CD89CPJ17Cug0DC"/>
      <w:bookmarkStart w:id="443" w:name="_9kMH6DO7aXv5BC89DQJ17Cug0DC"/>
      <w:bookmarkEnd w:id="440"/>
      <w:bookmarkEnd w:id="441"/>
      <w:bookmarkEnd w:id="442"/>
      <w:bookmarkEnd w:id="443"/>
    </w:p>
    <w:p w14:paraId="0B3FF665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2FDC43E7" w14:textId="7A03E640" w:rsidR="005E524E" w:rsidRPr="008A671F" w:rsidRDefault="008A671F" w:rsidP="0035333B">
      <w:pPr>
        <w:pStyle w:val="Heading2update"/>
        <w:rPr>
          <w:rFonts w:ascii="Times New Roman" w:hAnsi="Times New Roman"/>
          <w:lang w:val="hy-AM"/>
        </w:rPr>
      </w:pPr>
      <w:bookmarkStart w:id="444" w:name="_Toc30157114"/>
      <w:bookmarkStart w:id="445" w:name="_Ref30161540"/>
      <w:bookmarkStart w:id="446" w:name="_Toc33455824"/>
      <w:bookmarkStart w:id="447" w:name="_Toc57880816"/>
      <w:bookmarkStart w:id="448" w:name="_Ref502918323"/>
      <w:bookmarkStart w:id="449" w:name="_Ref502923535"/>
      <w:bookmarkStart w:id="450" w:name="_Ref502924520"/>
      <w:bookmarkStart w:id="451" w:name="_Toc502926540"/>
      <w:bookmarkStart w:id="452" w:name="_Toc502928950"/>
      <w:bookmarkStart w:id="453" w:name="_Toc505959338"/>
      <w:bookmarkStart w:id="454" w:name="_Toc509251670"/>
      <w:bookmarkStart w:id="455" w:name="_Toc94797637"/>
      <w:r>
        <w:rPr>
          <w:rFonts w:ascii="Times New Roman" w:hAnsi="Times New Roman"/>
          <w:lang w:val="hy-AM"/>
        </w:rPr>
        <w:t>Կանխավճարի</w:t>
      </w:r>
      <w:r w:rsidR="008808DA" w:rsidRPr="00580BA3">
        <w:rPr>
          <w:lang w:val="hy"/>
        </w:rPr>
        <w:t xml:space="preserve">, </w:t>
      </w:r>
      <w:r>
        <w:rPr>
          <w:rFonts w:ascii="Times New Roman" w:hAnsi="Times New Roman"/>
          <w:lang w:val="hy-AM"/>
        </w:rPr>
        <w:t>պայմանագրի</w:t>
      </w:r>
      <w:r w:rsidR="008808DA" w:rsidRPr="00580BA3">
        <w:rPr>
          <w:lang w:val="hy"/>
        </w:rPr>
        <w:t xml:space="preserve"> </w:t>
      </w:r>
      <w:r w:rsidR="00F456E4">
        <w:rPr>
          <w:rFonts w:ascii="Times New Roman" w:hAnsi="Times New Roman"/>
          <w:lang w:val="hy"/>
        </w:rPr>
        <w:t>և</w:t>
      </w:r>
      <w:r w:rsidR="008808DA" w:rsidRPr="00580BA3">
        <w:rPr>
          <w:lang w:val="hy"/>
        </w:rPr>
        <w:t xml:space="preserve"> </w:t>
      </w:r>
      <w:r w:rsidR="008808DA" w:rsidRPr="008A671F">
        <w:rPr>
          <w:rFonts w:ascii="Times New Roman" w:hAnsi="Times New Roman"/>
          <w:lang w:val="hy-AM"/>
        </w:rPr>
        <w:t>երաշխիքային</w:t>
      </w:r>
      <w:r w:rsidRPr="008A671F">
        <w:rPr>
          <w:rFonts w:ascii="Times New Roman" w:hAnsi="Times New Roman"/>
          <w:lang w:val="hy-AM"/>
        </w:rPr>
        <w:t xml:space="preserve"> ժամկետի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r>
        <w:rPr>
          <w:rFonts w:ascii="Times New Roman" w:hAnsi="Times New Roman"/>
          <w:lang w:val="hy-AM"/>
        </w:rPr>
        <w:t xml:space="preserve"> ապահովում</w:t>
      </w:r>
      <w:bookmarkEnd w:id="455"/>
    </w:p>
    <w:p w14:paraId="04C98D69" w14:textId="12366083" w:rsidR="00546898" w:rsidRPr="00580BA3" w:rsidRDefault="00546898" w:rsidP="00DA7087">
      <w:pPr>
        <w:pStyle w:val="Heading3update"/>
      </w:pPr>
      <w:bookmarkStart w:id="456" w:name="_Toc94797638"/>
      <w:bookmarkStart w:id="457" w:name="_Ref503361892"/>
      <w:bookmarkStart w:id="458" w:name="_Toc30157115"/>
      <w:bookmarkStart w:id="459" w:name="_Toc30157551"/>
      <w:bookmarkStart w:id="460" w:name="_Toc33455825"/>
      <w:bookmarkStart w:id="461" w:name="_Toc57880817"/>
      <w:r w:rsidRPr="00580BA3">
        <w:rPr>
          <w:lang w:val="hy"/>
        </w:rPr>
        <w:t>Կանխավճար</w:t>
      </w:r>
      <w:r w:rsidR="008A671F">
        <w:rPr>
          <w:rFonts w:ascii="Times New Roman" w:hAnsi="Times New Roman"/>
          <w:lang w:val="hy-AM"/>
        </w:rPr>
        <w:t>ի</w:t>
      </w:r>
      <w:r w:rsidRPr="00580BA3">
        <w:rPr>
          <w:lang w:val="hy"/>
        </w:rPr>
        <w:t xml:space="preserve"> </w:t>
      </w:r>
      <w:proofErr w:type="spellStart"/>
      <w:r w:rsidRPr="00580BA3">
        <w:rPr>
          <w:lang w:val="hy"/>
        </w:rPr>
        <w:t>ապահովու</w:t>
      </w:r>
      <w:proofErr w:type="spellEnd"/>
      <w:r w:rsidR="008A671F">
        <w:rPr>
          <w:rFonts w:ascii="Times New Roman" w:hAnsi="Times New Roman"/>
          <w:lang w:val="hy-AM"/>
        </w:rPr>
        <w:t>մ</w:t>
      </w:r>
      <w:bookmarkEnd w:id="456"/>
    </w:p>
    <w:p w14:paraId="6FED3D91" w14:textId="0B67CCAD" w:rsidR="00546898" w:rsidRPr="008A671F" w:rsidRDefault="008A671F" w:rsidP="00546898">
      <w:pPr>
        <w:pStyle w:val="Heading3update"/>
        <w:numPr>
          <w:ilvl w:val="0"/>
          <w:numId w:val="0"/>
        </w:numPr>
        <w:ind w:left="954"/>
        <w:rPr>
          <w:bCs w:val="0"/>
          <w:lang w:val="hy"/>
        </w:rPr>
      </w:pPr>
      <w:bookmarkStart w:id="462" w:name="_Toc94771149"/>
      <w:bookmarkStart w:id="463" w:name="_Toc94797639"/>
      <w:r w:rsidRPr="008A671F">
        <w:rPr>
          <w:rFonts w:ascii="Times New Roman" w:hAnsi="Times New Roman"/>
          <w:lang w:val="hy"/>
        </w:rPr>
        <w:t>Կատարողը</w:t>
      </w:r>
      <w:r w:rsidRPr="008A671F">
        <w:rPr>
          <w:lang w:val="hy"/>
        </w:rPr>
        <w:t xml:space="preserve"> </w:t>
      </w:r>
      <w:r w:rsidRPr="008A671F">
        <w:rPr>
          <w:rFonts w:ascii="Times New Roman" w:hAnsi="Times New Roman"/>
          <w:lang w:val="hy"/>
        </w:rPr>
        <w:t>պարտավորվում</w:t>
      </w:r>
      <w:r w:rsidRPr="008A671F">
        <w:rPr>
          <w:lang w:val="hy"/>
        </w:rPr>
        <w:t xml:space="preserve"> </w:t>
      </w:r>
      <w:r w:rsidRPr="008A671F">
        <w:rPr>
          <w:rFonts w:ascii="Times New Roman" w:hAnsi="Times New Roman"/>
          <w:lang w:val="hy"/>
        </w:rPr>
        <w:t>է</w:t>
      </w:r>
      <w:r w:rsidRPr="008A671F">
        <w:rPr>
          <w:lang w:val="hy"/>
        </w:rPr>
        <w:t xml:space="preserve"> </w:t>
      </w:r>
      <w:r w:rsidRPr="008A671F">
        <w:rPr>
          <w:rFonts w:ascii="Times New Roman" w:hAnsi="Times New Roman"/>
          <w:lang w:val="hy"/>
        </w:rPr>
        <w:t>սույն</w:t>
      </w:r>
      <w:r w:rsidRPr="008A671F">
        <w:rPr>
          <w:lang w:val="hy"/>
        </w:rPr>
        <w:t xml:space="preserve"> </w:t>
      </w:r>
      <w:r w:rsidRPr="008A671F">
        <w:rPr>
          <w:rFonts w:ascii="Times New Roman" w:hAnsi="Times New Roman"/>
          <w:lang w:val="hy"/>
        </w:rPr>
        <w:t>Պայմանագիրը</w:t>
      </w:r>
      <w:r w:rsidRPr="008A671F">
        <w:rPr>
          <w:lang w:val="hy"/>
        </w:rPr>
        <w:t xml:space="preserve"> </w:t>
      </w:r>
      <w:r w:rsidRPr="008A671F">
        <w:rPr>
          <w:rFonts w:ascii="Times New Roman" w:hAnsi="Times New Roman"/>
          <w:lang w:val="hy"/>
        </w:rPr>
        <w:t>Ուժի</w:t>
      </w:r>
      <w:r w:rsidRPr="008A671F">
        <w:rPr>
          <w:lang w:val="hy"/>
        </w:rPr>
        <w:t xml:space="preserve"> </w:t>
      </w:r>
      <w:r w:rsidRPr="008A671F">
        <w:rPr>
          <w:rFonts w:ascii="Times New Roman" w:hAnsi="Times New Roman"/>
          <w:lang w:val="hy"/>
        </w:rPr>
        <w:t>մեջ</w:t>
      </w:r>
      <w:r w:rsidRPr="008A671F">
        <w:rPr>
          <w:lang w:val="hy"/>
        </w:rPr>
        <w:t xml:space="preserve"> </w:t>
      </w:r>
      <w:r w:rsidRPr="008A671F">
        <w:rPr>
          <w:rFonts w:ascii="Times New Roman" w:hAnsi="Times New Roman"/>
          <w:lang w:val="hy"/>
        </w:rPr>
        <w:t>մտնելու</w:t>
      </w:r>
      <w:r w:rsidRPr="00580BA3">
        <w:rPr>
          <w:lang w:val="hy"/>
        </w:rPr>
        <w:t xml:space="preserve"> </w:t>
      </w:r>
      <w:r w:rsidRPr="008A671F">
        <w:rPr>
          <w:rFonts w:ascii="Times New Roman" w:hAnsi="Times New Roman"/>
          <w:lang w:val="hy"/>
        </w:rPr>
        <w:t>օր</w:t>
      </w:r>
      <w:r w:rsidR="00546898" w:rsidRPr="00580BA3">
        <w:rPr>
          <w:lang w:val="hy"/>
        </w:rPr>
        <w:t xml:space="preserve">ից հետո 13 օրվա ընթացքում' </w:t>
      </w:r>
      <w:r w:rsidRPr="008A671F">
        <w:rPr>
          <w:rFonts w:ascii="Times New Roman" w:hAnsi="Times New Roman"/>
          <w:lang w:val="hy"/>
        </w:rPr>
        <w:t>Պատվիրատու</w:t>
      </w:r>
      <w:r>
        <w:rPr>
          <w:rFonts w:ascii="Times New Roman" w:hAnsi="Times New Roman"/>
          <w:lang w:val="hy-AM"/>
        </w:rPr>
        <w:t>ի</w:t>
      </w:r>
      <w:r w:rsidRPr="008A671F">
        <w:rPr>
          <w:rFonts w:ascii="Times New Roman" w:hAnsi="Times New Roman"/>
          <w:lang w:val="hy"/>
        </w:rPr>
        <w:t>ն</w:t>
      </w:r>
      <w:r w:rsidRPr="00580BA3">
        <w:rPr>
          <w:lang w:val="hy"/>
        </w:rPr>
        <w:t xml:space="preserve"> </w:t>
      </w:r>
      <w:r w:rsidRPr="008A671F">
        <w:rPr>
          <w:rFonts w:ascii="Times New Roman" w:hAnsi="Times New Roman"/>
          <w:lang w:val="hy"/>
        </w:rPr>
        <w:t>իր</w:t>
      </w:r>
      <w:r w:rsidRPr="00580BA3">
        <w:rPr>
          <w:lang w:val="hy"/>
        </w:rPr>
        <w:t xml:space="preserve"> </w:t>
      </w:r>
      <w:r w:rsidRPr="008A671F">
        <w:rPr>
          <w:rFonts w:ascii="Times New Roman" w:hAnsi="Times New Roman"/>
          <w:lang w:val="hy"/>
        </w:rPr>
        <w:t>հաշվին</w:t>
      </w:r>
      <w:r w:rsidRPr="00580BA3">
        <w:rPr>
          <w:lang w:val="hy"/>
        </w:rPr>
        <w:t xml:space="preserve"> </w:t>
      </w:r>
      <w:r w:rsidRPr="008A671F">
        <w:rPr>
          <w:rFonts w:ascii="Times New Roman" w:hAnsi="Times New Roman"/>
          <w:lang w:val="hy"/>
        </w:rPr>
        <w:t>տրամադրել</w:t>
      </w:r>
      <w:r w:rsidRPr="008A671F">
        <w:rPr>
          <w:lang w:val="hy"/>
        </w:rPr>
        <w:t xml:space="preserve"> </w:t>
      </w:r>
      <w:bookmarkStart w:id="464" w:name="_Hlk94794862"/>
      <w:r w:rsidRPr="008A671F">
        <w:rPr>
          <w:rFonts w:ascii="Times New Roman" w:hAnsi="Times New Roman"/>
          <w:lang w:val="hy"/>
        </w:rPr>
        <w:t>Կանխավճարի</w:t>
      </w:r>
      <w:r w:rsidRPr="008A671F">
        <w:rPr>
          <w:lang w:val="hy"/>
        </w:rPr>
        <w:t xml:space="preserve"> </w:t>
      </w:r>
      <w:r w:rsidRPr="008A671F">
        <w:rPr>
          <w:rFonts w:ascii="Times New Roman" w:hAnsi="Times New Roman"/>
          <w:lang w:val="hy"/>
        </w:rPr>
        <w:t>ապահովում</w:t>
      </w:r>
      <w:r w:rsidRPr="00580BA3">
        <w:rPr>
          <w:lang w:val="hy"/>
        </w:rPr>
        <w:t xml:space="preserve"> </w:t>
      </w:r>
      <w:bookmarkEnd w:id="464"/>
      <w:r w:rsidR="00546898" w:rsidRPr="00580BA3">
        <w:rPr>
          <w:lang w:val="hy"/>
        </w:rPr>
        <w:t>պայմանագրի արժեքի 25%-</w:t>
      </w:r>
      <w:r w:rsidR="00546898">
        <w:rPr>
          <w:lang w:val="hy"/>
        </w:rPr>
        <w:t xml:space="preserve">ի չափով, </w:t>
      </w:r>
      <w:r w:rsidR="00546898" w:rsidRPr="00580BA3">
        <w:rPr>
          <w:lang w:val="hy"/>
        </w:rPr>
        <w:t xml:space="preserve">որը պետք է </w:t>
      </w:r>
      <w:r w:rsidRPr="008A671F">
        <w:rPr>
          <w:rFonts w:ascii="Times New Roman" w:hAnsi="Times New Roman"/>
          <w:lang w:val="hy"/>
        </w:rPr>
        <w:t>տրամադրված</w:t>
      </w:r>
      <w:r w:rsidRPr="008A671F">
        <w:rPr>
          <w:lang w:val="hy"/>
        </w:rPr>
        <w:t xml:space="preserve"> </w:t>
      </w:r>
      <w:r w:rsidRPr="008A671F">
        <w:rPr>
          <w:rFonts w:ascii="Times New Roman" w:hAnsi="Times New Roman"/>
          <w:lang w:val="hy"/>
        </w:rPr>
        <w:t>լինի</w:t>
      </w:r>
      <w:r w:rsidR="00546898" w:rsidRPr="00580BA3">
        <w:rPr>
          <w:lang w:val="hy"/>
        </w:rPr>
        <w:t xml:space="preserve"> անմիջապես </w:t>
      </w:r>
      <w:r w:rsidRPr="00580BA3">
        <w:rPr>
          <w:rFonts w:ascii="Times New Roman" w:hAnsi="Times New Roman"/>
          <w:lang w:val="hy"/>
        </w:rPr>
        <w:t>անհրաժեշտ</w:t>
      </w:r>
      <w:r w:rsidRPr="00580BA3">
        <w:rPr>
          <w:lang w:val="hy"/>
        </w:rPr>
        <w:t xml:space="preserve"> </w:t>
      </w:r>
      <w:r w:rsidRPr="00580BA3">
        <w:rPr>
          <w:rFonts w:ascii="Times New Roman" w:hAnsi="Times New Roman"/>
          <w:lang w:val="hy"/>
        </w:rPr>
        <w:t>վարկանիշով</w:t>
      </w:r>
      <w:r w:rsidRPr="00580BA3">
        <w:rPr>
          <w:lang w:val="hy"/>
        </w:rPr>
        <w:t xml:space="preserve"> </w:t>
      </w:r>
      <w:r w:rsidR="00546898" w:rsidRPr="00580BA3">
        <w:rPr>
          <w:lang w:val="hy"/>
        </w:rPr>
        <w:t>ֆինանսական հաստատության կողմից:</w:t>
      </w:r>
      <w:r w:rsidR="00546898">
        <w:rPr>
          <w:lang w:val="hy"/>
        </w:rPr>
        <w:t xml:space="preserve"> </w:t>
      </w:r>
      <w:r w:rsidR="00546898" w:rsidRPr="00580BA3">
        <w:rPr>
          <w:lang w:val="hy"/>
        </w:rPr>
        <w:t xml:space="preserve"> </w:t>
      </w:r>
      <w:r w:rsidRPr="008A671F">
        <w:rPr>
          <w:rFonts w:ascii="Times New Roman" w:hAnsi="Times New Roman"/>
          <w:lang w:val="hy"/>
        </w:rPr>
        <w:t>Կանխավճարի</w:t>
      </w:r>
      <w:r w:rsidRPr="008A671F">
        <w:rPr>
          <w:lang w:val="hy"/>
        </w:rPr>
        <w:t xml:space="preserve"> </w:t>
      </w:r>
      <w:r w:rsidRPr="008A671F">
        <w:rPr>
          <w:rFonts w:ascii="Times New Roman" w:hAnsi="Times New Roman"/>
          <w:lang w:val="hy"/>
        </w:rPr>
        <w:t>ապահովում</w:t>
      </w:r>
      <w:r>
        <w:rPr>
          <w:rFonts w:ascii="Times New Roman" w:hAnsi="Times New Roman"/>
          <w:lang w:val="hy-AM"/>
        </w:rPr>
        <w:t>ը</w:t>
      </w:r>
      <w:r w:rsidRPr="008A671F">
        <w:rPr>
          <w:lang w:val="hy"/>
        </w:rPr>
        <w:t xml:space="preserve"> </w:t>
      </w:r>
      <w:r w:rsidR="005338B9" w:rsidRPr="008A671F">
        <w:rPr>
          <w:rFonts w:ascii="Times New Roman" w:hAnsi="Times New Roman"/>
          <w:lang w:val="hy"/>
        </w:rPr>
        <w:t>Պատվիրատու</w:t>
      </w:r>
      <w:r w:rsidR="00546898" w:rsidRPr="00580BA3">
        <w:rPr>
          <w:lang w:val="hy"/>
        </w:rPr>
        <w:t xml:space="preserve">ի կողմից կարող է </w:t>
      </w:r>
      <w:r w:rsidR="002754EC">
        <w:rPr>
          <w:rFonts w:ascii="Times New Roman" w:hAnsi="Times New Roman"/>
          <w:lang w:val="hy-AM"/>
        </w:rPr>
        <w:t>վերադարձվե</w:t>
      </w:r>
      <w:r w:rsidR="00546898" w:rsidRPr="00580BA3">
        <w:rPr>
          <w:lang w:val="hy"/>
        </w:rPr>
        <w:t xml:space="preserve">լ համապատասխանաբար այն բանից հետո, երբ յուրաքանչյուր </w:t>
      </w:r>
      <w:proofErr w:type="spellStart"/>
      <w:r w:rsidR="00546898" w:rsidRPr="00580BA3">
        <w:rPr>
          <w:lang w:val="hy"/>
        </w:rPr>
        <w:t>Տրանսֆորմատորը</w:t>
      </w:r>
      <w:proofErr w:type="spellEnd"/>
      <w:r w:rsidR="00546898" w:rsidRPr="00580BA3">
        <w:rPr>
          <w:lang w:val="hy"/>
        </w:rPr>
        <w:t xml:space="preserve"> պատշաճ կերպով փոխանցվում է </w:t>
      </w:r>
      <w:r w:rsidR="005338B9">
        <w:rPr>
          <w:rFonts w:ascii="Times New Roman" w:hAnsi="Times New Roman"/>
          <w:lang w:val="hy"/>
        </w:rPr>
        <w:t>Պատվիրատու</w:t>
      </w:r>
      <w:r w:rsidR="00546898" w:rsidRPr="00580BA3">
        <w:rPr>
          <w:lang w:val="hy"/>
        </w:rPr>
        <w:t>ին</w:t>
      </w:r>
      <w:r w:rsidR="002754EC" w:rsidRPr="002754EC">
        <w:rPr>
          <w:rFonts w:ascii="Times New Roman" w:hAnsi="Times New Roman"/>
          <w:lang w:val="hy"/>
        </w:rPr>
        <w:t xml:space="preserve"> </w:t>
      </w:r>
      <w:r w:rsidR="002754EC">
        <w:rPr>
          <w:rFonts w:ascii="Times New Roman" w:hAnsi="Times New Roman"/>
          <w:lang w:val="hy"/>
        </w:rPr>
        <w:t>Տարածք</w:t>
      </w:r>
      <w:r w:rsidR="002754EC" w:rsidRPr="00580BA3">
        <w:rPr>
          <w:rFonts w:ascii="Times New Roman" w:hAnsi="Times New Roman"/>
          <w:lang w:val="hy"/>
        </w:rPr>
        <w:t>ում</w:t>
      </w:r>
      <w:r w:rsidR="002754EC">
        <w:rPr>
          <w:rFonts w:asciiTheme="minorHAnsi" w:hAnsiTheme="minorHAnsi"/>
          <w:lang w:val="hy-AM"/>
        </w:rPr>
        <w:t xml:space="preserve"> և</w:t>
      </w:r>
      <w:r w:rsidR="00546898" w:rsidRPr="00580BA3">
        <w:rPr>
          <w:lang w:val="hy"/>
        </w:rPr>
        <w:t xml:space="preserve"> </w:t>
      </w:r>
      <w:r w:rsidR="005338B9">
        <w:rPr>
          <w:rFonts w:ascii="Times New Roman" w:hAnsi="Times New Roman"/>
          <w:lang w:val="hy"/>
        </w:rPr>
        <w:t>Պատվիրատու</w:t>
      </w:r>
      <w:r w:rsidR="00546898" w:rsidRPr="00580BA3">
        <w:rPr>
          <w:lang w:val="hy"/>
        </w:rPr>
        <w:t>ին</w:t>
      </w:r>
      <w:r w:rsidR="002754EC" w:rsidRPr="002754EC">
        <w:rPr>
          <w:lang w:val="hy"/>
        </w:rPr>
        <w:t xml:space="preserve"> </w:t>
      </w:r>
      <w:r w:rsidR="002754EC" w:rsidRPr="00580BA3">
        <w:rPr>
          <w:rFonts w:ascii="Times New Roman" w:hAnsi="Times New Roman"/>
          <w:lang w:val="hy"/>
        </w:rPr>
        <w:t>տրամադրվում</w:t>
      </w:r>
      <w:r w:rsidR="002754EC" w:rsidRPr="00580BA3">
        <w:rPr>
          <w:lang w:val="hy"/>
        </w:rPr>
        <w:t xml:space="preserve"> </w:t>
      </w:r>
      <w:r w:rsidR="002754EC" w:rsidRPr="00580BA3">
        <w:rPr>
          <w:rFonts w:ascii="Times New Roman" w:hAnsi="Times New Roman"/>
          <w:lang w:val="hy"/>
        </w:rPr>
        <w:t>է</w:t>
      </w:r>
      <w:r w:rsidR="002754EC" w:rsidRPr="00580BA3">
        <w:rPr>
          <w:lang w:val="hy"/>
        </w:rPr>
        <w:t xml:space="preserve"> </w:t>
      </w:r>
      <w:r w:rsidR="002754EC">
        <w:rPr>
          <w:rFonts w:ascii="Times New Roman" w:hAnsi="Times New Roman"/>
          <w:lang w:val="hy-AM"/>
        </w:rPr>
        <w:t xml:space="preserve">Պայմանագրի </w:t>
      </w:r>
      <w:r w:rsidR="00F54163">
        <w:rPr>
          <w:rFonts w:ascii="Times New Roman" w:hAnsi="Times New Roman"/>
          <w:lang w:val="hy-AM"/>
        </w:rPr>
        <w:t xml:space="preserve">կատարման </w:t>
      </w:r>
      <w:r w:rsidR="002754EC">
        <w:rPr>
          <w:rFonts w:ascii="Times New Roman" w:hAnsi="Times New Roman"/>
          <w:lang w:val="hy-AM"/>
        </w:rPr>
        <w:t>ապահովում</w:t>
      </w:r>
      <w:r w:rsidR="00546898" w:rsidRPr="00580BA3">
        <w:rPr>
          <w:lang w:val="hy"/>
        </w:rPr>
        <w:t xml:space="preserve">՝ համաձայն 5.2.2 կետի: Պատվիրատուի հայեցողությամբ </w:t>
      </w:r>
      <w:r w:rsidR="002754EC" w:rsidRPr="002754EC">
        <w:rPr>
          <w:rFonts w:ascii="Times New Roman" w:hAnsi="Times New Roman"/>
          <w:lang w:val="hy"/>
        </w:rPr>
        <w:t>Կանխավճարի</w:t>
      </w:r>
      <w:r w:rsidR="002754EC" w:rsidRPr="00580BA3">
        <w:rPr>
          <w:lang w:val="hy"/>
        </w:rPr>
        <w:t xml:space="preserve"> </w:t>
      </w:r>
      <w:r w:rsidR="00546898" w:rsidRPr="00580BA3">
        <w:rPr>
          <w:lang w:val="hy"/>
        </w:rPr>
        <w:t xml:space="preserve">յուրաքանչյուր </w:t>
      </w:r>
      <w:r w:rsidR="002754EC">
        <w:rPr>
          <w:rFonts w:ascii="Times New Roman" w:hAnsi="Times New Roman"/>
          <w:lang w:val="hy-AM"/>
        </w:rPr>
        <w:t xml:space="preserve">մասի </w:t>
      </w:r>
      <w:r w:rsidR="00546898" w:rsidRPr="00580BA3">
        <w:rPr>
          <w:lang w:val="hy"/>
        </w:rPr>
        <w:t xml:space="preserve">վճարման համար կարող է տրամադրվել </w:t>
      </w:r>
      <w:r w:rsidR="002754EC">
        <w:rPr>
          <w:rFonts w:ascii="Times New Roman" w:hAnsi="Times New Roman"/>
          <w:lang w:val="hy-AM"/>
        </w:rPr>
        <w:t>առանձին համաչափ ապահովում</w:t>
      </w:r>
      <w:r w:rsidR="00546898" w:rsidRPr="00580BA3">
        <w:rPr>
          <w:lang w:val="hy"/>
        </w:rPr>
        <w:t xml:space="preserve">' ըստ </w:t>
      </w:r>
      <w:r w:rsidR="002754EC">
        <w:rPr>
          <w:rFonts w:ascii="Times New Roman" w:hAnsi="Times New Roman"/>
          <w:lang w:val="hy-AM"/>
        </w:rPr>
        <w:t xml:space="preserve">Հավելված </w:t>
      </w:r>
      <w:r w:rsidR="00EC0770" w:rsidRPr="00580BA3">
        <w:rPr>
          <w:lang w:val="hy"/>
        </w:rPr>
        <w:t>5-</w:t>
      </w:r>
      <w:r w:rsidR="002754EC">
        <w:rPr>
          <w:rFonts w:ascii="Times New Roman" w:hAnsi="Times New Roman"/>
          <w:lang w:val="hy-AM"/>
        </w:rPr>
        <w:t>ի</w:t>
      </w:r>
      <w:r w:rsidR="00EC0770" w:rsidRPr="00580BA3">
        <w:rPr>
          <w:lang w:val="hy"/>
        </w:rPr>
        <w:t xml:space="preserve"> (</w:t>
      </w:r>
      <w:proofErr w:type="spellStart"/>
      <w:r w:rsidR="00EC0770" w:rsidRPr="00580BA3">
        <w:rPr>
          <w:lang w:val="hy"/>
        </w:rPr>
        <w:t>Ուղենիշային</w:t>
      </w:r>
      <w:proofErr w:type="spellEnd"/>
      <w:r w:rsidR="00EC0770" w:rsidRPr="00580BA3">
        <w:rPr>
          <w:lang w:val="hy"/>
        </w:rPr>
        <w:t xml:space="preserve"> վճարման գրաֆիկ):</w:t>
      </w:r>
      <w:bookmarkEnd w:id="462"/>
      <w:bookmarkEnd w:id="463"/>
    </w:p>
    <w:p w14:paraId="3025CC23" w14:textId="0304A6D2" w:rsidR="005E524E" w:rsidRPr="00671814" w:rsidRDefault="00671814" w:rsidP="00DA7087">
      <w:pPr>
        <w:pStyle w:val="Heading3update"/>
        <w:rPr>
          <w:lang w:val="hy"/>
        </w:rPr>
      </w:pPr>
      <w:bookmarkStart w:id="465" w:name="_Toc94797640"/>
      <w:bookmarkEnd w:id="457"/>
      <w:bookmarkEnd w:id="458"/>
      <w:bookmarkEnd w:id="459"/>
      <w:bookmarkEnd w:id="460"/>
      <w:bookmarkEnd w:id="461"/>
      <w:r w:rsidRPr="00671814">
        <w:rPr>
          <w:rFonts w:ascii="Times New Roman" w:hAnsi="Times New Roman"/>
          <w:lang w:val="hy"/>
        </w:rPr>
        <w:t>Պայմանագրի</w:t>
      </w:r>
      <w:r w:rsidRPr="00671814">
        <w:rPr>
          <w:lang w:val="hy"/>
        </w:rPr>
        <w:t xml:space="preserve"> </w:t>
      </w:r>
      <w:r w:rsidRPr="00671814">
        <w:rPr>
          <w:rFonts w:ascii="Times New Roman" w:hAnsi="Times New Roman"/>
          <w:lang w:val="hy"/>
        </w:rPr>
        <w:t>կատարման</w:t>
      </w:r>
      <w:r w:rsidRPr="00671814">
        <w:rPr>
          <w:lang w:val="hy"/>
        </w:rPr>
        <w:t xml:space="preserve"> </w:t>
      </w:r>
      <w:r w:rsidRPr="00671814">
        <w:rPr>
          <w:rFonts w:ascii="Times New Roman" w:hAnsi="Times New Roman"/>
          <w:lang w:val="hy"/>
        </w:rPr>
        <w:t>ապահովում</w:t>
      </w:r>
      <w:bookmarkEnd w:id="465"/>
    </w:p>
    <w:p w14:paraId="35151EAD" w14:textId="30EFA8B5" w:rsidR="005E524E" w:rsidRPr="00671814" w:rsidRDefault="00671814" w:rsidP="00671814">
      <w:pPr>
        <w:pStyle w:val="Heading3update"/>
        <w:rPr>
          <w:lang w:val="hy"/>
        </w:rPr>
      </w:pPr>
      <w:bookmarkStart w:id="466" w:name="_Toc94797641"/>
      <w:r w:rsidRPr="00671814">
        <w:rPr>
          <w:lang w:val="hy"/>
        </w:rPr>
        <w:t xml:space="preserve">Կատարողը պարտավորվում է </w:t>
      </w:r>
      <w:r>
        <w:rPr>
          <w:lang w:val="hy-AM"/>
        </w:rPr>
        <w:t>յ</w:t>
      </w:r>
      <w:proofErr w:type="spellStart"/>
      <w:r w:rsidR="00A33AB6" w:rsidRPr="00580BA3">
        <w:rPr>
          <w:lang w:val="hy"/>
        </w:rPr>
        <w:t>ուրաքանչյուր</w:t>
      </w:r>
      <w:proofErr w:type="spellEnd"/>
      <w:r w:rsidR="00A33AB6" w:rsidRPr="00580BA3">
        <w:rPr>
          <w:lang w:val="hy"/>
        </w:rPr>
        <w:t xml:space="preserve"> Տրանսֆորմատորի առաքումից </w:t>
      </w:r>
      <w:r>
        <w:rPr>
          <w:lang w:val="hy-AM"/>
        </w:rPr>
        <w:t xml:space="preserve">և </w:t>
      </w:r>
      <w:r w:rsidRPr="00580BA3">
        <w:rPr>
          <w:lang w:val="hy"/>
        </w:rPr>
        <w:t xml:space="preserve">պատշաճ կերպով </w:t>
      </w:r>
      <w:r>
        <w:rPr>
          <w:lang w:val="hy"/>
        </w:rPr>
        <w:t>Պատվիրատու</w:t>
      </w:r>
      <w:r w:rsidRPr="00580BA3">
        <w:rPr>
          <w:lang w:val="hy"/>
        </w:rPr>
        <w:t>ին փոխանց</w:t>
      </w:r>
      <w:r>
        <w:rPr>
          <w:lang w:val="hy-AM"/>
        </w:rPr>
        <w:t>ելուց</w:t>
      </w:r>
      <w:r w:rsidRPr="00580BA3">
        <w:rPr>
          <w:lang w:val="hy"/>
        </w:rPr>
        <w:t xml:space="preserve"> </w:t>
      </w:r>
      <w:r w:rsidR="00A33AB6" w:rsidRPr="00580BA3">
        <w:rPr>
          <w:lang w:val="hy"/>
        </w:rPr>
        <w:t>հետո 13 օրվա ընթացքում</w:t>
      </w:r>
      <w:r>
        <w:rPr>
          <w:lang w:val="hy-AM"/>
        </w:rPr>
        <w:t xml:space="preserve"> </w:t>
      </w:r>
      <w:proofErr w:type="spellStart"/>
      <w:r>
        <w:rPr>
          <w:lang w:val="hy-AM"/>
        </w:rPr>
        <w:t>մինչև</w:t>
      </w:r>
      <w:proofErr w:type="spellEnd"/>
      <w:r w:rsidR="00A33AB6" w:rsidRPr="00580BA3">
        <w:rPr>
          <w:lang w:val="hy"/>
        </w:rPr>
        <w:t xml:space="preserve"> </w:t>
      </w:r>
      <w:r w:rsidRPr="00671814">
        <w:rPr>
          <w:lang w:val="hy"/>
        </w:rPr>
        <w:t xml:space="preserve">Կանխավճարի ապահովումը </w:t>
      </w:r>
      <w:r>
        <w:rPr>
          <w:lang w:val="hy"/>
        </w:rPr>
        <w:t>Պատվիրատու</w:t>
      </w:r>
      <w:r w:rsidRPr="00580BA3">
        <w:rPr>
          <w:lang w:val="hy"/>
        </w:rPr>
        <w:t>ի</w:t>
      </w:r>
      <w:r>
        <w:rPr>
          <w:lang w:val="hy-AM"/>
        </w:rPr>
        <w:t xml:space="preserve"> կողմից </w:t>
      </w:r>
      <w:r w:rsidRPr="00671814">
        <w:rPr>
          <w:lang w:val="hy"/>
        </w:rPr>
        <w:t>վերադարձվել</w:t>
      </w:r>
      <w:r>
        <w:rPr>
          <w:lang w:val="hy-AM"/>
        </w:rPr>
        <w:t xml:space="preserve">ը, </w:t>
      </w:r>
      <w:r w:rsidRPr="00671814">
        <w:rPr>
          <w:lang w:val="hy"/>
        </w:rPr>
        <w:t xml:space="preserve"> </w:t>
      </w:r>
      <w:r w:rsidRPr="00580BA3">
        <w:rPr>
          <w:lang w:val="hy"/>
        </w:rPr>
        <w:t xml:space="preserve">իր հաշվին </w:t>
      </w:r>
      <w:r>
        <w:rPr>
          <w:lang w:val="hy"/>
        </w:rPr>
        <w:t>Պատվիրատու</w:t>
      </w:r>
      <w:r w:rsidRPr="00580BA3">
        <w:rPr>
          <w:lang w:val="hy"/>
        </w:rPr>
        <w:t>ի</w:t>
      </w:r>
      <w:r>
        <w:rPr>
          <w:lang w:val="hy-AM"/>
        </w:rPr>
        <w:t xml:space="preserve">ն տրամադրել </w:t>
      </w:r>
      <w:r w:rsidRPr="00671814">
        <w:rPr>
          <w:rFonts w:ascii="Times New Roman" w:hAnsi="Times New Roman"/>
          <w:lang w:val="hy"/>
        </w:rPr>
        <w:t>Պայմանագրի</w:t>
      </w:r>
      <w:r w:rsidRPr="00671814">
        <w:rPr>
          <w:lang w:val="hy"/>
        </w:rPr>
        <w:t xml:space="preserve"> </w:t>
      </w:r>
      <w:r w:rsidRPr="00671814">
        <w:rPr>
          <w:rFonts w:ascii="Times New Roman" w:hAnsi="Times New Roman"/>
          <w:lang w:val="hy"/>
        </w:rPr>
        <w:t>կատարման</w:t>
      </w:r>
      <w:r w:rsidRPr="00671814">
        <w:rPr>
          <w:lang w:val="hy"/>
        </w:rPr>
        <w:t xml:space="preserve"> </w:t>
      </w:r>
      <w:r w:rsidRPr="00671814">
        <w:rPr>
          <w:rFonts w:ascii="Times New Roman" w:hAnsi="Times New Roman"/>
          <w:lang w:val="hy"/>
        </w:rPr>
        <w:t>ապահովում</w:t>
      </w:r>
      <w:r>
        <w:rPr>
          <w:rFonts w:ascii="Times New Roman" w:hAnsi="Times New Roman"/>
          <w:lang w:val="hy-AM"/>
        </w:rPr>
        <w:t xml:space="preserve"> </w:t>
      </w:r>
      <w:r w:rsidR="00A33AB6" w:rsidRPr="00671814">
        <w:rPr>
          <w:rFonts w:ascii="Times New Roman" w:hAnsi="Times New Roman"/>
          <w:lang w:val="hy"/>
        </w:rPr>
        <w:t>պայմանագրի</w:t>
      </w:r>
      <w:r w:rsidR="00A33AB6" w:rsidRPr="00671814">
        <w:rPr>
          <w:lang w:val="hy"/>
        </w:rPr>
        <w:t xml:space="preserve"> </w:t>
      </w:r>
      <w:r w:rsidR="00A33AB6" w:rsidRPr="00671814">
        <w:rPr>
          <w:rFonts w:ascii="Times New Roman" w:hAnsi="Times New Roman"/>
          <w:lang w:val="hy"/>
        </w:rPr>
        <w:t>գնի</w:t>
      </w:r>
      <w:r w:rsidR="00A33AB6" w:rsidRPr="00671814">
        <w:rPr>
          <w:lang w:val="hy"/>
        </w:rPr>
        <w:t xml:space="preserve"> 10% </w:t>
      </w:r>
      <w:r w:rsidR="00A33AB6" w:rsidRPr="00671814">
        <w:rPr>
          <w:rFonts w:ascii="Times New Roman" w:hAnsi="Times New Roman"/>
          <w:lang w:val="hy"/>
        </w:rPr>
        <w:t>չափով</w:t>
      </w:r>
      <w:r w:rsidR="00A33AB6" w:rsidRPr="00671814">
        <w:rPr>
          <w:lang w:val="hy"/>
        </w:rPr>
        <w:t xml:space="preserve">, </w:t>
      </w:r>
      <w:r w:rsidR="00A33AB6" w:rsidRPr="00671814">
        <w:rPr>
          <w:rFonts w:ascii="Times New Roman" w:hAnsi="Times New Roman"/>
          <w:lang w:val="hy"/>
        </w:rPr>
        <w:t>որը</w:t>
      </w:r>
      <w:r w:rsidR="00A33AB6" w:rsidRPr="00671814">
        <w:rPr>
          <w:lang w:val="hy"/>
        </w:rPr>
        <w:t xml:space="preserve"> </w:t>
      </w:r>
      <w:r w:rsidR="00A33AB6" w:rsidRPr="00671814">
        <w:rPr>
          <w:rFonts w:ascii="Times New Roman" w:hAnsi="Times New Roman"/>
          <w:lang w:val="hy"/>
        </w:rPr>
        <w:t>պետք</w:t>
      </w:r>
      <w:r w:rsidR="00A33AB6" w:rsidRPr="00671814">
        <w:rPr>
          <w:lang w:val="hy"/>
        </w:rPr>
        <w:t xml:space="preserve"> </w:t>
      </w:r>
      <w:r w:rsidR="00A33AB6" w:rsidRPr="00671814">
        <w:rPr>
          <w:rFonts w:ascii="Times New Roman" w:hAnsi="Times New Roman"/>
          <w:lang w:val="hy"/>
        </w:rPr>
        <w:t>է</w:t>
      </w:r>
      <w:r w:rsidR="00A33AB6" w:rsidRPr="00671814">
        <w:rPr>
          <w:lang w:val="hy"/>
        </w:rPr>
        <w:t xml:space="preserve"> </w:t>
      </w:r>
      <w:bookmarkStart w:id="467" w:name="_9kMH6EP7aXv5CD89CPJ17Cug0DC"/>
      <w:bookmarkStart w:id="468" w:name="_9kMH6EP7aXv5BC89DQJ17Cug0DC"/>
      <w:bookmarkEnd w:id="467"/>
      <w:bookmarkEnd w:id="468"/>
      <w:r w:rsidRPr="00671814">
        <w:rPr>
          <w:rFonts w:ascii="Times New Roman" w:hAnsi="Times New Roman"/>
          <w:lang w:val="hy"/>
        </w:rPr>
        <w:t>տրամադրված լինի անմիջապես անհրաժեշտ վարկանիշով ֆինանսական հաստատության կողմից:</w:t>
      </w:r>
      <w:bookmarkEnd w:id="466"/>
    </w:p>
    <w:p w14:paraId="0646A306" w14:textId="77777777" w:rsidR="005E524E" w:rsidRPr="00671814" w:rsidRDefault="005E524E" w:rsidP="00F2024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</w:p>
    <w:p w14:paraId="14F6E605" w14:textId="13CFCBA2" w:rsidR="00FB283F" w:rsidRPr="00671814" w:rsidRDefault="005E524E" w:rsidP="00F2024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lang w:val="hy"/>
        </w:rPr>
      </w:pPr>
      <w:r w:rsidRPr="00580BA3">
        <w:rPr>
          <w:sz w:val="22"/>
          <w:szCs w:val="22"/>
          <w:lang w:val="hy"/>
        </w:rPr>
        <w:lastRenderedPageBreak/>
        <w:t xml:space="preserve">Պատվիրատուն պետք է ապահովի, որ Կատարողական անվտանգությունը վավերական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ուժի մեջ լինի </w:t>
      </w:r>
      <w:proofErr w:type="spellStart"/>
      <w:r w:rsidRPr="00580BA3">
        <w:rPr>
          <w:sz w:val="22"/>
          <w:szCs w:val="22"/>
          <w:lang w:val="hy"/>
        </w:rPr>
        <w:t>մինչ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Պատվիրատուի կողմից աշխատանքների կատարման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երաշխիքային ժամկետի </w:t>
      </w:r>
      <w:bookmarkStart w:id="469" w:name="_9kMH77H7aXv5CD89CPJ17Cug0DC"/>
      <w:bookmarkStart w:id="470" w:name="_9kMH77H7aXv5BC89DQJ17Cug0DC"/>
      <w:bookmarkStart w:id="471" w:name="_9kMH78I7aXv5CD89CPJ17Cug0DC"/>
      <w:bookmarkStart w:id="472" w:name="_9kMH78I7aXv5BC89DQJ17Cug0DC"/>
      <w:bookmarkEnd w:id="469"/>
      <w:bookmarkEnd w:id="470"/>
      <w:bookmarkEnd w:id="471"/>
      <w:bookmarkEnd w:id="472"/>
      <w:r w:rsidR="00671814">
        <w:rPr>
          <w:sz w:val="22"/>
          <w:szCs w:val="22"/>
          <w:lang w:val="hy-AM"/>
        </w:rPr>
        <w:t>ավարտը</w:t>
      </w:r>
      <w:r w:rsidR="00F07F0B" w:rsidRPr="00580BA3">
        <w:rPr>
          <w:sz w:val="22"/>
          <w:lang w:val="hy"/>
        </w:rPr>
        <w:t>:</w:t>
      </w:r>
    </w:p>
    <w:p w14:paraId="441FFB22" w14:textId="3275F2CC" w:rsidR="00FB283F" w:rsidRPr="00671814" w:rsidRDefault="00FB283F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</w:p>
    <w:p w14:paraId="5EE8DE4A" w14:textId="7E4AC153" w:rsidR="005E524E" w:rsidRPr="00F07AA7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 xml:space="preserve">Եթե Կատարման անվտանգության պայմանները նշում են դրա ժամկետը,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Պատվիրատուն իրավասու չի դարձել ստանալու Աշխատանքների համար նախատեսված </w:t>
      </w:r>
      <w:proofErr w:type="spellStart"/>
      <w:r w:rsidRPr="00580BA3">
        <w:rPr>
          <w:sz w:val="22"/>
          <w:szCs w:val="22"/>
          <w:lang w:val="hy"/>
        </w:rPr>
        <w:t>Taking-Over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bookmarkStart w:id="473" w:name="_9kMH79J7aXv5CD89CPJ17Cug0DC"/>
      <w:bookmarkStart w:id="474" w:name="_9kMH79J7aXv5BC89DQJ17Cug0DC"/>
      <w:bookmarkEnd w:id="473"/>
      <w:bookmarkEnd w:id="474"/>
      <w:proofErr w:type="spellStart"/>
      <w:r w:rsidRPr="00580BA3">
        <w:rPr>
          <w:color w:val="000000"/>
          <w:sz w:val="22"/>
          <w:szCs w:val="22"/>
          <w:lang w:val="hy"/>
        </w:rPr>
        <w:t>Certificate</w:t>
      </w:r>
      <w:proofErr w:type="spellEnd"/>
      <w:r w:rsidRPr="00580BA3">
        <w:rPr>
          <w:sz w:val="22"/>
          <w:szCs w:val="22"/>
          <w:lang w:val="hy"/>
        </w:rPr>
        <w:t xml:space="preserve">(ներ)ը </w:t>
      </w:r>
      <w:proofErr w:type="spellStart"/>
      <w:r w:rsidRPr="00580BA3">
        <w:rPr>
          <w:sz w:val="22"/>
          <w:szCs w:val="22"/>
          <w:lang w:val="hy"/>
        </w:rPr>
        <w:t>մինչ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ժամկետը լրանալը </w:t>
      </w:r>
      <w:proofErr w:type="spellStart"/>
      <w:r w:rsidRPr="00580BA3">
        <w:rPr>
          <w:sz w:val="22"/>
          <w:szCs w:val="22"/>
          <w:lang w:val="hy"/>
        </w:rPr>
        <w:t>քսանութ</w:t>
      </w:r>
      <w:proofErr w:type="spellEnd"/>
      <w:r w:rsidRPr="00580BA3">
        <w:rPr>
          <w:sz w:val="22"/>
          <w:szCs w:val="22"/>
          <w:lang w:val="hy"/>
        </w:rPr>
        <w:t xml:space="preserve"> (28) օր առաջ, ապա Կատարողի անվտանգության վավերականության ժամկետը երկարաձգվում է այն մասով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սահմանափակվում է այն Աշխատանքների այդ մասի արժեքով, որոնք չեն վերացվել</w:t>
      </w:r>
      <w:bookmarkStart w:id="475" w:name="_9kMH7AK7aXv5CD89CPJ17Cug0DC"/>
      <w:bookmarkStart w:id="476" w:name="_9kMH7AK7aXv5BC89DQJ17Cug0DC"/>
      <w:bookmarkEnd w:id="475"/>
      <w:bookmarkEnd w:id="476"/>
      <w:r w:rsidR="00F07F0B" w:rsidRPr="00580BA3">
        <w:rPr>
          <w:sz w:val="22"/>
          <w:lang w:val="hy"/>
        </w:rPr>
        <w:t xml:space="preserve">   քանի դեռ այդպիսի գործեր չեն վերացվել: </w:t>
      </w:r>
      <w:proofErr w:type="spellStart"/>
      <w:r w:rsidR="00F07F0B" w:rsidRPr="00580BA3">
        <w:rPr>
          <w:sz w:val="22"/>
          <w:lang w:val="hy"/>
        </w:rPr>
        <w:t>Taking-Over</w:t>
      </w:r>
      <w:proofErr w:type="spellEnd"/>
      <w:r w:rsidR="00F07F0B" w:rsidRPr="00580BA3">
        <w:rPr>
          <w:sz w:val="22"/>
          <w:lang w:val="hy"/>
        </w:rPr>
        <w:t xml:space="preserve"> վկայագրի տրամադրման դեպքում Կատարողական անվտանգությունը պետք է շարունակի ուժի մեջ մնալ որպես երաշխիքային ապահովություն՝ համաձայն </w:t>
      </w:r>
      <w:proofErr w:type="spellStart"/>
      <w:r w:rsidR="00F07F0B" w:rsidRPr="00580BA3">
        <w:rPr>
          <w:sz w:val="22"/>
          <w:lang w:val="hy"/>
        </w:rPr>
        <w:t>ստոր</w:t>
      </w:r>
      <w:r w:rsidR="00F456E4">
        <w:rPr>
          <w:sz w:val="22"/>
          <w:lang w:val="hy"/>
        </w:rPr>
        <w:t>և</w:t>
      </w:r>
      <w:proofErr w:type="spellEnd"/>
      <w:r w:rsidR="00F07F0B" w:rsidRPr="00580BA3">
        <w:rPr>
          <w:sz w:val="22"/>
          <w:lang w:val="hy"/>
        </w:rPr>
        <w:t xml:space="preserve"> բերված 5.2.2 կետի դրույթների:</w:t>
      </w:r>
      <w:r w:rsidR="0017313C" w:rsidRPr="00580BA3">
        <w:rPr>
          <w:sz w:val="22"/>
          <w:lang w:val="hy"/>
        </w:rPr>
        <w:fldChar w:fldCharType="begin"/>
      </w:r>
      <w:r w:rsidR="0017313C" w:rsidRPr="00580BA3">
        <w:rPr>
          <w:sz w:val="22"/>
          <w:lang w:val="hy"/>
        </w:rPr>
        <w:instrText xml:space="preserve"> REF _Ref505192990 \r \h </w:instrText>
      </w:r>
      <w:r w:rsidR="00FF52AD" w:rsidRPr="00580BA3">
        <w:rPr>
          <w:sz w:val="22"/>
          <w:lang w:val="hy"/>
        </w:rPr>
        <w:instrText xml:space="preserve"> \* MERGEFORMAT </w:instrText>
      </w:r>
      <w:r w:rsidR="0017313C" w:rsidRPr="00580BA3">
        <w:rPr>
          <w:sz w:val="22"/>
          <w:lang w:val="hy"/>
        </w:rPr>
      </w:r>
      <w:r w:rsidR="007048B3">
        <w:rPr>
          <w:sz w:val="22"/>
          <w:lang w:val="hy"/>
        </w:rPr>
        <w:fldChar w:fldCharType="separate"/>
      </w:r>
      <w:r w:rsidR="0017313C" w:rsidRPr="00580BA3">
        <w:rPr>
          <w:sz w:val="22"/>
          <w:lang w:val="hy"/>
        </w:rPr>
        <w:fldChar w:fldCharType="end"/>
      </w:r>
    </w:p>
    <w:p w14:paraId="26A4B72B" w14:textId="77777777" w:rsidR="005E524E" w:rsidRPr="00F07AA7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</w:p>
    <w:p w14:paraId="1813B0E2" w14:textId="4B2ED858" w:rsidR="005E524E" w:rsidRPr="00F07AA7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 xml:space="preserve">Կատարողի ապահովմամբ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չի ներկայացնում պահանջ, բացառությամբ այն գումարների, որոնց  առկայության դեպքում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իրավունք ունի պայմանագրով նախատեսված կարգով.</w:t>
      </w:r>
    </w:p>
    <w:p w14:paraId="467593C9" w14:textId="77777777" w:rsidR="005E524E" w:rsidRPr="00F07AA7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  <w:lang w:val="hy"/>
        </w:rPr>
      </w:pPr>
    </w:p>
    <w:p w14:paraId="27B35D03" w14:textId="170001D3" w:rsidR="005E524E" w:rsidRPr="00F07AA7" w:rsidRDefault="005E524E" w:rsidP="00D24E19">
      <w:pPr>
        <w:pStyle w:val="BodyTextIndent"/>
        <w:widowControl w:val="0"/>
        <w:numPr>
          <w:ilvl w:val="0"/>
          <w:numId w:val="16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 xml:space="preserve">պայմանագրով չընդլայնել Նախորդ </w:t>
      </w:r>
      <w:proofErr w:type="spellStart"/>
      <w:r w:rsidRPr="00580BA3">
        <w:rPr>
          <w:sz w:val="22"/>
          <w:szCs w:val="22"/>
          <w:lang w:val="hy"/>
        </w:rPr>
        <w:t>կետում</w:t>
      </w:r>
      <w:proofErr w:type="spellEnd"/>
      <w:r w:rsidRPr="00580BA3">
        <w:rPr>
          <w:sz w:val="22"/>
          <w:szCs w:val="22"/>
          <w:lang w:val="hy"/>
        </w:rPr>
        <w:t xml:space="preserve"> նկարագրված Կատարողական ապահովության վավերականության ժամկետը, որի դեպքում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կարող է պահանջել երաշխիքի ամբողջ գումարը,</w:t>
      </w:r>
      <w:bookmarkStart w:id="477" w:name="_9kMH7BL7aXv5CD89CPJ17Cug0DC"/>
      <w:bookmarkStart w:id="478" w:name="_9kMH7BL7aXv5BC89DQJ17Cug0DC"/>
      <w:bookmarkEnd w:id="477"/>
      <w:bookmarkEnd w:id="478"/>
    </w:p>
    <w:p w14:paraId="27041183" w14:textId="132F38D7" w:rsidR="005E524E" w:rsidRPr="00F07AA7" w:rsidRDefault="005E524E" w:rsidP="00D24E19">
      <w:pPr>
        <w:pStyle w:val="BodyTextIndent"/>
        <w:widowControl w:val="0"/>
        <w:numPr>
          <w:ilvl w:val="0"/>
          <w:numId w:val="16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 xml:space="preserve">Պատվիրատուի կողմից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ին վճարվելիք գումարը, ինչպես համաձայնեցվել է Պատվիրատուի կողմից, կամ որոշվել է 4.3 ենթակետով [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պահանջների] կամ 20-րդ կետի համաձայն [Հայց, վեճ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արբիտրաժ] սույն պայմանագրից կամ վճռից հետո քառասուն երկու (42) օրվա ընթացքում,</w:t>
      </w:r>
      <w:bookmarkStart w:id="479" w:name="_9kMH7CM7aXv5CD89CPJ17Cug0DC"/>
      <w:bookmarkStart w:id="480" w:name="_9kMH7CM7aXv5BC89DQJ17Cug0DC"/>
      <w:bookmarkStart w:id="481" w:name="_9kMH7DN7aXv5CD89CPJ17Cug0DC"/>
      <w:bookmarkStart w:id="482" w:name="_9kMH7DN7aXv5BC89DQJ17Cug0DC"/>
      <w:bookmarkEnd w:id="479"/>
      <w:bookmarkEnd w:id="480"/>
      <w:bookmarkEnd w:id="481"/>
      <w:bookmarkEnd w:id="482"/>
      <w:r w:rsidR="0017313C" w:rsidRPr="00580BA3">
        <w:rPr>
          <w:sz w:val="22"/>
          <w:szCs w:val="22"/>
          <w:lang w:val="hy"/>
        </w:rPr>
        <w:fldChar w:fldCharType="begin"/>
      </w:r>
      <w:r w:rsidR="0017313C" w:rsidRPr="00580BA3">
        <w:rPr>
          <w:sz w:val="22"/>
          <w:szCs w:val="22"/>
          <w:lang w:val="hy"/>
        </w:rPr>
        <w:instrText xml:space="preserve"> REF _Ref502922884 \r \h </w:instrText>
      </w:r>
      <w:r w:rsidR="00FF52AD" w:rsidRPr="00580BA3">
        <w:rPr>
          <w:sz w:val="22"/>
          <w:szCs w:val="22"/>
          <w:lang w:val="hy"/>
        </w:rPr>
        <w:instrText xml:space="preserve"> \* MERGEFORMAT </w:instrText>
      </w:r>
      <w:r w:rsidR="0017313C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17313C" w:rsidRPr="00580BA3">
        <w:rPr>
          <w:sz w:val="22"/>
          <w:szCs w:val="22"/>
          <w:lang w:val="hy"/>
        </w:rPr>
        <w:fldChar w:fldCharType="end"/>
      </w:r>
      <w:r w:rsidR="0017313C" w:rsidRPr="00580BA3">
        <w:rPr>
          <w:sz w:val="22"/>
          <w:szCs w:val="22"/>
          <w:lang w:val="hy"/>
        </w:rPr>
        <w:fldChar w:fldCharType="begin"/>
      </w:r>
      <w:r w:rsidR="0017313C" w:rsidRPr="00580BA3">
        <w:rPr>
          <w:sz w:val="22"/>
          <w:szCs w:val="22"/>
          <w:lang w:val="hy"/>
        </w:rPr>
        <w:instrText xml:space="preserve"> REF _Ref502922802 \r \h </w:instrText>
      </w:r>
      <w:r w:rsidR="00FF52AD" w:rsidRPr="00580BA3">
        <w:rPr>
          <w:sz w:val="22"/>
          <w:szCs w:val="22"/>
          <w:lang w:val="hy"/>
        </w:rPr>
        <w:instrText xml:space="preserve"> \* MERGEFORMAT </w:instrText>
      </w:r>
      <w:r w:rsidR="0017313C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17313C" w:rsidRPr="00580BA3">
        <w:rPr>
          <w:sz w:val="22"/>
          <w:szCs w:val="22"/>
          <w:lang w:val="hy"/>
        </w:rPr>
        <w:fldChar w:fldCharType="end"/>
      </w:r>
    </w:p>
    <w:p w14:paraId="622084C3" w14:textId="5900E577" w:rsidR="005E524E" w:rsidRPr="00F07AA7" w:rsidRDefault="005E524E" w:rsidP="00D24E19">
      <w:pPr>
        <w:pStyle w:val="BodyTextIndent"/>
        <w:widowControl w:val="0"/>
        <w:numPr>
          <w:ilvl w:val="0"/>
          <w:numId w:val="16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 xml:space="preserve">Պատվիրատուի կողմից </w:t>
      </w:r>
      <w:proofErr w:type="spellStart"/>
      <w:r w:rsidRPr="00580BA3">
        <w:rPr>
          <w:sz w:val="22"/>
          <w:szCs w:val="22"/>
          <w:lang w:val="hy"/>
        </w:rPr>
        <w:t>անբավարարվածությունը</w:t>
      </w:r>
      <w:proofErr w:type="spellEnd"/>
      <w:r w:rsidRPr="00580BA3">
        <w:rPr>
          <w:sz w:val="22"/>
          <w:szCs w:val="22"/>
          <w:lang w:val="hy"/>
        </w:rPr>
        <w:t xml:space="preserve"> շտկելու անհնարինությունը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ծանուցումն ստանալուց հետո </w:t>
      </w:r>
      <w:proofErr w:type="spellStart"/>
      <w:r w:rsidRPr="00580BA3">
        <w:rPr>
          <w:sz w:val="22"/>
          <w:szCs w:val="22"/>
          <w:lang w:val="hy"/>
        </w:rPr>
        <w:t>քառասուներկու</w:t>
      </w:r>
      <w:proofErr w:type="spellEnd"/>
      <w:r w:rsidRPr="00580BA3">
        <w:rPr>
          <w:sz w:val="22"/>
          <w:szCs w:val="22"/>
          <w:lang w:val="hy"/>
        </w:rPr>
        <w:t xml:space="preserve"> (42) օրվա ընթացքում, որի դեպքում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կարող է պահանջել այն գումարը, որը պահանջվում է նման անբավարարության հետ կապված բոլոր ծախսերը, պարտավորությունները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ծախսերը ծածկելու համար, կամ</w:t>
      </w:r>
      <w:bookmarkStart w:id="483" w:name="_9kMH7EO7aXv5CD89CPJ17Cug0DC"/>
      <w:bookmarkStart w:id="484" w:name="_9kMH7EO7aXv5BC89DQJ17Cug0DC"/>
      <w:bookmarkEnd w:id="483"/>
      <w:bookmarkEnd w:id="484"/>
    </w:p>
    <w:p w14:paraId="14921332" w14:textId="12774621" w:rsidR="005E524E" w:rsidRPr="00F07AA7" w:rsidRDefault="005E524E" w:rsidP="00D24E19">
      <w:pPr>
        <w:pStyle w:val="BodyTextIndent"/>
        <w:widowControl w:val="0"/>
        <w:numPr>
          <w:ilvl w:val="0"/>
          <w:numId w:val="16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  <w:lang w:val="hy"/>
        </w:rPr>
      </w:pPr>
      <w:bookmarkStart w:id="485" w:name="_Ref30671275"/>
      <w:r w:rsidRPr="00580BA3">
        <w:rPr>
          <w:sz w:val="22"/>
          <w:szCs w:val="22"/>
          <w:lang w:val="hy"/>
        </w:rPr>
        <w:t xml:space="preserve">հանգամանքներ, որոնք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ին իրավունք են տալիս դադարեցնել 16.2 ենթակետով սահմանված կարգով [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դադարեցումը], անկախ այն հանգամանքից, թե արդյոք տրվել է դադարեցման մասին ծանուցում, որի դեպքում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կարող է պահանջել երաշխիքի ամբողջ գումարը:</w:t>
      </w:r>
      <w:r w:rsidR="0017313C" w:rsidRPr="00580BA3">
        <w:rPr>
          <w:sz w:val="22"/>
          <w:szCs w:val="22"/>
          <w:lang w:val="hy"/>
        </w:rPr>
        <w:fldChar w:fldCharType="begin"/>
      </w:r>
      <w:r w:rsidR="0017313C" w:rsidRPr="00580BA3">
        <w:rPr>
          <w:sz w:val="22"/>
          <w:szCs w:val="22"/>
          <w:lang w:val="hy"/>
        </w:rPr>
        <w:instrText xml:space="preserve"> REF _Ref502922899 \r \h </w:instrText>
      </w:r>
      <w:r w:rsidR="009A17AD" w:rsidRPr="00580BA3">
        <w:rPr>
          <w:sz w:val="22"/>
          <w:szCs w:val="22"/>
          <w:lang w:val="hy"/>
        </w:rPr>
        <w:instrText xml:space="preserve"> \* MERGEFORMAT </w:instrText>
      </w:r>
      <w:r w:rsidR="0017313C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17313C" w:rsidRPr="00580BA3">
        <w:rPr>
          <w:sz w:val="22"/>
          <w:szCs w:val="22"/>
          <w:lang w:val="hy"/>
        </w:rPr>
        <w:fldChar w:fldCharType="end"/>
      </w:r>
      <w:bookmarkEnd w:id="485"/>
    </w:p>
    <w:p w14:paraId="42F71D49" w14:textId="77777777" w:rsidR="005E524E" w:rsidRPr="00F07AA7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  <w:lang w:val="hy"/>
        </w:rPr>
      </w:pPr>
    </w:p>
    <w:p w14:paraId="1D2B553C" w14:textId="19BC736A" w:rsidR="005E524E" w:rsidRPr="00580BA3" w:rsidRDefault="005E524E" w:rsidP="00DA7087">
      <w:pPr>
        <w:pStyle w:val="Heading3update"/>
      </w:pPr>
      <w:bookmarkStart w:id="486" w:name="_Ref505192990"/>
      <w:bookmarkStart w:id="487" w:name="_Toc30157116"/>
      <w:bookmarkStart w:id="488" w:name="_Toc30157552"/>
      <w:bookmarkStart w:id="489" w:name="_Toc33455826"/>
      <w:bookmarkStart w:id="490" w:name="_Toc57880818"/>
      <w:bookmarkStart w:id="491" w:name="_Toc94797642"/>
      <w:r w:rsidRPr="00580BA3">
        <w:rPr>
          <w:lang w:val="hy"/>
        </w:rPr>
        <w:t>Երաշխիքային ա</w:t>
      </w:r>
      <w:bookmarkEnd w:id="486"/>
      <w:bookmarkEnd w:id="487"/>
      <w:bookmarkEnd w:id="488"/>
      <w:bookmarkEnd w:id="489"/>
      <w:bookmarkEnd w:id="490"/>
      <w:r w:rsidR="00671814">
        <w:rPr>
          <w:rFonts w:ascii="Times New Roman" w:hAnsi="Times New Roman"/>
          <w:lang w:val="hy-AM"/>
        </w:rPr>
        <w:t>պահովում</w:t>
      </w:r>
      <w:bookmarkEnd w:id="491"/>
    </w:p>
    <w:p w14:paraId="22719EDD" w14:textId="165B046D" w:rsidR="00BD717F" w:rsidRPr="00580BA3" w:rsidRDefault="00BD717F" w:rsidP="00F2024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Ամբողջ աշխատանքների համար </w:t>
      </w:r>
      <w:r w:rsidR="00671814">
        <w:rPr>
          <w:sz w:val="22"/>
          <w:szCs w:val="22"/>
          <w:lang w:val="hy-AM"/>
        </w:rPr>
        <w:t>Շահագործման սերտիֆիկատի</w:t>
      </w:r>
      <w:r w:rsidRPr="00580BA3">
        <w:rPr>
          <w:sz w:val="22"/>
          <w:szCs w:val="22"/>
          <w:lang w:val="hy"/>
        </w:rPr>
        <w:t xml:space="preserve"> տրամադրումից հետո Պայմանագրի գնի 10% չափով </w:t>
      </w:r>
      <w:r w:rsidR="00671814">
        <w:rPr>
          <w:sz w:val="22"/>
          <w:szCs w:val="22"/>
          <w:lang w:val="hy-AM"/>
        </w:rPr>
        <w:t>Պայմանագրի կատարման ապահովումը</w:t>
      </w:r>
      <w:r w:rsidRPr="00580BA3">
        <w:rPr>
          <w:sz w:val="22"/>
          <w:szCs w:val="22"/>
          <w:lang w:val="hy"/>
        </w:rPr>
        <w:t>, շարունակել ուժի մեջ մնալ տասնութ (18) ամիս ժամկետով' ամբողջ աշխատանքների համար ("</w:t>
      </w:r>
      <w:r w:rsidRPr="00580BA3">
        <w:rPr>
          <w:b/>
          <w:sz w:val="22"/>
          <w:szCs w:val="22"/>
          <w:lang w:val="hy"/>
        </w:rPr>
        <w:t>Երաշխիքային ժամ</w:t>
      </w:r>
      <w:r w:rsidR="00671814">
        <w:rPr>
          <w:b/>
          <w:sz w:val="22"/>
          <w:szCs w:val="22"/>
          <w:lang w:val="hy-AM"/>
        </w:rPr>
        <w:t>կետ</w:t>
      </w:r>
      <w:r w:rsidR="00FE3FE2" w:rsidRPr="00580BA3">
        <w:rPr>
          <w:sz w:val="22"/>
          <w:szCs w:val="22"/>
          <w:lang w:val="hy"/>
        </w:rPr>
        <w:t xml:space="preserve">") </w:t>
      </w:r>
    </w:p>
    <w:p w14:paraId="7BE8435F" w14:textId="77777777" w:rsidR="00BD717F" w:rsidRPr="00580BA3" w:rsidRDefault="00BD717F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186D9178" w14:textId="4B47DF5A" w:rsidR="005E524E" w:rsidRPr="00580BA3" w:rsidRDefault="0094128F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>
        <w:rPr>
          <w:sz w:val="22"/>
          <w:lang w:val="hy"/>
        </w:rPr>
        <w:t>Պատվիրատուն</w:t>
      </w:r>
      <w:r w:rsidR="003D2217" w:rsidRPr="00580BA3">
        <w:rPr>
          <w:sz w:val="22"/>
          <w:szCs w:val="22"/>
          <w:lang w:val="hy"/>
        </w:rPr>
        <w:t xml:space="preserve"> երաշխիքային ապահովության ներքո չի ներկայացնում պահանջ, բացառությամբ այն գումարների, որոնց առկայության դեպքում </w:t>
      </w:r>
      <w:r>
        <w:rPr>
          <w:sz w:val="22"/>
          <w:szCs w:val="22"/>
          <w:lang w:val="hy"/>
        </w:rPr>
        <w:t>Պատվիրատուն</w:t>
      </w:r>
      <w:r w:rsidR="003D2217" w:rsidRPr="00580BA3">
        <w:rPr>
          <w:sz w:val="22"/>
          <w:szCs w:val="22"/>
          <w:lang w:val="hy"/>
        </w:rPr>
        <w:t xml:space="preserve"> իրավունք ունի պայմանագրով նախատեսված կարգով.</w:t>
      </w:r>
    </w:p>
    <w:p w14:paraId="3E72691C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463719B5" w14:textId="29144894" w:rsidR="005E524E" w:rsidRPr="00580BA3" w:rsidRDefault="005E524E" w:rsidP="00D24E19">
      <w:pPr>
        <w:pStyle w:val="BodyTextIndent"/>
        <w:widowControl w:val="0"/>
        <w:numPr>
          <w:ilvl w:val="0"/>
          <w:numId w:val="42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Պատվիրատուի կողմից սույն Պայմանագրի համաձայն երաշխավորության վավերականության ժամկետը երկարաձգելու ձախողումը, որի դեպքում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կարող է պահանջել երաշխիքի ամբողջ գումարը, </w:t>
      </w:r>
      <w:r w:rsidR="00F456E4">
        <w:rPr>
          <w:sz w:val="22"/>
          <w:szCs w:val="22"/>
          <w:lang w:val="hy"/>
        </w:rPr>
        <w:t>և</w:t>
      </w:r>
      <w:bookmarkStart w:id="492" w:name="_9kMH7FP7aXv5CD89CPJ17Cug0DC"/>
      <w:bookmarkStart w:id="493" w:name="_9kMH7FP7aXv5BC89DQJ17Cug0DC"/>
      <w:bookmarkEnd w:id="492"/>
      <w:bookmarkEnd w:id="493"/>
    </w:p>
    <w:p w14:paraId="4AE219FB" w14:textId="68035917" w:rsidR="005E524E" w:rsidRPr="00580BA3" w:rsidRDefault="005E524E" w:rsidP="00D24E19">
      <w:pPr>
        <w:pStyle w:val="BodyTextIndent"/>
        <w:widowControl w:val="0"/>
        <w:numPr>
          <w:ilvl w:val="0"/>
          <w:numId w:val="42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13-րդ կետով նախատեսված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պարտավորություն [արատավոր պատասխանատվություն] կամ թերությունների մասին ծանուցման ժամանակաշրջանի սկիզբը վերապրած ցանկացած այլ պարտավորություն չկատարելը, մասնավորապես, Այն, որ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չի կարողանում շտկել </w:t>
      </w:r>
      <w:proofErr w:type="spellStart"/>
      <w:r w:rsidRPr="00580BA3">
        <w:rPr>
          <w:sz w:val="22"/>
          <w:szCs w:val="22"/>
          <w:lang w:val="hy"/>
        </w:rPr>
        <w:t>դեֆեկտը</w:t>
      </w:r>
      <w:proofErr w:type="spellEnd"/>
      <w:r w:rsidRPr="00580BA3">
        <w:rPr>
          <w:sz w:val="22"/>
          <w:szCs w:val="22"/>
          <w:lang w:val="hy"/>
        </w:rPr>
        <w:t xml:space="preserve"> ոչ ավելի, քան </w:t>
      </w:r>
      <w:proofErr w:type="spellStart"/>
      <w:r w:rsidRPr="00580BA3">
        <w:rPr>
          <w:sz w:val="22"/>
          <w:szCs w:val="22"/>
          <w:lang w:val="hy"/>
        </w:rPr>
        <w:t>քառասուներկու</w:t>
      </w:r>
      <w:proofErr w:type="spellEnd"/>
      <w:r w:rsidRPr="00580BA3">
        <w:rPr>
          <w:sz w:val="22"/>
          <w:szCs w:val="22"/>
          <w:lang w:val="hy"/>
        </w:rPr>
        <w:t xml:space="preserve"> (42) օր հետո, երբ ստանում է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ծանուցումը, որը պահանջում է շտկել </w:t>
      </w:r>
      <w:proofErr w:type="spellStart"/>
      <w:r w:rsidRPr="00580BA3">
        <w:rPr>
          <w:sz w:val="22"/>
          <w:szCs w:val="22"/>
          <w:lang w:val="hy"/>
        </w:rPr>
        <w:t>Դեֆեկտը</w:t>
      </w:r>
      <w:proofErr w:type="spellEnd"/>
      <w:r w:rsidRPr="00580BA3">
        <w:rPr>
          <w:sz w:val="22"/>
          <w:szCs w:val="22"/>
          <w:lang w:val="hy"/>
        </w:rPr>
        <w:t xml:space="preserve">,   որի դեպքում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կարող է պահանջել այն գումարը, որը պահանջվում է նման </w:t>
      </w:r>
      <w:proofErr w:type="spellStart"/>
      <w:r w:rsidRPr="00580BA3">
        <w:rPr>
          <w:sz w:val="22"/>
          <w:szCs w:val="22"/>
          <w:lang w:val="hy"/>
        </w:rPr>
        <w:t>Դեֆեկտի</w:t>
      </w:r>
      <w:proofErr w:type="spellEnd"/>
      <w:r w:rsidRPr="00580BA3">
        <w:rPr>
          <w:sz w:val="22"/>
          <w:szCs w:val="22"/>
          <w:lang w:val="hy"/>
        </w:rPr>
        <w:t xml:space="preserve"> հետ կապված բոլոր ծախսերը, պարտավորությունները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ծախսերը ծածկելու համար:</w:t>
      </w:r>
      <w:bookmarkStart w:id="494" w:name="_9kMH7GQ7aXv5CD89CPJ17Cug0DC"/>
      <w:bookmarkStart w:id="495" w:name="_9kMH7GQ7aXv5BC89DQJ17Cug0DC"/>
      <w:bookmarkStart w:id="496" w:name="_9kMH88H7aXv5CD89CPJ17Cug0DC"/>
      <w:bookmarkStart w:id="497" w:name="_9kMH88H7aXv5BC89DQJ17Cug0DC"/>
      <w:bookmarkEnd w:id="494"/>
      <w:bookmarkEnd w:id="495"/>
      <w:bookmarkEnd w:id="496"/>
      <w:bookmarkEnd w:id="497"/>
    </w:p>
    <w:p w14:paraId="5F0B9B3B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5B4F1999" w14:textId="75AAF772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Երաշխիքային ապահովությունը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ամբողջությամբ կամ մասնակիորեն </w:t>
      </w:r>
      <w:proofErr w:type="spellStart"/>
      <w:r w:rsidRPr="00580BA3">
        <w:rPr>
          <w:sz w:val="22"/>
          <w:szCs w:val="22"/>
          <w:lang w:val="hy"/>
        </w:rPr>
        <w:lastRenderedPageBreak/>
        <w:t>չձայնավորվելու</w:t>
      </w:r>
      <w:proofErr w:type="spellEnd"/>
      <w:r w:rsidRPr="00580BA3">
        <w:rPr>
          <w:sz w:val="22"/>
          <w:szCs w:val="22"/>
          <w:lang w:val="hy"/>
        </w:rPr>
        <w:t xml:space="preserve"> դեպքում, երաշխիքային ժամկետի լրանալուց հետո </w:t>
      </w:r>
      <w:proofErr w:type="spellStart"/>
      <w:r w:rsidRPr="00580BA3">
        <w:rPr>
          <w:sz w:val="22"/>
          <w:szCs w:val="22"/>
          <w:lang w:val="hy"/>
        </w:rPr>
        <w:t>քսանմեկ</w:t>
      </w:r>
      <w:proofErr w:type="spellEnd"/>
      <w:r w:rsidRPr="00580BA3">
        <w:rPr>
          <w:sz w:val="22"/>
          <w:szCs w:val="22"/>
          <w:lang w:val="hy"/>
        </w:rPr>
        <w:t xml:space="preserve"> (21) օրվա ընթացքում, վերադարձվում է:</w:t>
      </w:r>
    </w:p>
    <w:p w14:paraId="0495E365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764AF42F" w14:textId="79C01A56" w:rsidR="00861BE7" w:rsidRPr="00580BA3" w:rsidRDefault="00671814" w:rsidP="00DA7087">
      <w:pPr>
        <w:pStyle w:val="Heading3update"/>
      </w:pPr>
      <w:bookmarkStart w:id="498" w:name="_Toc94797643"/>
      <w:r>
        <w:rPr>
          <w:rFonts w:ascii="Times New Roman" w:hAnsi="Times New Roman"/>
          <w:lang w:val="hy-AM"/>
        </w:rPr>
        <w:t>Ապահովման տեսակը</w:t>
      </w:r>
      <w:bookmarkEnd w:id="498"/>
    </w:p>
    <w:p w14:paraId="3486A34A" w14:textId="34B31EC1" w:rsidR="005E524E" w:rsidRPr="00580BA3" w:rsidRDefault="00671814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-AM"/>
        </w:rPr>
        <w:t xml:space="preserve">Պայմանագրի կատարման և երաշխիքային ժամկետի </w:t>
      </w:r>
      <w:r w:rsidR="0033730F">
        <w:rPr>
          <w:sz w:val="22"/>
          <w:szCs w:val="22"/>
          <w:lang w:val="hy-AM"/>
        </w:rPr>
        <w:t>ապահովումը</w:t>
      </w:r>
      <w:r w:rsidR="001C1D7D" w:rsidRPr="00580BA3">
        <w:rPr>
          <w:sz w:val="22"/>
          <w:szCs w:val="22"/>
          <w:lang w:val="hy"/>
        </w:rPr>
        <w:t xml:space="preserve"> պետք է լինեն անվերադարձ </w:t>
      </w:r>
      <w:r w:rsidR="00F456E4">
        <w:rPr>
          <w:sz w:val="22"/>
          <w:szCs w:val="22"/>
          <w:lang w:val="hy"/>
        </w:rPr>
        <w:t>և</w:t>
      </w:r>
      <w:r w:rsidR="001C1D7D" w:rsidRPr="00580BA3">
        <w:rPr>
          <w:sz w:val="22"/>
          <w:szCs w:val="22"/>
          <w:lang w:val="hy"/>
        </w:rPr>
        <w:t xml:space="preserve"> անվերապահ առաջին պահանջի վճարման երաշխիքների տեսքով:</w:t>
      </w:r>
    </w:p>
    <w:p w14:paraId="2C331D3C" w14:textId="77777777" w:rsidR="004E46C6" w:rsidRPr="00580BA3" w:rsidRDefault="004E46C6" w:rsidP="00704298">
      <w:pPr>
        <w:pStyle w:val="BodyTextIndent"/>
        <w:widowControl w:val="0"/>
        <w:tabs>
          <w:tab w:val="left" w:pos="851"/>
        </w:tabs>
        <w:ind w:left="851"/>
        <w:jc w:val="both"/>
      </w:pPr>
    </w:p>
    <w:p w14:paraId="3FF547FC" w14:textId="07F306B1" w:rsidR="005E524E" w:rsidRPr="00580BA3" w:rsidRDefault="0094128F" w:rsidP="0035333B">
      <w:pPr>
        <w:pStyle w:val="Heading2update"/>
      </w:pPr>
      <w:bookmarkStart w:id="499" w:name="_Ref502918143"/>
      <w:bookmarkStart w:id="500" w:name="_Toc502926541"/>
      <w:bookmarkStart w:id="501" w:name="_Toc502928951"/>
      <w:bookmarkStart w:id="502" w:name="_Toc505959339"/>
      <w:bookmarkStart w:id="503" w:name="_Toc509251671"/>
      <w:bookmarkStart w:id="504" w:name="_Toc30157118"/>
      <w:bookmarkStart w:id="505" w:name="_Toc33455828"/>
      <w:bookmarkStart w:id="506" w:name="_Toc57880820"/>
      <w:bookmarkStart w:id="507" w:name="_Toc94797644"/>
      <w:r>
        <w:rPr>
          <w:rFonts w:ascii="Times New Roman" w:hAnsi="Times New Roman"/>
          <w:lang w:val="hy"/>
        </w:rPr>
        <w:t>Կատարող</w:t>
      </w:r>
      <w:r w:rsidR="005E524E" w:rsidRPr="00580BA3">
        <w:rPr>
          <w:lang w:val="hy"/>
        </w:rPr>
        <w:t>ի ներկայացուցիչ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14:paraId="3FD7696F" w14:textId="2C6BF5D6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պետք է նշանակի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Ներկայացուցչին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նրան կտա պայմանագրի հիման վրա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>ի անունից գործելու համար անհրաժեշտ բոլոր լիազորությունները:</w:t>
      </w:r>
      <w:bookmarkStart w:id="508" w:name="_9kMH89I7aXv5CD89CPJ17Cug0DC"/>
      <w:bookmarkStart w:id="509" w:name="_9kMH89I7aXv5BC89DQJ17Cug0DC"/>
      <w:bookmarkStart w:id="510" w:name="_9kMH8AJ7aXv5CD89CPJ17Cug0DC"/>
      <w:bookmarkStart w:id="511" w:name="_9kMH8AJ7aXv5BC89DQJ17Cug0DC"/>
      <w:bookmarkEnd w:id="508"/>
      <w:bookmarkEnd w:id="509"/>
      <w:bookmarkEnd w:id="510"/>
      <w:bookmarkEnd w:id="511"/>
    </w:p>
    <w:p w14:paraId="45F4ADD3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56BD6413" w14:textId="2237581B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Պայմանագրում նշված չէ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ներկայացուցչի անունը, ապա Պատվիրատուն արդյունավետության ժամկետից չորս (4) շաբաթվա ընթացքում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տեղեկացնում է այն անձի անվան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առանձնահատկությունների մասին, ում Առաջարկում է նշանակել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Ներկայացուցիչ: Եթե համաձայնությունը հետ է պահվում կամ հետագայում չեղյալ է հայտարարվում, կամ նշանակված անձը չի գործում որպես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Ներկայացուցիչ, ապա Նման նշանակման համար Նույն </w:t>
      </w:r>
      <w:proofErr w:type="spellStart"/>
      <w:r w:rsidRPr="00580BA3">
        <w:rPr>
          <w:sz w:val="22"/>
          <w:szCs w:val="22"/>
          <w:lang w:val="hy"/>
        </w:rPr>
        <w:t>ձ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ով</w:t>
      </w:r>
      <w:proofErr w:type="spellEnd"/>
      <w:r w:rsidRPr="00580BA3">
        <w:rPr>
          <w:sz w:val="22"/>
          <w:szCs w:val="22"/>
          <w:lang w:val="hy"/>
        </w:rPr>
        <w:t xml:space="preserve"> ներկայացնում է Այլ համապատասխան անձի անունը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ազգանունը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առանձնահատկությունները:</w:t>
      </w:r>
      <w:bookmarkStart w:id="512" w:name="_9kMH8BK7aXv5CD89CPJ17Cug0DC"/>
      <w:bookmarkStart w:id="513" w:name="_9kMH8BK7aXv5BC89DQJ17Cug0DC"/>
      <w:bookmarkStart w:id="514" w:name="_9kMH8CL7aXv5CD89CPJ17Cug0DC"/>
      <w:bookmarkStart w:id="515" w:name="_9kMH8CL7aXv5BC89DQJ17Cug0DC"/>
      <w:bookmarkStart w:id="516" w:name="_9kMH8DM7aXv5CD89CPJ17Cug0DC"/>
      <w:bookmarkStart w:id="517" w:name="_9kMH8DM7aXv5BC89DQJ17Cug0DC"/>
      <w:bookmarkEnd w:id="512"/>
      <w:bookmarkEnd w:id="513"/>
      <w:bookmarkEnd w:id="514"/>
      <w:bookmarkEnd w:id="515"/>
      <w:bookmarkEnd w:id="516"/>
      <w:bookmarkEnd w:id="517"/>
    </w:p>
    <w:p w14:paraId="3AB50060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4CDC23B0" w14:textId="1330358F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Պատվիրատուն, առանց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նախապես ծանուցելու, չի կարող չեղյալ համարել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>ի ներկայացուցչի նշանակումը կամ նշանակել նրան փոխարինող:</w:t>
      </w:r>
      <w:bookmarkStart w:id="518" w:name="_9kMH8EN7aXv5CD89CPJ17Cug0DC"/>
      <w:bookmarkStart w:id="519" w:name="_9kMH8EN7aXv5BC89DQJ17Cug0DC"/>
      <w:bookmarkEnd w:id="518"/>
      <w:bookmarkEnd w:id="519"/>
    </w:p>
    <w:p w14:paraId="3451F559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473E2C13" w14:textId="78225465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Պատվիրատուի Ներկայացուցիչը պետք է ժամանակավորապես բացակայի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ից Աշխատանքների կատարման ընթացքում, ապա համապատասխան փոխարինող անձ է նշանակվում, իսկ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>' համապատասխան ծանուցմամբ:</w:t>
      </w:r>
    </w:p>
    <w:p w14:paraId="372DBF74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711683DA" w14:textId="3D43619B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Պատվիրատուի Ներկայացուցիչը կարող է ցանկացած լիազորություն, գործառույթ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լիազորություն </w:t>
      </w:r>
      <w:proofErr w:type="spellStart"/>
      <w:r w:rsidRPr="00580BA3">
        <w:rPr>
          <w:sz w:val="22"/>
          <w:szCs w:val="22"/>
          <w:lang w:val="hy"/>
        </w:rPr>
        <w:t>պատվիրակել</w:t>
      </w:r>
      <w:proofErr w:type="spellEnd"/>
      <w:r w:rsidRPr="00580BA3">
        <w:rPr>
          <w:sz w:val="22"/>
          <w:szCs w:val="22"/>
          <w:lang w:val="hy"/>
        </w:rPr>
        <w:t xml:space="preserve"> ցանկացած համապատասխան անձի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ցանկացած պահի կարող է չեղյալ համարել պատվիրակությունը: Ցանկացած պատվիրակություն կամ </w:t>
      </w:r>
      <w:proofErr w:type="spellStart"/>
      <w:r w:rsidRPr="00580BA3">
        <w:rPr>
          <w:sz w:val="22"/>
          <w:szCs w:val="22"/>
          <w:lang w:val="hy"/>
        </w:rPr>
        <w:t>վերաթողարկում</w:t>
      </w:r>
      <w:proofErr w:type="spellEnd"/>
      <w:r w:rsidRPr="00580BA3">
        <w:rPr>
          <w:sz w:val="22"/>
          <w:szCs w:val="22"/>
          <w:lang w:val="hy"/>
        </w:rPr>
        <w:t xml:space="preserve"> չի կարող ուժի մեջ մտնել, քանի դեռ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չի ստացել Պայմանագիրն ստորագրած նախնական ծանուցումը, անունը դնելով անձին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նշելով պատվիրակված կամ անվավեր ճանաչված լիազորությունները, գործառույթներն ու լիազորությունները:</w:t>
      </w:r>
    </w:p>
    <w:p w14:paraId="07CD43AD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68A9F287" w14:textId="0A76074C" w:rsidR="005E524E" w:rsidRPr="00580BA3" w:rsidRDefault="0094128F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 xml:space="preserve">ի Ներկայացուցիչը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այդ բոլոր անձինք հայերեն լեզվով սահուն կխոսեն:</w:t>
      </w:r>
    </w:p>
    <w:p w14:paraId="5ACA051A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b/>
          <w:sz w:val="22"/>
          <w:szCs w:val="22"/>
        </w:rPr>
      </w:pPr>
    </w:p>
    <w:p w14:paraId="13328B0B" w14:textId="77777777" w:rsidR="005E524E" w:rsidRPr="00580BA3" w:rsidRDefault="005E524E" w:rsidP="0035333B">
      <w:pPr>
        <w:pStyle w:val="Heading2update"/>
      </w:pPr>
      <w:bookmarkStart w:id="520" w:name="_Ref502922948"/>
      <w:bookmarkStart w:id="521" w:name="_Toc502926542"/>
      <w:bookmarkStart w:id="522" w:name="_Toc502928952"/>
      <w:bookmarkStart w:id="523" w:name="_Toc505959340"/>
      <w:bookmarkStart w:id="524" w:name="_Toc509251672"/>
      <w:bookmarkStart w:id="525" w:name="_Toc30157119"/>
      <w:bookmarkStart w:id="526" w:name="_Toc33455829"/>
      <w:bookmarkStart w:id="527" w:name="_Toc57880821"/>
      <w:bookmarkStart w:id="528" w:name="_Toc94797645"/>
      <w:proofErr w:type="spellStart"/>
      <w:r w:rsidRPr="00580BA3">
        <w:rPr>
          <w:lang w:val="hy"/>
        </w:rPr>
        <w:t>Ենթակապալառուներ</w:t>
      </w:r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proofErr w:type="spellEnd"/>
    </w:p>
    <w:p w14:paraId="150CDB3F" w14:textId="7EAFB8D6" w:rsidR="001A0234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կարող է ենթական (բայց ոչ բոլորը) ենթակա լինել սույն Պայմանագրով նախատեսված աշխատանքների կատարմանը: Չնայած վերը նշվածին՝ Պայմանագիրը պետք է նախապես գրավոր համաձայնություն ստանա </w:t>
      </w:r>
      <w:proofErr w:type="spellStart"/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ից</w:t>
      </w:r>
      <w:proofErr w:type="spellEnd"/>
      <w:r w:rsidRPr="00580BA3">
        <w:rPr>
          <w:sz w:val="22"/>
          <w:szCs w:val="22"/>
          <w:lang w:val="hy"/>
        </w:rPr>
        <w:t xml:space="preserve">, նախքան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հետ պայմանագիր կնքելը: Պատվիրատուն, չնայած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ենթակապակցային</w:t>
      </w:r>
      <w:proofErr w:type="spellEnd"/>
      <w:r w:rsidRPr="00580BA3">
        <w:rPr>
          <w:sz w:val="22"/>
          <w:szCs w:val="22"/>
          <w:lang w:val="hy"/>
        </w:rPr>
        <w:t xml:space="preserve"> հարաբերությունների, սույն Պայմանագրով պետք է մնա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պատասխանատվության ենթարկվող,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ոչ մի </w:t>
      </w:r>
      <w:proofErr w:type="spellStart"/>
      <w:r w:rsidRPr="00580BA3">
        <w:rPr>
          <w:sz w:val="22"/>
          <w:szCs w:val="22"/>
          <w:lang w:val="hy"/>
        </w:rPr>
        <w:t>ենթակապակցությամբ</w:t>
      </w:r>
      <w:proofErr w:type="spellEnd"/>
      <w:r w:rsidRPr="00580BA3">
        <w:rPr>
          <w:sz w:val="22"/>
          <w:szCs w:val="22"/>
          <w:lang w:val="hy"/>
        </w:rPr>
        <w:t xml:space="preserve"> արդյունավետ չի լինի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միջ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հարաբերություն կամ պարտավորություն ստեղծելու համար:</w:t>
      </w:r>
      <w:bookmarkStart w:id="529" w:name="_9kMH8FO7aXv5CD89CPJ17Cug0DC"/>
      <w:bookmarkStart w:id="530" w:name="_9kMH8FO7aXv5BC89DQJ17Cug0DC"/>
      <w:bookmarkStart w:id="531" w:name="_9kMH8GP7aXv5CD89CPJ17Cug0DC"/>
      <w:bookmarkStart w:id="532" w:name="_9kMH8GP7aXv5BC89DQJ17Cug0DC"/>
      <w:bookmarkStart w:id="533" w:name="_9kMH8HQ7aXv5CD89CPJ17Cug0DC"/>
      <w:bookmarkStart w:id="534" w:name="_9kMH8HQ7aXv5BC89DQJ17Cug0DC"/>
      <w:bookmarkEnd w:id="529"/>
      <w:bookmarkEnd w:id="530"/>
      <w:bookmarkEnd w:id="531"/>
      <w:bookmarkEnd w:id="532"/>
      <w:bookmarkEnd w:id="533"/>
      <w:bookmarkEnd w:id="534"/>
    </w:p>
    <w:p w14:paraId="2943C6D8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283026D6" w14:textId="2298A0AF" w:rsidR="006A66B5" w:rsidRPr="00580BA3" w:rsidRDefault="006A66B5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bookmarkStart w:id="535" w:name="_Toc502926543"/>
      <w:bookmarkStart w:id="536" w:name="_Toc505959341"/>
      <w:bookmarkStart w:id="537" w:name="_Toc128970700"/>
      <w:r w:rsidRPr="00580BA3">
        <w:rPr>
          <w:sz w:val="22"/>
          <w:szCs w:val="22"/>
          <w:lang w:val="hy"/>
        </w:rPr>
        <w:t xml:space="preserve">Պատվիրատուն, հարգելիս, Աշխատանքներով զբաղվող </w:t>
      </w:r>
      <w:proofErr w:type="spellStart"/>
      <w:r w:rsidRPr="00580BA3">
        <w:rPr>
          <w:sz w:val="22"/>
          <w:szCs w:val="22"/>
          <w:lang w:val="hy"/>
        </w:rPr>
        <w:t>ենթասպայմանները</w:t>
      </w:r>
      <w:proofErr w:type="spellEnd"/>
      <w:r w:rsidRPr="00580BA3">
        <w:rPr>
          <w:sz w:val="22"/>
          <w:szCs w:val="22"/>
          <w:lang w:val="hy"/>
        </w:rPr>
        <w:t xml:space="preserve"> պետք է ապահովեն, որ յուրաքանչյուր ենթաբաժնում առկա են սույն Պայմանագրի պայմաններն ու պայմանները, որոնք էականորեն նման են այստեղ սահմանված պայմաններին այնքանով, որքանով այն կիրառելի է </w:t>
      </w:r>
      <w:proofErr w:type="spellStart"/>
      <w:r w:rsidRPr="00580BA3">
        <w:rPr>
          <w:sz w:val="22"/>
          <w:szCs w:val="22"/>
          <w:lang w:val="hy"/>
        </w:rPr>
        <w:t>Ենթավարպետի</w:t>
      </w:r>
      <w:proofErr w:type="spellEnd"/>
      <w:r w:rsidRPr="00580BA3">
        <w:rPr>
          <w:sz w:val="22"/>
          <w:szCs w:val="22"/>
          <w:lang w:val="hy"/>
        </w:rPr>
        <w:t xml:space="preserve"> աշխատանքի համար: Աշխատանքների կատարման ընթացքում ցանկացած ժամանակ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, եթե իր ողջամիտ դատողությամբ որոշում է, որ </w:t>
      </w:r>
      <w:proofErr w:type="spellStart"/>
      <w:r w:rsidRPr="00580BA3">
        <w:rPr>
          <w:sz w:val="22"/>
          <w:szCs w:val="22"/>
          <w:lang w:val="hy"/>
        </w:rPr>
        <w:t>Ենթակապալառուն</w:t>
      </w:r>
      <w:proofErr w:type="spellEnd"/>
      <w:r w:rsidRPr="00580BA3">
        <w:rPr>
          <w:sz w:val="22"/>
          <w:szCs w:val="22"/>
          <w:lang w:val="hy"/>
        </w:rPr>
        <w:t xml:space="preserve"> բավարար չափով չի կատարում կամ այլ կերպ անցանկալի է, իրավասու է խնդրել, որ Պատվիրատուն դադարեցնի համապատասխան </w:t>
      </w:r>
      <w:proofErr w:type="spellStart"/>
      <w:r w:rsidRPr="00580BA3">
        <w:rPr>
          <w:sz w:val="22"/>
          <w:szCs w:val="22"/>
          <w:lang w:val="hy"/>
        </w:rPr>
        <w:t>ենթաբաժնումը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Պատվիրատուն այդպիսի խնդրանքը լավ հավատով հաշվի առնի՝ հաշվի առնելով այդպիսի ընդհատման ընդհանուր ազդեցությունը Աշխատանքների վրա: </w:t>
      </w:r>
      <w:bookmarkStart w:id="538" w:name="_9kMI0zH7aXv5CD89CPJ17Cug0DC"/>
      <w:bookmarkStart w:id="539" w:name="_9kMI0zH7aXv5BC89DQJ17Cug0DC"/>
      <w:bookmarkStart w:id="540" w:name="_9kMI00I7aXv5CD89CPJ17Cug0DC"/>
      <w:bookmarkStart w:id="541" w:name="_9kMI00I7aXv5BC89DQJ17Cug0DC"/>
      <w:bookmarkStart w:id="542" w:name="_9kMI01J7aXv5CD89CPJ17Cug0DC"/>
      <w:bookmarkStart w:id="543" w:name="_9kMI01J7aXv5BC89DQJ17Cug0DC"/>
      <w:bookmarkEnd w:id="538"/>
      <w:bookmarkEnd w:id="539"/>
      <w:bookmarkEnd w:id="540"/>
      <w:bookmarkEnd w:id="541"/>
      <w:bookmarkEnd w:id="542"/>
      <w:bookmarkEnd w:id="543"/>
    </w:p>
    <w:p w14:paraId="5A4E9577" w14:textId="77777777" w:rsidR="006A66B5" w:rsidRPr="00580BA3" w:rsidRDefault="006A66B5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13C8D924" w14:textId="439008CD" w:rsidR="006A66B5" w:rsidRPr="00580BA3" w:rsidRDefault="006A66B5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Ցանկացած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մերժումը կամ հավանությունը կամ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դադարեցումը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ին չի ազատում սույն Պայմանագրով նախատեսված իր </w:t>
      </w:r>
      <w:r w:rsidRPr="00580BA3">
        <w:rPr>
          <w:sz w:val="22"/>
          <w:szCs w:val="22"/>
          <w:lang w:val="hy"/>
        </w:rPr>
        <w:lastRenderedPageBreak/>
        <w:t xml:space="preserve">պարտականություններից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մեկով, ոչ էլ հիմք է հանդիսանում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կամ </w:t>
      </w:r>
      <w:proofErr w:type="spellStart"/>
      <w:r w:rsidRPr="00580BA3">
        <w:rPr>
          <w:sz w:val="22"/>
          <w:szCs w:val="22"/>
          <w:lang w:val="hy"/>
        </w:rPr>
        <w:t>Վարիացիային</w:t>
      </w:r>
      <w:proofErr w:type="spellEnd"/>
      <w:r w:rsidRPr="00580BA3">
        <w:rPr>
          <w:sz w:val="22"/>
          <w:szCs w:val="22"/>
          <w:lang w:val="hy"/>
        </w:rPr>
        <w:t xml:space="preserve"> լրացուցիչ մեղադրանքներ ներկայացնելու համար: Կասկածից խուսափելու համար Պատվիրատուն պետք է ամբողջությամբ պատասխանատվություն կրի Աշխատանքներն իրականացնելու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բոլոր առումներով ավարտելու համար' չնայած Աշխատանքների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մասի </w:t>
      </w:r>
      <w:proofErr w:type="spellStart"/>
      <w:r w:rsidRPr="00580BA3">
        <w:rPr>
          <w:sz w:val="22"/>
          <w:szCs w:val="22"/>
          <w:lang w:val="hy"/>
        </w:rPr>
        <w:t>ենթապայմանագրային</w:t>
      </w:r>
      <w:proofErr w:type="spellEnd"/>
      <w:r w:rsidRPr="00580BA3">
        <w:rPr>
          <w:sz w:val="22"/>
          <w:szCs w:val="22"/>
          <w:lang w:val="hy"/>
        </w:rPr>
        <w:t xml:space="preserve"> պայմանագրին: </w:t>
      </w:r>
      <w:bookmarkStart w:id="544" w:name="_9kMI05N7aXv5CD89CPJ17Cug0DC"/>
      <w:bookmarkStart w:id="545" w:name="_9kMI05N7aXv5BC89DQJ17Cug0DC"/>
      <w:bookmarkStart w:id="546" w:name="_9kMI06O7aXv5CD89CPJ17Cug0DC"/>
      <w:bookmarkStart w:id="547" w:name="_9kMI06O7aXv5BC89DQJ17Cug0DC"/>
      <w:bookmarkEnd w:id="544"/>
      <w:bookmarkEnd w:id="545"/>
      <w:bookmarkEnd w:id="546"/>
      <w:bookmarkEnd w:id="547"/>
    </w:p>
    <w:p w14:paraId="1B3EE491" w14:textId="77777777" w:rsidR="000B305D" w:rsidRPr="00580BA3" w:rsidRDefault="000B305D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56D341C7" w14:textId="4B9A009B" w:rsidR="006A66B5" w:rsidRPr="00580BA3" w:rsidRDefault="006A66B5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Ոչ մի ենթակառուցվածք, որը արգելափակվել է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բազմակողմանի կամ միջազգային կառույցի կողմից, չի կարող օգտագործվել «Գործք»-ի հետ կապված:</w:t>
      </w:r>
    </w:p>
    <w:p w14:paraId="018F447E" w14:textId="77777777" w:rsidR="006A66B5" w:rsidRPr="00580BA3" w:rsidRDefault="006A66B5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bookmarkEnd w:id="535"/>
    <w:bookmarkEnd w:id="536"/>
    <w:bookmarkEnd w:id="537"/>
    <w:p w14:paraId="61A6D84E" w14:textId="77777777" w:rsidR="005E524E" w:rsidRPr="00580BA3" w:rsidRDefault="005E524E" w:rsidP="00704298">
      <w:pPr>
        <w:pStyle w:val="BodyTextIndent"/>
        <w:widowControl w:val="0"/>
        <w:ind w:left="851"/>
        <w:rPr>
          <w:rFonts w:ascii="Georgia" w:hAnsi="Georgia"/>
          <w:sz w:val="22"/>
          <w:szCs w:val="22"/>
        </w:rPr>
      </w:pPr>
    </w:p>
    <w:p w14:paraId="58C51488" w14:textId="6429241A" w:rsidR="005E524E" w:rsidRPr="00580BA3" w:rsidRDefault="005E524E" w:rsidP="0035333B">
      <w:pPr>
        <w:pStyle w:val="Heading2update"/>
      </w:pPr>
      <w:bookmarkStart w:id="548" w:name="_Ref502922313"/>
      <w:bookmarkStart w:id="549" w:name="_Ref502923127"/>
      <w:bookmarkStart w:id="550" w:name="_Ref502923128"/>
      <w:bookmarkStart w:id="551" w:name="_Toc502926544"/>
      <w:bookmarkStart w:id="552" w:name="_Toc502928954"/>
      <w:bookmarkStart w:id="553" w:name="_Ref505156432"/>
      <w:bookmarkStart w:id="554" w:name="_Toc505959342"/>
      <w:bookmarkStart w:id="555" w:name="_Toc509251674"/>
      <w:bookmarkStart w:id="556" w:name="_Toc30157121"/>
      <w:bookmarkStart w:id="557" w:name="_Toc33455831"/>
      <w:bookmarkStart w:id="558" w:name="_Toc57880825"/>
      <w:bookmarkStart w:id="559" w:name="_Toc94797646"/>
      <w:proofErr w:type="spellStart"/>
      <w:r w:rsidRPr="00580BA3">
        <w:rPr>
          <w:lang w:val="hy"/>
        </w:rPr>
        <w:t>Կոորդինացիայի</w:t>
      </w:r>
      <w:proofErr w:type="spellEnd"/>
      <w:r w:rsidRPr="00580BA3">
        <w:rPr>
          <w:lang w:val="hy"/>
        </w:rPr>
        <w:t xml:space="preserve"> </w:t>
      </w:r>
      <w:r w:rsidR="00F456E4">
        <w:rPr>
          <w:rFonts w:ascii="Times New Roman" w:hAnsi="Times New Roman"/>
          <w:lang w:val="hy"/>
        </w:rPr>
        <w:t>և</w:t>
      </w:r>
      <w:r w:rsidRPr="00580BA3">
        <w:rPr>
          <w:lang w:val="hy"/>
        </w:rPr>
        <w:t xml:space="preserve"> </w:t>
      </w:r>
      <w:proofErr w:type="spellStart"/>
      <w:r w:rsidRPr="00580BA3">
        <w:rPr>
          <w:lang w:val="hy"/>
        </w:rPr>
        <w:t>կոորդինացիայի</w:t>
      </w:r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proofErr w:type="spellEnd"/>
    </w:p>
    <w:p w14:paraId="1BB18A56" w14:textId="4E20B3E2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Պատվիրատուն, Ինչպես նշված է Պայմանագրում կամ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 հրահանգով, թույլ է տալիս – անհրաժեշտության դեպքում համապատասխան հնարավորություններ' աշխատանքներ իրականացնելու համար.</w:t>
      </w:r>
      <w:bookmarkStart w:id="560" w:name="_9kMI07P7aXv5CD89CPJ17Cug0DC"/>
      <w:bookmarkStart w:id="561" w:name="_9kMI07P7aXv5BC89DQJ17Cug0DC"/>
      <w:bookmarkEnd w:id="560"/>
      <w:bookmarkEnd w:id="561"/>
    </w:p>
    <w:p w14:paraId="0514D26C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0AD93029" w14:textId="74913064" w:rsidR="005E524E" w:rsidRPr="00580BA3" w:rsidRDefault="005338B9" w:rsidP="00D24E19">
      <w:pPr>
        <w:pStyle w:val="BodyTextIndent"/>
        <w:widowControl w:val="0"/>
        <w:numPr>
          <w:ilvl w:val="0"/>
          <w:numId w:val="17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>ի անձնակազմին,</w:t>
      </w:r>
    </w:p>
    <w:p w14:paraId="49194DD7" w14:textId="5A8250D8" w:rsidR="005E524E" w:rsidRPr="00580BA3" w:rsidRDefault="005338B9" w:rsidP="00D24E19">
      <w:pPr>
        <w:pStyle w:val="BodyTextIndent"/>
        <w:widowControl w:val="0"/>
        <w:numPr>
          <w:ilvl w:val="0"/>
          <w:numId w:val="17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 xml:space="preserve">ի կողմից աշխատանքի տեղավորված ցանկացած այլ պայմանագիր կնքող, </w:t>
      </w:r>
      <w:r w:rsidR="00F456E4">
        <w:rPr>
          <w:sz w:val="22"/>
          <w:szCs w:val="22"/>
          <w:lang w:val="hy"/>
        </w:rPr>
        <w:t>և</w:t>
      </w:r>
      <w:bookmarkStart w:id="562" w:name="_9kMON5YVt46667DQHz5AseyBA"/>
      <w:bookmarkEnd w:id="562"/>
    </w:p>
    <w:p w14:paraId="6ACC0CBE" w14:textId="2902902C" w:rsidR="005E524E" w:rsidRPr="00580BA3" w:rsidRDefault="005E524E" w:rsidP="00D24E19">
      <w:pPr>
        <w:pStyle w:val="BodyTextIndent"/>
        <w:widowControl w:val="0"/>
        <w:numPr>
          <w:ilvl w:val="0"/>
          <w:numId w:val="17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օրենքով սահմանված կարգով հանրային իշխանության մարմիններից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մեկի աշխատակազմը, </w:t>
      </w:r>
    </w:p>
    <w:p w14:paraId="3111B47C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1276" w:hanging="567"/>
        <w:jc w:val="both"/>
        <w:rPr>
          <w:rFonts w:ascii="Georgia" w:hAnsi="Georgia"/>
          <w:sz w:val="22"/>
          <w:szCs w:val="22"/>
        </w:rPr>
      </w:pPr>
    </w:p>
    <w:p w14:paraId="0F45BC69" w14:textId="1C9F2496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ովքեր կարող են աշխատանքի ընդունվել </w:t>
      </w:r>
      <w:proofErr w:type="spellStart"/>
      <w:r w:rsidRPr="00580BA3">
        <w:rPr>
          <w:sz w:val="22"/>
          <w:szCs w:val="22"/>
          <w:lang w:val="hy"/>
        </w:rPr>
        <w:t>աքսեսուարում</w:t>
      </w:r>
      <w:proofErr w:type="spellEnd"/>
      <w:r w:rsidRPr="00580BA3">
        <w:rPr>
          <w:sz w:val="22"/>
          <w:szCs w:val="22"/>
          <w:lang w:val="hy"/>
        </w:rPr>
        <w:t xml:space="preserve"> Կամ Էլ. պայմանագրում </w:t>
      </w:r>
      <w:proofErr w:type="spellStart"/>
      <w:r w:rsidRPr="00580BA3">
        <w:rPr>
          <w:sz w:val="22"/>
          <w:szCs w:val="22"/>
          <w:lang w:val="hy"/>
        </w:rPr>
        <w:t>չներառված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աշխատանքի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ում կամ </w:t>
      </w:r>
      <w:proofErr w:type="spellStart"/>
      <w:r w:rsidRPr="00580BA3">
        <w:rPr>
          <w:sz w:val="22"/>
          <w:szCs w:val="22"/>
          <w:lang w:val="hy"/>
        </w:rPr>
        <w:t>մոտա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>ում</w:t>
      </w:r>
      <w:proofErr w:type="spellEnd"/>
      <w:r w:rsidRPr="00580BA3">
        <w:rPr>
          <w:sz w:val="22"/>
          <w:szCs w:val="22"/>
          <w:lang w:val="hy"/>
        </w:rPr>
        <w:t>:</w:t>
      </w:r>
    </w:p>
    <w:p w14:paraId="0159C6F0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6C31A0E7" w14:textId="4375FDD8" w:rsidR="005E524E" w:rsidRPr="00580BA3" w:rsidRDefault="004F6B15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նման հրահանգը </w:t>
      </w:r>
      <w:proofErr w:type="spellStart"/>
      <w:r w:rsidRPr="00580BA3">
        <w:rPr>
          <w:sz w:val="22"/>
          <w:szCs w:val="22"/>
          <w:lang w:val="hy"/>
        </w:rPr>
        <w:t>վարիացիան</w:t>
      </w:r>
      <w:proofErr w:type="spellEnd"/>
      <w:r w:rsidRPr="00580BA3">
        <w:rPr>
          <w:sz w:val="22"/>
          <w:szCs w:val="22"/>
          <w:lang w:val="hy"/>
        </w:rPr>
        <w:t xml:space="preserve"> է, ապա 14-րդ կետը կիրառելի է: Այդ անձնակազմի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կապալառուների հնարավորությունները կարող են ներառել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սարքավորման կամ </w:t>
      </w:r>
      <w:proofErr w:type="spellStart"/>
      <w:r w:rsidRPr="00580BA3">
        <w:rPr>
          <w:sz w:val="22"/>
          <w:szCs w:val="22"/>
          <w:lang w:val="hy"/>
        </w:rPr>
        <w:t>հասանելիության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կարգավորումների</w:t>
      </w:r>
      <w:proofErr w:type="spellEnd"/>
      <w:r w:rsidRPr="00580BA3">
        <w:rPr>
          <w:sz w:val="22"/>
          <w:szCs w:val="22"/>
          <w:lang w:val="hy"/>
        </w:rPr>
        <w:t xml:space="preserve"> կիրառումը, որոնք Հանդիսանում են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>ի պատասխանատվությունը:</w:t>
      </w:r>
      <w:r w:rsidR="00CB4FAE" w:rsidRPr="00580BA3">
        <w:rPr>
          <w:sz w:val="22"/>
          <w:szCs w:val="22"/>
          <w:lang w:val="hy"/>
        </w:rPr>
        <w:fldChar w:fldCharType="begin"/>
      </w:r>
      <w:r w:rsidR="00CB4FAE" w:rsidRPr="00580BA3">
        <w:rPr>
          <w:sz w:val="22"/>
          <w:szCs w:val="22"/>
          <w:lang w:val="hy"/>
        </w:rPr>
        <w:instrText xml:space="preserve"> REF _Ref502922720 \r \h </w:instrText>
      </w:r>
      <w:r w:rsidR="00894399" w:rsidRPr="00580BA3">
        <w:rPr>
          <w:sz w:val="22"/>
          <w:szCs w:val="22"/>
          <w:lang w:val="hy"/>
        </w:rPr>
        <w:instrText xml:space="preserve"> \* MERGEFORMAT </w:instrText>
      </w:r>
      <w:r w:rsidR="00CB4FAE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CB4FAE" w:rsidRPr="00580BA3">
        <w:rPr>
          <w:sz w:val="22"/>
          <w:szCs w:val="22"/>
          <w:lang w:val="hy"/>
        </w:rPr>
        <w:fldChar w:fldCharType="end"/>
      </w:r>
      <w:bookmarkStart w:id="563" w:name="_9kMPO5YVt46667DQHz5AseyBA"/>
      <w:bookmarkStart w:id="564" w:name="_9kMI08Q7aXv5CD89CPJ17Cug0DC"/>
      <w:bookmarkStart w:id="565" w:name="_9kMI08Q7aXv5BC89DQJ17Cug0DC"/>
      <w:bookmarkEnd w:id="563"/>
      <w:bookmarkEnd w:id="564"/>
      <w:bookmarkEnd w:id="565"/>
    </w:p>
    <w:p w14:paraId="46F6B534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019277DE" w14:textId="3E6F38B1" w:rsidR="00B14AAA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պատասխանատվություն է կրում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ում իր շինարարական գործունեության համար: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Պատվիրատուի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կապալառուների գործունեության հետ կապված պատվիրատուին կամ ցանկացած այլ հարմար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փորձառու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ի </w:t>
      </w:r>
      <w:proofErr w:type="spellStart"/>
      <w:r w:rsidRPr="00580BA3">
        <w:rPr>
          <w:sz w:val="22"/>
          <w:szCs w:val="22"/>
          <w:lang w:val="hy"/>
        </w:rPr>
        <w:t>մենեջերին</w:t>
      </w:r>
      <w:proofErr w:type="spellEnd"/>
      <w:r w:rsidRPr="00580BA3">
        <w:rPr>
          <w:sz w:val="22"/>
          <w:szCs w:val="22"/>
          <w:lang w:val="hy"/>
        </w:rPr>
        <w:t xml:space="preserve"> հրահանգում է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ի </w:t>
      </w:r>
      <w:proofErr w:type="spellStart"/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>ի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կոորդինատով</w:t>
      </w:r>
      <w:proofErr w:type="spellEnd"/>
      <w:r w:rsidRPr="00580BA3">
        <w:rPr>
          <w:sz w:val="22"/>
          <w:szCs w:val="22"/>
          <w:lang w:val="hy"/>
        </w:rPr>
        <w:t xml:space="preserve">'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կապալառուների գործունեությամբ: </w:t>
      </w:r>
      <w:bookmarkStart w:id="566" w:name="_9kMI10H7aXv5CD89CPJ17Cug0DC"/>
      <w:bookmarkStart w:id="567" w:name="_9kMI10H7aXv5BC89DQJ17Cug0DC"/>
      <w:bookmarkStart w:id="568" w:name="_9kMI11I7aXv5CD89CPJ17Cug0DC"/>
      <w:bookmarkStart w:id="569" w:name="_9kMI11I7aXv5BC89DQJ17Cug0DC"/>
      <w:bookmarkStart w:id="570" w:name="_9kMHzG6ZWu57778ERI06BtfzCB"/>
      <w:bookmarkEnd w:id="566"/>
      <w:bookmarkEnd w:id="567"/>
      <w:bookmarkEnd w:id="568"/>
      <w:bookmarkEnd w:id="569"/>
      <w:bookmarkEnd w:id="570"/>
    </w:p>
    <w:p w14:paraId="6B0D294E" w14:textId="77777777" w:rsidR="00B14AAA" w:rsidRPr="00580BA3" w:rsidRDefault="00B14AAA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5B9E6C3F" w14:textId="77777777" w:rsidR="005E524E" w:rsidRPr="00580BA3" w:rsidRDefault="005E524E" w:rsidP="00B35682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67ABA61E" w14:textId="61F92C5A" w:rsidR="005E524E" w:rsidRPr="00580BA3" w:rsidRDefault="00DB5689" w:rsidP="0035333B">
      <w:pPr>
        <w:pStyle w:val="Heading2update"/>
      </w:pPr>
      <w:bookmarkStart w:id="571" w:name="_Toc505343970"/>
      <w:bookmarkStart w:id="572" w:name="_Toc505344339"/>
      <w:bookmarkStart w:id="573" w:name="_Toc505344707"/>
      <w:bookmarkStart w:id="574" w:name="_Toc505348364"/>
      <w:bookmarkStart w:id="575" w:name="_Toc505343971"/>
      <w:bookmarkStart w:id="576" w:name="_Toc505344340"/>
      <w:bookmarkStart w:id="577" w:name="_Toc505344708"/>
      <w:bookmarkStart w:id="578" w:name="_Toc505348365"/>
      <w:bookmarkStart w:id="579" w:name="_Toc505343972"/>
      <w:bookmarkStart w:id="580" w:name="_Toc505344341"/>
      <w:bookmarkStart w:id="581" w:name="_Toc505344709"/>
      <w:bookmarkStart w:id="582" w:name="_Toc505348366"/>
      <w:bookmarkStart w:id="583" w:name="_Toc505343973"/>
      <w:bookmarkStart w:id="584" w:name="_Toc505344342"/>
      <w:bookmarkStart w:id="585" w:name="_Toc505344710"/>
      <w:bookmarkStart w:id="586" w:name="_Toc505348367"/>
      <w:bookmarkStart w:id="587" w:name="_Toc505343974"/>
      <w:bookmarkStart w:id="588" w:name="_Toc505344343"/>
      <w:bookmarkStart w:id="589" w:name="_Toc505344711"/>
      <w:bookmarkStart w:id="590" w:name="_Toc505348368"/>
      <w:bookmarkStart w:id="591" w:name="_Toc505343975"/>
      <w:bookmarkStart w:id="592" w:name="_Toc505344344"/>
      <w:bookmarkStart w:id="593" w:name="_Toc505344712"/>
      <w:bookmarkStart w:id="594" w:name="_Toc505348369"/>
      <w:bookmarkStart w:id="595" w:name="_Toc505343976"/>
      <w:bookmarkStart w:id="596" w:name="_Toc505344345"/>
      <w:bookmarkStart w:id="597" w:name="_Toc505344713"/>
      <w:bookmarkStart w:id="598" w:name="_Toc505348370"/>
      <w:bookmarkStart w:id="599" w:name="_Toc509251676"/>
      <w:bookmarkStart w:id="600" w:name="_Ref502922323"/>
      <w:bookmarkStart w:id="601" w:name="_Ref502922983"/>
      <w:bookmarkStart w:id="602" w:name="_Toc502926546"/>
      <w:bookmarkStart w:id="603" w:name="_Toc502928956"/>
      <w:bookmarkStart w:id="604" w:name="_Ref505266113"/>
      <w:bookmarkStart w:id="605" w:name="_Toc505959344"/>
      <w:bookmarkStart w:id="606" w:name="_Toc30157123"/>
      <w:bookmarkStart w:id="607" w:name="_Ref30168896"/>
      <w:bookmarkStart w:id="608" w:name="_Toc33455833"/>
      <w:bookmarkStart w:id="609" w:name="_Toc57880827"/>
      <w:bookmarkStart w:id="610" w:name="_Toc94797647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r w:rsidRPr="00580BA3">
        <w:rPr>
          <w:lang w:val="hy"/>
        </w:rPr>
        <w:t xml:space="preserve">Առողջություն </w:t>
      </w:r>
      <w:r w:rsidR="00F456E4">
        <w:rPr>
          <w:rFonts w:ascii="Times New Roman" w:hAnsi="Times New Roman"/>
          <w:lang w:val="hy"/>
        </w:rPr>
        <w:t>և</w:t>
      </w:r>
      <w:r w:rsidRPr="00580BA3">
        <w:rPr>
          <w:lang w:val="hy"/>
        </w:rPr>
        <w:t xml:space="preserve"> անվտանգություն</w:t>
      </w:r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14:paraId="05165C6F" w14:textId="3998D6C5" w:rsidR="0087491C" w:rsidRPr="00580BA3" w:rsidRDefault="0087491C" w:rsidP="00EF19FE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պետք է ապահովի, որ Պատվիրատուի անձնակազմը, այդ թվում՝ նշանակված ենթասպաները, լիարժեքորեն համապատասխանեն համապատասխան օրենքներին, առողջության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անվտանգության միջազգային չափանիշներին, «</w:t>
      </w:r>
      <w:r w:rsidR="005338B9">
        <w:rPr>
          <w:b/>
          <w:sz w:val="22"/>
          <w:szCs w:val="22"/>
          <w:lang w:val="hy"/>
        </w:rPr>
        <w:t>Պատվիրատու</w:t>
      </w:r>
      <w:r w:rsidRPr="00580BA3">
        <w:rPr>
          <w:b/>
          <w:sz w:val="22"/>
          <w:szCs w:val="22"/>
          <w:lang w:val="hy"/>
        </w:rPr>
        <w:t xml:space="preserve">ի առողջության </w:t>
      </w:r>
      <w:r w:rsidR="00F456E4">
        <w:rPr>
          <w:b/>
          <w:sz w:val="22"/>
          <w:szCs w:val="22"/>
          <w:lang w:val="hy"/>
        </w:rPr>
        <w:t>և</w:t>
      </w:r>
      <w:r w:rsidRPr="00580BA3">
        <w:rPr>
          <w:b/>
          <w:sz w:val="22"/>
          <w:szCs w:val="22"/>
          <w:lang w:val="hy"/>
        </w:rPr>
        <w:t xml:space="preserve"> անվտանգության </w:t>
      </w:r>
      <w:r w:rsidR="005338B9">
        <w:rPr>
          <w:b/>
          <w:sz w:val="22"/>
          <w:szCs w:val="22"/>
          <w:lang w:val="hy"/>
        </w:rPr>
        <w:t>ՏԲ</w:t>
      </w:r>
      <w:r w:rsidRPr="00580BA3">
        <w:rPr>
          <w:b/>
          <w:sz w:val="22"/>
          <w:szCs w:val="22"/>
          <w:lang w:val="hy"/>
        </w:rPr>
        <w:t>-</w:t>
      </w:r>
      <w:proofErr w:type="spellStart"/>
      <w:r w:rsidRPr="00580BA3">
        <w:rPr>
          <w:b/>
          <w:sz w:val="22"/>
          <w:szCs w:val="22"/>
          <w:lang w:val="hy"/>
        </w:rPr>
        <w:t>ները</w:t>
      </w:r>
      <w:proofErr w:type="spellEnd"/>
      <w:r w:rsidR="00884D3F" w:rsidRPr="00580BA3">
        <w:rPr>
          <w:sz w:val="22"/>
          <w:szCs w:val="22"/>
          <w:lang w:val="hy"/>
        </w:rPr>
        <w:t xml:space="preserve">» </w:t>
      </w:r>
      <w:r w:rsidR="00F456E4">
        <w:rPr>
          <w:sz w:val="22"/>
          <w:szCs w:val="22"/>
          <w:lang w:val="hy"/>
        </w:rPr>
        <w:t>և</w:t>
      </w:r>
      <w:r w:rsidR="00884D3F" w:rsidRPr="00580BA3">
        <w:rPr>
          <w:sz w:val="22"/>
          <w:szCs w:val="22"/>
          <w:lang w:val="hy"/>
        </w:rPr>
        <w:t xml:space="preserve"> հավելվածները (կցվում է </w:t>
      </w:r>
      <w:r w:rsidRPr="00580BA3">
        <w:rPr>
          <w:b/>
          <w:sz w:val="22"/>
          <w:szCs w:val="22"/>
          <w:lang w:val="hy"/>
        </w:rPr>
        <w:t>3-րդ գրաֆիկի</w:t>
      </w:r>
      <w:r>
        <w:rPr>
          <w:lang w:val="hy"/>
        </w:rPr>
        <w:t xml:space="preserve"> </w:t>
      </w:r>
      <w:r w:rsidRPr="00580BA3">
        <w:rPr>
          <w:sz w:val="22"/>
          <w:szCs w:val="22"/>
          <w:lang w:val="hy"/>
        </w:rPr>
        <w:t xml:space="preserve">համաձայն) </w:t>
      </w:r>
      <w:proofErr w:type="spellStart"/>
      <w:r w:rsidRPr="00580BA3">
        <w:rPr>
          <w:sz w:val="22"/>
          <w:szCs w:val="22"/>
          <w:lang w:val="hy"/>
        </w:rPr>
        <w:t>մինչ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Սկսման ամսաթիվը Պատվիրատուին տրամադրված աշխատանքների ծավալների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>ի համար:</w:t>
      </w:r>
    </w:p>
    <w:p w14:paraId="45E4CE03" w14:textId="77777777" w:rsidR="0087491C" w:rsidRPr="00580BA3" w:rsidRDefault="0087491C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2038DFAD" w14:textId="77777777" w:rsidR="0087491C" w:rsidRPr="00580BA3" w:rsidRDefault="0087491C" w:rsidP="003A271C">
      <w:pPr>
        <w:pStyle w:val="BodyTextIndent"/>
        <w:widowControl w:val="0"/>
        <w:tabs>
          <w:tab w:val="left" w:pos="851"/>
        </w:tabs>
        <w:ind w:left="81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Գործերի կասեցում.</w:t>
      </w:r>
    </w:p>
    <w:p w14:paraId="40E9BE99" w14:textId="77777777" w:rsidR="0087491C" w:rsidRPr="00580BA3" w:rsidRDefault="0087491C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6241C9BF" w14:textId="7A9387BA" w:rsidR="0087491C" w:rsidRPr="00580BA3" w:rsidRDefault="0094128F" w:rsidP="00DC6574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Պատվիրատուն</w:t>
      </w:r>
      <w:r w:rsidR="0087491C" w:rsidRPr="00580BA3">
        <w:rPr>
          <w:sz w:val="22"/>
          <w:szCs w:val="22"/>
          <w:lang w:val="hy"/>
        </w:rPr>
        <w:t xml:space="preserve"> իրավասու է հրաժարվել սեփական աշխատանքներն իրականացնելուց կամ Աշխատանքները կասեցնելու մասին գրավոր ծանուցմամբ </w:t>
      </w:r>
      <w:r>
        <w:rPr>
          <w:sz w:val="22"/>
          <w:szCs w:val="22"/>
          <w:lang w:val="hy"/>
        </w:rPr>
        <w:t>Կատարող</w:t>
      </w:r>
      <w:r w:rsidR="0087491C" w:rsidRPr="00580BA3">
        <w:rPr>
          <w:sz w:val="22"/>
          <w:szCs w:val="22"/>
          <w:lang w:val="hy"/>
        </w:rPr>
        <w:t xml:space="preserve">ին, իր միակ որոշմամբ, եթե, համաձայն </w:t>
      </w:r>
      <w:r w:rsidR="005338B9">
        <w:rPr>
          <w:sz w:val="22"/>
          <w:szCs w:val="22"/>
          <w:lang w:val="hy"/>
        </w:rPr>
        <w:t>Պատվիրատու</w:t>
      </w:r>
      <w:r w:rsidR="0087491C" w:rsidRPr="00580BA3">
        <w:rPr>
          <w:sz w:val="22"/>
          <w:szCs w:val="22"/>
          <w:lang w:val="hy"/>
        </w:rPr>
        <w:t xml:space="preserve">ի առողջության </w:t>
      </w:r>
      <w:r w:rsidR="00F456E4">
        <w:rPr>
          <w:sz w:val="22"/>
          <w:szCs w:val="22"/>
          <w:lang w:val="hy"/>
        </w:rPr>
        <w:t>և</w:t>
      </w:r>
      <w:r w:rsidR="0087491C" w:rsidRPr="00580BA3">
        <w:rPr>
          <w:sz w:val="22"/>
          <w:szCs w:val="22"/>
          <w:lang w:val="hy"/>
        </w:rPr>
        <w:t xml:space="preserve"> անվտանգության </w:t>
      </w:r>
      <w:r w:rsidR="005338B9">
        <w:rPr>
          <w:sz w:val="22"/>
          <w:szCs w:val="22"/>
          <w:lang w:val="hy"/>
        </w:rPr>
        <w:t>ՏԲ</w:t>
      </w:r>
      <w:r w:rsidR="0087491C" w:rsidRPr="00580BA3">
        <w:rPr>
          <w:sz w:val="22"/>
          <w:szCs w:val="22"/>
          <w:lang w:val="hy"/>
        </w:rPr>
        <w:t xml:space="preserve">-ների, </w:t>
      </w:r>
      <w:r w:rsidR="008A671F">
        <w:rPr>
          <w:sz w:val="22"/>
          <w:szCs w:val="22"/>
          <w:lang w:val="hy"/>
        </w:rPr>
        <w:t>Տարածք</w:t>
      </w:r>
      <w:r w:rsidR="0087491C" w:rsidRPr="00580BA3">
        <w:rPr>
          <w:sz w:val="22"/>
          <w:szCs w:val="22"/>
          <w:lang w:val="hy"/>
        </w:rPr>
        <w:t xml:space="preserve">ում </w:t>
      </w:r>
      <w:proofErr w:type="spellStart"/>
      <w:r w:rsidR="0087491C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87491C" w:rsidRPr="00580BA3">
        <w:rPr>
          <w:sz w:val="22"/>
          <w:szCs w:val="22"/>
          <w:lang w:val="hy"/>
        </w:rPr>
        <w:t>է</w:t>
      </w:r>
      <w:proofErr w:type="spellEnd"/>
      <w:r w:rsidR="0087491C" w:rsidRPr="00580BA3">
        <w:rPr>
          <w:sz w:val="22"/>
          <w:szCs w:val="22"/>
          <w:lang w:val="hy"/>
        </w:rPr>
        <w:t xml:space="preserve"> անձնակազմի անվտանգությունը կամ առողջությունը երաշխավորված չէ: </w:t>
      </w:r>
      <w:r>
        <w:rPr>
          <w:sz w:val="22"/>
          <w:szCs w:val="22"/>
          <w:lang w:val="hy"/>
        </w:rPr>
        <w:t>Պատվիրատուն</w:t>
      </w:r>
      <w:r w:rsidR="0087491C" w:rsidRPr="00580BA3">
        <w:rPr>
          <w:sz w:val="22"/>
          <w:szCs w:val="22"/>
          <w:lang w:val="hy"/>
        </w:rPr>
        <w:t xml:space="preserve"> պատասխանատվություն չի կրում Աշխատանքների դադարեցման հետ կապված </w:t>
      </w:r>
      <w:r>
        <w:rPr>
          <w:sz w:val="22"/>
          <w:szCs w:val="22"/>
          <w:lang w:val="hy"/>
        </w:rPr>
        <w:t>Կատարող</w:t>
      </w:r>
      <w:r w:rsidR="0087491C" w:rsidRPr="00580BA3">
        <w:rPr>
          <w:sz w:val="22"/>
          <w:szCs w:val="22"/>
          <w:lang w:val="hy"/>
        </w:rPr>
        <w:t xml:space="preserve">ի կամ նրա </w:t>
      </w:r>
      <w:proofErr w:type="spellStart"/>
      <w:r w:rsidR="0087491C" w:rsidRPr="00580BA3">
        <w:rPr>
          <w:sz w:val="22"/>
          <w:szCs w:val="22"/>
          <w:lang w:val="hy"/>
        </w:rPr>
        <w:t>Ենթակապալառուների</w:t>
      </w:r>
      <w:proofErr w:type="spellEnd"/>
      <w:r w:rsidR="0087491C" w:rsidRPr="00580BA3">
        <w:rPr>
          <w:sz w:val="22"/>
          <w:szCs w:val="22"/>
          <w:lang w:val="hy"/>
        </w:rPr>
        <w:t xml:space="preserve"> կրած վնասի, հետաձգումների կամ ծախսերի համար:</w:t>
      </w:r>
    </w:p>
    <w:p w14:paraId="10E5A03F" w14:textId="77777777" w:rsidR="0087491C" w:rsidRPr="00580BA3" w:rsidRDefault="0087491C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</w:rPr>
      </w:pPr>
    </w:p>
    <w:p w14:paraId="54414E07" w14:textId="244578DB" w:rsidR="0087491C" w:rsidRPr="00580BA3" w:rsidRDefault="0094128F" w:rsidP="00704298">
      <w:pPr>
        <w:pStyle w:val="BodyTextIndent"/>
        <w:widowControl w:val="0"/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bookmarkStart w:id="611" w:name="_BPDC_LN_INS_2802"/>
      <w:bookmarkStart w:id="612" w:name="_BPDC_PR_INS_2803"/>
      <w:bookmarkStart w:id="613" w:name="_BPDC_LN_INS_2800"/>
      <w:bookmarkStart w:id="614" w:name="_BPDC_PR_INS_2801"/>
      <w:bookmarkStart w:id="615" w:name="_BPDC_LN_INS_2798"/>
      <w:bookmarkStart w:id="616" w:name="_BPDC_PR_INS_2799"/>
      <w:bookmarkStart w:id="617" w:name="_BPDC_LN_INS_2796"/>
      <w:bookmarkStart w:id="618" w:name="_BPDC_PR_INS_2797"/>
      <w:bookmarkStart w:id="619" w:name="_BPDC_LN_INS_2794"/>
      <w:bookmarkStart w:id="620" w:name="_BPDC_PR_INS_2795"/>
      <w:bookmarkStart w:id="621" w:name="_BPDC_LN_INS_2792"/>
      <w:bookmarkStart w:id="622" w:name="_BPDC_PR_INS_2793"/>
      <w:bookmarkStart w:id="623" w:name="_BPDC_LN_INS_2790"/>
      <w:bookmarkStart w:id="624" w:name="_BPDC_PR_INS_2791"/>
      <w:bookmarkStart w:id="625" w:name="_BPDC_LN_INS_2788"/>
      <w:bookmarkStart w:id="626" w:name="_BPDC_PR_INS_2789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r>
        <w:rPr>
          <w:sz w:val="22"/>
          <w:szCs w:val="22"/>
          <w:lang w:val="hy"/>
        </w:rPr>
        <w:t>Կատարող</w:t>
      </w:r>
      <w:r w:rsidR="0087491C" w:rsidRPr="00580BA3">
        <w:rPr>
          <w:sz w:val="22"/>
          <w:szCs w:val="22"/>
          <w:lang w:val="hy"/>
        </w:rPr>
        <w:t>ի անձնակազմի փոխարինում</w:t>
      </w:r>
    </w:p>
    <w:p w14:paraId="685B44C6" w14:textId="77777777" w:rsidR="0087491C" w:rsidRPr="00580BA3" w:rsidRDefault="0087491C" w:rsidP="00704298">
      <w:pPr>
        <w:pStyle w:val="BodyTextIndent"/>
        <w:widowControl w:val="0"/>
        <w:tabs>
          <w:tab w:val="left" w:pos="851"/>
        </w:tabs>
        <w:ind w:left="1134" w:hanging="425"/>
        <w:jc w:val="both"/>
        <w:rPr>
          <w:rFonts w:ascii="Georgia" w:hAnsi="Georgia"/>
          <w:sz w:val="22"/>
          <w:szCs w:val="22"/>
        </w:rPr>
      </w:pPr>
    </w:p>
    <w:p w14:paraId="106A3ECB" w14:textId="6D7AAA35" w:rsidR="0087491C" w:rsidRPr="00580BA3" w:rsidRDefault="0094128F" w:rsidP="00704298">
      <w:pPr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Պատվիրատուն</w:t>
      </w:r>
      <w:r w:rsidR="0087491C" w:rsidRPr="00580BA3">
        <w:rPr>
          <w:sz w:val="22"/>
          <w:szCs w:val="22"/>
          <w:lang w:val="hy"/>
        </w:rPr>
        <w:t xml:space="preserve"> կարող է պահանջել, որ Պատվիրատուն անմիջապես փոխարինի </w:t>
      </w:r>
      <w:r w:rsidR="008A671F">
        <w:rPr>
          <w:sz w:val="22"/>
          <w:szCs w:val="22"/>
          <w:lang w:val="hy"/>
        </w:rPr>
        <w:t>Տարածք</w:t>
      </w:r>
      <w:r w:rsidR="0087491C" w:rsidRPr="00580BA3">
        <w:rPr>
          <w:sz w:val="22"/>
          <w:szCs w:val="22"/>
          <w:lang w:val="hy"/>
        </w:rPr>
        <w:t xml:space="preserve">ում առկա ցանկացած </w:t>
      </w:r>
      <w:r>
        <w:rPr>
          <w:sz w:val="22"/>
          <w:szCs w:val="22"/>
          <w:lang w:val="hy"/>
        </w:rPr>
        <w:t>Կատարող</w:t>
      </w:r>
      <w:r w:rsidR="0087491C" w:rsidRPr="00580BA3">
        <w:rPr>
          <w:sz w:val="22"/>
          <w:szCs w:val="22"/>
          <w:lang w:val="hy"/>
        </w:rPr>
        <w:t xml:space="preserve">ի Անձնակազմին, որոնք </w:t>
      </w:r>
      <w:r w:rsidR="005338B9">
        <w:rPr>
          <w:sz w:val="22"/>
          <w:szCs w:val="22"/>
          <w:lang w:val="hy"/>
        </w:rPr>
        <w:t>Պատվիրատու</w:t>
      </w:r>
      <w:r w:rsidR="0087491C" w:rsidRPr="00580BA3">
        <w:rPr>
          <w:sz w:val="22"/>
          <w:szCs w:val="22"/>
          <w:lang w:val="hy"/>
        </w:rPr>
        <w:t xml:space="preserve">ի ողջամիտ կարծիքով խախտել են </w:t>
      </w:r>
      <w:r w:rsidR="005338B9">
        <w:rPr>
          <w:sz w:val="22"/>
          <w:szCs w:val="22"/>
          <w:lang w:val="hy"/>
        </w:rPr>
        <w:t>Պատվիրատու</w:t>
      </w:r>
      <w:r w:rsidR="0087491C" w:rsidRPr="00580BA3">
        <w:rPr>
          <w:sz w:val="22"/>
          <w:szCs w:val="22"/>
          <w:lang w:val="hy"/>
        </w:rPr>
        <w:t xml:space="preserve">ի առողջության </w:t>
      </w:r>
      <w:r w:rsidR="00F456E4">
        <w:rPr>
          <w:sz w:val="22"/>
          <w:szCs w:val="22"/>
          <w:lang w:val="hy"/>
        </w:rPr>
        <w:t>և</w:t>
      </w:r>
      <w:r w:rsidR="0087491C" w:rsidRPr="00580BA3">
        <w:rPr>
          <w:sz w:val="22"/>
          <w:szCs w:val="22"/>
          <w:lang w:val="hy"/>
        </w:rPr>
        <w:t xml:space="preserve"> անվտանգության ՏՀ-</w:t>
      </w:r>
      <w:proofErr w:type="spellStart"/>
      <w:r w:rsidR="0087491C" w:rsidRPr="00580BA3">
        <w:rPr>
          <w:sz w:val="22"/>
          <w:szCs w:val="22"/>
          <w:lang w:val="hy"/>
        </w:rPr>
        <w:t>ներից</w:t>
      </w:r>
      <w:proofErr w:type="spellEnd"/>
      <w:r w:rsidR="0087491C"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="0087491C" w:rsidRPr="00580BA3">
        <w:rPr>
          <w:sz w:val="22"/>
          <w:szCs w:val="22"/>
          <w:lang w:val="hy"/>
        </w:rPr>
        <w:t xml:space="preserve">/կամ օրենքով </w:t>
      </w:r>
      <w:r w:rsidR="0087491C" w:rsidRPr="00580BA3">
        <w:rPr>
          <w:sz w:val="22"/>
          <w:szCs w:val="22"/>
          <w:lang w:val="hy"/>
        </w:rPr>
        <w:lastRenderedPageBreak/>
        <w:t xml:space="preserve">սահմանված պահանջներից </w:t>
      </w:r>
      <w:proofErr w:type="spellStart"/>
      <w:r w:rsidR="0087491C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87491C" w:rsidRPr="00580BA3">
        <w:rPr>
          <w:sz w:val="22"/>
          <w:szCs w:val="22"/>
          <w:lang w:val="hy"/>
        </w:rPr>
        <w:t>է</w:t>
      </w:r>
      <w:proofErr w:type="spellEnd"/>
      <w:r w:rsidR="0087491C" w:rsidRPr="00580BA3">
        <w:rPr>
          <w:sz w:val="22"/>
          <w:szCs w:val="22"/>
          <w:lang w:val="hy"/>
        </w:rPr>
        <w:t xml:space="preserve"> մեկը:</w:t>
      </w:r>
    </w:p>
    <w:p w14:paraId="089B1CD0" w14:textId="77777777" w:rsidR="00747115" w:rsidRPr="00580BA3" w:rsidRDefault="00747115" w:rsidP="00704298">
      <w:pPr>
        <w:pStyle w:val="BodyTextIndent"/>
        <w:widowControl w:val="0"/>
        <w:tabs>
          <w:tab w:val="left" w:pos="851"/>
        </w:tabs>
        <w:ind w:left="1134" w:hanging="425"/>
        <w:jc w:val="both"/>
        <w:rPr>
          <w:rFonts w:ascii="Georgia" w:hAnsi="Georgia"/>
          <w:sz w:val="22"/>
          <w:szCs w:val="22"/>
        </w:rPr>
      </w:pPr>
    </w:p>
    <w:p w14:paraId="208B6494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</w:rPr>
      </w:pPr>
    </w:p>
    <w:p w14:paraId="1E9E4A00" w14:textId="77777777" w:rsidR="005E524E" w:rsidRPr="00580BA3" w:rsidRDefault="005E524E" w:rsidP="0035333B">
      <w:pPr>
        <w:pStyle w:val="Heading2update"/>
      </w:pPr>
      <w:bookmarkStart w:id="627" w:name="_Toc502926554"/>
      <w:bookmarkStart w:id="628" w:name="_Toc502928964"/>
      <w:bookmarkStart w:id="629" w:name="_Toc505959352"/>
      <w:bookmarkStart w:id="630" w:name="_Toc509251684"/>
      <w:bookmarkStart w:id="631" w:name="_Toc30157132"/>
      <w:bookmarkStart w:id="632" w:name="_Toc33455841"/>
      <w:bookmarkStart w:id="633" w:name="_Toc57880835"/>
      <w:bookmarkStart w:id="634" w:name="_Toc94797648"/>
      <w:r w:rsidRPr="00580BA3">
        <w:rPr>
          <w:lang w:val="hy"/>
        </w:rPr>
        <w:t>Ապրանքների փոխադրում</w:t>
      </w:r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14:paraId="3989995F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Պատվիրատուն պետք է'</w:t>
      </w:r>
      <w:bookmarkStart w:id="635" w:name="_9kMJ10I7aXv5CD89CPJ17Cug0DC"/>
      <w:bookmarkStart w:id="636" w:name="_9kMJ10I7aXv5BC89DQJ17Cug0DC"/>
      <w:bookmarkEnd w:id="635"/>
      <w:bookmarkEnd w:id="636"/>
    </w:p>
    <w:p w14:paraId="6ECDB444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64897DFA" w14:textId="6482ED04" w:rsidR="005E524E" w:rsidRPr="00580BA3" w:rsidRDefault="005E524E" w:rsidP="00D24E19">
      <w:pPr>
        <w:pStyle w:val="BodyTextIndent"/>
        <w:widowControl w:val="0"/>
        <w:numPr>
          <w:ilvl w:val="0"/>
          <w:numId w:val="18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տասից ոչ պակաս (10) Գործարար օրերի ծանուցումը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ին, նախքան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 կամ դրա հիմնական մասը </w:t>
      </w:r>
      <w:proofErr w:type="spellStart"/>
      <w:r w:rsidRPr="00580BA3">
        <w:rPr>
          <w:sz w:val="22"/>
          <w:szCs w:val="22"/>
          <w:lang w:val="hy"/>
        </w:rPr>
        <w:t>կհասցվի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ին, </w:t>
      </w:r>
      <w:r w:rsidR="00F456E4">
        <w:rPr>
          <w:sz w:val="22"/>
          <w:szCs w:val="22"/>
          <w:lang w:val="hy"/>
        </w:rPr>
        <w:t>և</w:t>
      </w:r>
    </w:p>
    <w:p w14:paraId="09B2C19B" w14:textId="5724F025" w:rsidR="005E524E" w:rsidRPr="00580BA3" w:rsidRDefault="005E524E" w:rsidP="00D24E19">
      <w:pPr>
        <w:pStyle w:val="BodyTextIndent"/>
        <w:widowControl w:val="0"/>
        <w:numPr>
          <w:ilvl w:val="0"/>
          <w:numId w:val="18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պատասխանատվություն է կրում Աշխատանքների համար անհրաժեշտ բոլոր Ապրանքների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իրերի փաթեթավորման, բեռնման, փոխադրման, ստացման, բեռնաթափման, պահման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պաշտպանության համար: Սակայն Սույն Պայմանագրով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ի ապահովմանն ուղղված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 պարտավորությունները չեն տուժում վերը նշվածից:</w:t>
      </w:r>
    </w:p>
    <w:p w14:paraId="29BA0C5C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1276" w:hanging="556"/>
        <w:jc w:val="both"/>
        <w:rPr>
          <w:rFonts w:ascii="Georgia" w:hAnsi="Georgia"/>
          <w:sz w:val="22"/>
          <w:szCs w:val="22"/>
        </w:rPr>
      </w:pPr>
    </w:p>
    <w:p w14:paraId="6178EFF9" w14:textId="71476B09" w:rsidR="005E524E" w:rsidRPr="00580BA3" w:rsidRDefault="005E524E" w:rsidP="00DC6574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պատասխանատվություն է կրում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անվնաս է պահում երրորդ կողմի ցանկացած պահանջի, ծախսերի կամ այլ պատասխանատվության դիմաց, որը կապված է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ի ճանապարհների, </w:t>
      </w:r>
      <w:proofErr w:type="spellStart"/>
      <w:r w:rsidRPr="00580BA3">
        <w:rPr>
          <w:sz w:val="22"/>
          <w:szCs w:val="22"/>
          <w:lang w:val="hy"/>
        </w:rPr>
        <w:t>գռնակների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պահեստամասերի հետ կապված ցանկացած կորստի կամ վնասման կամ սպասարկման հետ, երբ Պայմանագիրն իրականացնում է համապատասխան </w:t>
      </w:r>
      <w:r w:rsidR="00F456E4">
        <w:rPr>
          <w:sz w:val="22"/>
          <w:szCs w:val="22"/>
          <w:lang w:val="hy"/>
        </w:rPr>
        <w:t xml:space="preserve">Ուժային </w:t>
      </w:r>
      <w:proofErr w:type="spellStart"/>
      <w:r w:rsidR="00F456E4">
        <w:rPr>
          <w:sz w:val="22"/>
          <w:szCs w:val="22"/>
          <w:lang w:val="hy"/>
        </w:rPr>
        <w:t>տրանսֆորմատորներ</w:t>
      </w:r>
      <w:proofErr w:type="spellEnd"/>
      <w:r w:rsidRPr="00580BA3">
        <w:rPr>
          <w:sz w:val="22"/>
          <w:szCs w:val="22"/>
          <w:lang w:val="hy"/>
        </w:rPr>
        <w:t xml:space="preserve">, </w:t>
      </w:r>
      <w:proofErr w:type="spellStart"/>
      <w:r w:rsidRPr="00580BA3">
        <w:rPr>
          <w:sz w:val="22"/>
          <w:szCs w:val="22"/>
          <w:lang w:val="hy"/>
        </w:rPr>
        <w:t>Materials</w:t>
      </w:r>
      <w:proofErr w:type="spellEnd"/>
      <w:r w:rsidRPr="00580BA3">
        <w:rPr>
          <w:sz w:val="22"/>
          <w:szCs w:val="22"/>
          <w:lang w:val="hy"/>
        </w:rPr>
        <w:t xml:space="preserve"> and/</w:t>
      </w:r>
      <w:proofErr w:type="spellStart"/>
      <w:r w:rsidRPr="00580BA3">
        <w:rPr>
          <w:sz w:val="22"/>
          <w:szCs w:val="22"/>
          <w:lang w:val="hy"/>
        </w:rPr>
        <w:t>or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Goods</w:t>
      </w:r>
      <w:proofErr w:type="spellEnd"/>
      <w:r w:rsidRPr="00580BA3">
        <w:rPr>
          <w:sz w:val="22"/>
          <w:szCs w:val="22"/>
          <w:lang w:val="hy"/>
        </w:rPr>
        <w:t xml:space="preserve"> փոխադրելու ժամանակ:</w:t>
      </w:r>
      <w:bookmarkStart w:id="637" w:name="_9kMJ11J7aXv5CD89CPJ17Cug0DC"/>
      <w:bookmarkStart w:id="638" w:name="_9kMJ11J7aXv5BC89DQJ17Cug0DC"/>
      <w:bookmarkStart w:id="639" w:name="_9kMJ12K7aXv5CD89CPJ17Cug0DC"/>
      <w:bookmarkStart w:id="640" w:name="_9kMJ12K7aXv5BC89DQJ17Cug0DC"/>
      <w:bookmarkEnd w:id="637"/>
      <w:bookmarkEnd w:id="638"/>
      <w:bookmarkEnd w:id="639"/>
      <w:bookmarkEnd w:id="640"/>
    </w:p>
    <w:p w14:paraId="19D47E1A" w14:textId="19608B66" w:rsidR="001D2E1C" w:rsidRPr="00580BA3" w:rsidRDefault="001D2E1C" w:rsidP="00DC6574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27D0801A" w14:textId="0C5DDF66" w:rsidR="001D2E1C" w:rsidRPr="00580BA3" w:rsidRDefault="001D2E1C" w:rsidP="00DC6574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Առաքման տերմինը </w:t>
      </w:r>
      <w:r w:rsidR="00777F8A">
        <w:rPr>
          <w:sz w:val="22"/>
          <w:szCs w:val="22"/>
          <w:lang w:val="hy"/>
        </w:rPr>
        <w:t>DPU</w:t>
      </w:r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Shamb</w:t>
      </w:r>
      <w:proofErr w:type="spellEnd"/>
      <w:r w:rsidRPr="00580BA3">
        <w:rPr>
          <w:sz w:val="22"/>
          <w:szCs w:val="22"/>
          <w:lang w:val="hy"/>
        </w:rPr>
        <w:t xml:space="preserve"> HPP </w:t>
      </w:r>
      <w:proofErr w:type="spellStart"/>
      <w:r w:rsidRPr="00580BA3">
        <w:rPr>
          <w:sz w:val="22"/>
          <w:szCs w:val="22"/>
          <w:lang w:val="hy"/>
        </w:rPr>
        <w:t>Incoterms</w:t>
      </w:r>
      <w:proofErr w:type="spellEnd"/>
      <w:r w:rsidRPr="00580BA3">
        <w:rPr>
          <w:sz w:val="22"/>
          <w:szCs w:val="22"/>
          <w:lang w:val="hy"/>
        </w:rPr>
        <w:t xml:space="preserve"> 2010.</w:t>
      </w:r>
    </w:p>
    <w:p w14:paraId="06A05139" w14:textId="77777777" w:rsidR="003418B2" w:rsidRPr="00580BA3" w:rsidRDefault="003418B2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779B1964" w14:textId="77777777" w:rsidR="005E524E" w:rsidRPr="00580BA3" w:rsidRDefault="005E524E" w:rsidP="0035333B">
      <w:pPr>
        <w:pStyle w:val="Heading2update"/>
      </w:pPr>
      <w:bookmarkStart w:id="641" w:name="_Toc502926555"/>
      <w:bookmarkStart w:id="642" w:name="_Toc502928965"/>
      <w:bookmarkStart w:id="643" w:name="_Toc505959353"/>
      <w:bookmarkStart w:id="644" w:name="_Toc509251685"/>
      <w:bookmarkStart w:id="645" w:name="_Toc30157133"/>
      <w:bookmarkStart w:id="646" w:name="_Toc33455842"/>
      <w:bookmarkStart w:id="647" w:name="_Toc57880836"/>
      <w:bookmarkStart w:id="648" w:name="_Toc94797649"/>
      <w:proofErr w:type="spellStart"/>
      <w:r w:rsidRPr="00580BA3">
        <w:rPr>
          <w:lang w:val="hy"/>
        </w:rPr>
        <w:t>Կոնտրագենթորի</w:t>
      </w:r>
      <w:proofErr w:type="spellEnd"/>
      <w:r w:rsidRPr="00580BA3">
        <w:rPr>
          <w:lang w:val="hy"/>
        </w:rPr>
        <w:t xml:space="preserve"> սարքավորում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14:paraId="142A0DC9" w14:textId="02A77B6D" w:rsidR="005E524E" w:rsidRPr="00580BA3" w:rsidRDefault="005E524E" w:rsidP="00DC6574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պատասխանատվություն է կրում բոլոր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սարքավորումների համար: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 բերելիս, Պատվիրատուի սարքավորումը (</w:t>
      </w:r>
      <w:proofErr w:type="spellStart"/>
      <w:r w:rsidRPr="00580BA3">
        <w:rPr>
          <w:sz w:val="22"/>
          <w:szCs w:val="22"/>
          <w:lang w:val="hy"/>
        </w:rPr>
        <w:t>save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as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as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provided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in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Sub-Clause</w:t>
      </w:r>
      <w:proofErr w:type="spellEnd"/>
      <w:r w:rsidRPr="00580BA3">
        <w:rPr>
          <w:sz w:val="22"/>
          <w:szCs w:val="22"/>
          <w:lang w:val="hy"/>
        </w:rPr>
        <w:t xml:space="preserve"> 5.5) կհամարվի բացառապես նախատեսված Աշխատանքների կատարման համար: Պատվիրատուն Առանց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համաձայնության Չի հեռացնի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ից Կոնցեռնի սարքավորումների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հիմնական իր: Սակայն համաձայնությունը չի պահանջվում.</w:t>
      </w:r>
      <w:bookmarkStart w:id="649" w:name="_9kMJ13L7aXv5CD89CPJ17Cug0DC"/>
      <w:bookmarkStart w:id="650" w:name="_9kMJ13L7aXv5BC89DQJ17Cug0DC"/>
      <w:bookmarkEnd w:id="649"/>
      <w:bookmarkEnd w:id="650"/>
      <w:r w:rsidR="001B1205" w:rsidRPr="00580BA3">
        <w:rPr>
          <w:sz w:val="22"/>
          <w:szCs w:val="22"/>
          <w:lang w:val="hy"/>
        </w:rPr>
        <w:fldChar w:fldCharType="begin"/>
      </w:r>
      <w:r w:rsidR="001B1205" w:rsidRPr="00580BA3">
        <w:rPr>
          <w:sz w:val="22"/>
          <w:szCs w:val="22"/>
          <w:lang w:val="hy"/>
        </w:rPr>
        <w:instrText xml:space="preserve"> REF _Ref505156432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1B1205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1B1205" w:rsidRPr="00580BA3">
        <w:rPr>
          <w:sz w:val="22"/>
          <w:szCs w:val="22"/>
          <w:lang w:val="hy"/>
        </w:rPr>
        <w:fldChar w:fldCharType="end"/>
      </w:r>
      <w:bookmarkStart w:id="651" w:name="_9kMJ14M7aXv5CD89CPJ17Cug0DC"/>
      <w:bookmarkStart w:id="652" w:name="_9kMJ14M7aXv5BC89DQJ17Cug0DC"/>
      <w:bookmarkEnd w:id="651"/>
      <w:bookmarkEnd w:id="652"/>
    </w:p>
    <w:p w14:paraId="2C5FA69F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6C87E9FD" w14:textId="44436272" w:rsidR="005E524E" w:rsidRPr="00580BA3" w:rsidRDefault="005E524E" w:rsidP="00D24E19">
      <w:pPr>
        <w:pStyle w:val="BodyTextIndent"/>
        <w:widowControl w:val="0"/>
        <w:numPr>
          <w:ilvl w:val="0"/>
          <w:numId w:val="19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փոխադրամիջոցներ, որոնք տեղափոխում են Ապրանքներ կամ </w:t>
      </w:r>
      <w:proofErr w:type="spellStart"/>
      <w:r w:rsidRPr="00580BA3">
        <w:rPr>
          <w:sz w:val="22"/>
          <w:szCs w:val="22"/>
          <w:lang w:val="hy"/>
        </w:rPr>
        <w:t>Կոնտրագրողի</w:t>
      </w:r>
      <w:proofErr w:type="spellEnd"/>
      <w:r w:rsidRPr="00580BA3">
        <w:rPr>
          <w:sz w:val="22"/>
          <w:szCs w:val="22"/>
          <w:lang w:val="hy"/>
        </w:rPr>
        <w:t xml:space="preserve"> Անձնակազմին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>ից դուրս;</w:t>
      </w:r>
    </w:p>
    <w:p w14:paraId="35289302" w14:textId="1DDD90F0" w:rsidR="005E524E" w:rsidRPr="00580BA3" w:rsidRDefault="005E524E" w:rsidP="00D24E19">
      <w:pPr>
        <w:pStyle w:val="BodyTextIndent"/>
        <w:widowControl w:val="0"/>
        <w:numPr>
          <w:ilvl w:val="0"/>
          <w:numId w:val="19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գրանային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տրանսպորտային միջոցներ, որոնք օգտագործվում են </w:t>
      </w:r>
      <w:r w:rsidR="00F456E4">
        <w:rPr>
          <w:sz w:val="22"/>
          <w:szCs w:val="22"/>
          <w:lang w:val="hy"/>
        </w:rPr>
        <w:t xml:space="preserve">Ուժային </w:t>
      </w:r>
      <w:proofErr w:type="spellStart"/>
      <w:r w:rsidR="00F456E4">
        <w:rPr>
          <w:sz w:val="22"/>
          <w:szCs w:val="22"/>
          <w:lang w:val="hy"/>
        </w:rPr>
        <w:t>տրանսֆորմատորներ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Materials</w:t>
      </w:r>
      <w:proofErr w:type="spellEnd"/>
      <w:r w:rsidRPr="00580BA3">
        <w:rPr>
          <w:sz w:val="22"/>
          <w:szCs w:val="22"/>
          <w:lang w:val="hy"/>
        </w:rPr>
        <w:t>-ի համար;</w:t>
      </w:r>
    </w:p>
    <w:p w14:paraId="709C968E" w14:textId="2EA61748" w:rsidR="005E524E" w:rsidRPr="00580BA3" w:rsidRDefault="005E524E" w:rsidP="00D24E19">
      <w:pPr>
        <w:pStyle w:val="BodyTextIndent"/>
        <w:widowControl w:val="0"/>
        <w:numPr>
          <w:ilvl w:val="0"/>
          <w:numId w:val="19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երբ նման սարքավորումներն </w:t>
      </w:r>
      <w:proofErr w:type="spellStart"/>
      <w:r w:rsidRPr="00580BA3">
        <w:rPr>
          <w:sz w:val="22"/>
          <w:szCs w:val="22"/>
          <w:lang w:val="hy"/>
        </w:rPr>
        <w:t>այլ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ս</w:t>
      </w:r>
      <w:proofErr w:type="spellEnd"/>
      <w:r w:rsidRPr="00580BA3">
        <w:rPr>
          <w:sz w:val="22"/>
          <w:szCs w:val="22"/>
          <w:lang w:val="hy"/>
        </w:rPr>
        <w:t xml:space="preserve"> չեն պահանջվում Աշխատանքների կատարման համար; </w:t>
      </w:r>
    </w:p>
    <w:p w14:paraId="7A7463BF" w14:textId="5F757478" w:rsidR="005E524E" w:rsidRPr="00580BA3" w:rsidRDefault="00EE5184" w:rsidP="00D24E19">
      <w:pPr>
        <w:pStyle w:val="BodyTextIndent"/>
        <w:widowControl w:val="0"/>
        <w:numPr>
          <w:ilvl w:val="0"/>
          <w:numId w:val="19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lang w:val="hy"/>
        </w:rPr>
        <w:t xml:space="preserve">չափով </w:t>
      </w:r>
      <w:proofErr w:type="spellStart"/>
      <w:r w:rsidRPr="00580BA3">
        <w:rPr>
          <w:sz w:val="22"/>
          <w:lang w:val="hy"/>
        </w:rPr>
        <w:t>Պատվիրատուից</w:t>
      </w:r>
      <w:proofErr w:type="spellEnd"/>
      <w:r w:rsidRPr="00580BA3">
        <w:rPr>
          <w:sz w:val="22"/>
          <w:lang w:val="hy"/>
        </w:rPr>
        <w:t xml:space="preserve"> պահանջվում է դուրս գալ </w:t>
      </w:r>
      <w:r w:rsidR="008A671F">
        <w:rPr>
          <w:sz w:val="22"/>
          <w:lang w:val="hy"/>
        </w:rPr>
        <w:t>Տարածք</w:t>
      </w:r>
      <w:r w:rsidRPr="00580BA3">
        <w:rPr>
          <w:sz w:val="22"/>
          <w:lang w:val="hy"/>
        </w:rPr>
        <w:t xml:space="preserve">ից' համաձայն </w:t>
      </w:r>
      <w:proofErr w:type="spellStart"/>
      <w:r w:rsidRPr="00580BA3">
        <w:rPr>
          <w:sz w:val="22"/>
          <w:lang w:val="hy"/>
        </w:rPr>
        <w:t>Sub-Clause</w:t>
      </w:r>
      <w:proofErr w:type="spellEnd"/>
      <w:r w:rsidRPr="00580BA3">
        <w:rPr>
          <w:sz w:val="22"/>
          <w:lang w:val="hy"/>
        </w:rPr>
        <w:t xml:space="preserve"> 16.2 -ի [</w:t>
      </w:r>
      <w:proofErr w:type="spellStart"/>
      <w:r w:rsidRPr="00580BA3">
        <w:rPr>
          <w:sz w:val="22"/>
          <w:lang w:val="hy"/>
        </w:rPr>
        <w:t>Վերջնաժամկետը</w:t>
      </w:r>
      <w:proofErr w:type="spellEnd"/>
      <w:r w:rsidRPr="00580BA3">
        <w:rPr>
          <w:sz w:val="22"/>
          <w:lang w:val="hy"/>
        </w:rPr>
        <w:t xml:space="preserve"> </w:t>
      </w:r>
      <w:r w:rsidR="005338B9">
        <w:rPr>
          <w:sz w:val="22"/>
          <w:lang w:val="hy"/>
        </w:rPr>
        <w:t>Պատվիրատու</w:t>
      </w:r>
      <w:r w:rsidRPr="00580BA3">
        <w:rPr>
          <w:sz w:val="22"/>
          <w:lang w:val="hy"/>
        </w:rPr>
        <w:t>ի կողմից]</w:t>
      </w:r>
      <w:bookmarkStart w:id="653" w:name="_9kMJ15N7aXv5CD89CPJ17Cug0DC"/>
      <w:bookmarkStart w:id="654" w:name="_9kMJ15N7aXv5BC89DQJ17Cug0DC"/>
      <w:bookmarkEnd w:id="653"/>
      <w:bookmarkEnd w:id="654"/>
      <w:r w:rsidR="00D425CD" w:rsidRPr="00580BA3">
        <w:rPr>
          <w:sz w:val="22"/>
          <w:lang w:val="hy"/>
        </w:rPr>
        <w:fldChar w:fldCharType="begin"/>
      </w:r>
      <w:r w:rsidR="00D425CD" w:rsidRPr="00580BA3">
        <w:rPr>
          <w:sz w:val="22"/>
          <w:lang w:val="hy"/>
        </w:rPr>
        <w:instrText xml:space="preserve"> REF _Ref502922899 \r \h </w:instrText>
      </w:r>
      <w:r w:rsidR="00FF52AD" w:rsidRPr="00580BA3">
        <w:rPr>
          <w:sz w:val="22"/>
          <w:lang w:val="hy"/>
        </w:rPr>
        <w:instrText xml:space="preserve"> \* MERGEFORMAT </w:instrText>
      </w:r>
      <w:r w:rsidR="00D425CD" w:rsidRPr="00580BA3">
        <w:rPr>
          <w:sz w:val="22"/>
          <w:lang w:val="hy"/>
        </w:rPr>
      </w:r>
      <w:r w:rsidR="007048B3">
        <w:rPr>
          <w:sz w:val="22"/>
          <w:lang w:val="hy"/>
        </w:rPr>
        <w:fldChar w:fldCharType="separate"/>
      </w:r>
      <w:r w:rsidR="00D425CD" w:rsidRPr="00580BA3">
        <w:rPr>
          <w:sz w:val="22"/>
          <w:lang w:val="hy"/>
        </w:rPr>
        <w:fldChar w:fldCharType="end"/>
      </w:r>
      <w:r w:rsidR="005E524E" w:rsidRPr="00580BA3">
        <w:rPr>
          <w:sz w:val="22"/>
          <w:szCs w:val="22"/>
          <w:lang w:val="hy"/>
        </w:rPr>
        <w:t>:</w:t>
      </w:r>
    </w:p>
    <w:p w14:paraId="5E239F81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17AB014A" w14:textId="77777777" w:rsidR="005E524E" w:rsidRPr="00580BA3" w:rsidRDefault="005E524E" w:rsidP="0035333B">
      <w:pPr>
        <w:pStyle w:val="Heading2update"/>
      </w:pPr>
      <w:bookmarkStart w:id="655" w:name="_Ref502922057"/>
      <w:bookmarkStart w:id="656" w:name="_Ref502922333"/>
      <w:bookmarkStart w:id="657" w:name="_Ref502923321"/>
      <w:bookmarkStart w:id="658" w:name="_Ref502923354"/>
      <w:bookmarkStart w:id="659" w:name="_Ref502923414"/>
      <w:bookmarkStart w:id="660" w:name="_Toc502926556"/>
      <w:bookmarkStart w:id="661" w:name="_Toc502928966"/>
      <w:bookmarkStart w:id="662" w:name="_Toc505959354"/>
      <w:bookmarkStart w:id="663" w:name="_Toc509251686"/>
      <w:bookmarkStart w:id="664" w:name="_Toc30157134"/>
      <w:bookmarkStart w:id="665" w:name="_Toc33455843"/>
      <w:bookmarkStart w:id="666" w:name="_Toc57880837"/>
      <w:bookmarkStart w:id="667" w:name="_Toc94797650"/>
      <w:r w:rsidRPr="00580BA3">
        <w:rPr>
          <w:lang w:val="hy"/>
        </w:rPr>
        <w:t>Շրջակա միջավայրի պաշտպանություն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</w:p>
    <w:p w14:paraId="165D3D2A" w14:textId="796D0D29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Պատվիրատուն բոլոր ժամանակներում ողջամիտ նախազգուշական քայլեր է ձեռնարկելու շրջակա միջավայրը (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՛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ում,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՛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ից դուրս) պաշտպանելու համար, նվազագույնի հասցնելով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վերացնելով (հնարավորության դեպքում) սույն Պայմանագրի կատարման կապակցությամբ ծագող բոլոր անբարենպաստ շրջակա միջավայրի վրա </w:t>
      </w:r>
      <w:proofErr w:type="spellStart"/>
      <w:r w:rsidRPr="00580BA3">
        <w:rPr>
          <w:sz w:val="22"/>
          <w:szCs w:val="22"/>
          <w:lang w:val="hy"/>
        </w:rPr>
        <w:t>ազդեցությունները</w:t>
      </w:r>
      <w:proofErr w:type="spellEnd"/>
      <w:r w:rsidRPr="00580BA3">
        <w:rPr>
          <w:sz w:val="22"/>
          <w:szCs w:val="22"/>
          <w:lang w:val="hy"/>
        </w:rPr>
        <w:t>:</w:t>
      </w:r>
      <w:bookmarkStart w:id="668" w:name="_9kMJ16O7aXv5CD89CPJ17Cug0DC"/>
      <w:bookmarkStart w:id="669" w:name="_9kMJ16O7aXv5BC89DQJ17Cug0DC"/>
      <w:bookmarkEnd w:id="668"/>
      <w:bookmarkEnd w:id="669"/>
    </w:p>
    <w:p w14:paraId="12004077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2EB5BE4B" w14:textId="46F78C6C" w:rsidR="00514FF0" w:rsidRPr="00580BA3" w:rsidRDefault="00514FF0" w:rsidP="00DC6574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իր թիմի ներսում նշանակում է բնապահպանական </w:t>
      </w:r>
      <w:proofErr w:type="spellStart"/>
      <w:r w:rsidRPr="00580BA3">
        <w:rPr>
          <w:sz w:val="22"/>
          <w:szCs w:val="22"/>
          <w:lang w:val="hy"/>
        </w:rPr>
        <w:t>բաղադրիչի</w:t>
      </w:r>
      <w:proofErr w:type="spellEnd"/>
      <w:r w:rsidRPr="00580BA3">
        <w:rPr>
          <w:sz w:val="22"/>
          <w:szCs w:val="22"/>
          <w:lang w:val="hy"/>
        </w:rPr>
        <w:t xml:space="preserve"> («</w:t>
      </w:r>
      <w:bookmarkStart w:id="670" w:name="_9kMJ17P7aXv5CD89CPJ17Cug0DC"/>
      <w:bookmarkStart w:id="671" w:name="_9kMJ17P7aXv5BC89DQJ17Cug0DC"/>
      <w:bookmarkEnd w:id="670"/>
      <w:bookmarkEnd w:id="671"/>
      <w:r w:rsidRPr="00580BA3">
        <w:rPr>
          <w:i/>
          <w:sz w:val="22"/>
          <w:szCs w:val="22"/>
          <w:lang w:val="hy"/>
        </w:rPr>
        <w:t>Պատասխանատու ներկայացուցչության</w:t>
      </w:r>
      <w:r>
        <w:rPr>
          <w:lang w:val="hy"/>
        </w:rPr>
        <w:t xml:space="preserve">» ղեկավարման </w:t>
      </w:r>
      <w:r w:rsidR="00F456E4">
        <w:rPr>
          <w:lang w:val="hy"/>
        </w:rPr>
        <w:t>և</w:t>
      </w:r>
      <w:r>
        <w:rPr>
          <w:lang w:val="hy"/>
        </w:rPr>
        <w:t xml:space="preserve"> պահպանության պատասխանատու անձ</w:t>
      </w:r>
      <w:r w:rsidR="00FE3FE2" w:rsidRPr="00580BA3">
        <w:rPr>
          <w:sz w:val="22"/>
          <w:szCs w:val="22"/>
          <w:lang w:val="hy"/>
        </w:rPr>
        <w:t xml:space="preserve">): Պատասխանատու Ներկայացուցիչը պետք է որակավորվի այս պատասխանատվության համար </w:t>
      </w:r>
      <w:r w:rsidR="00F456E4">
        <w:rPr>
          <w:sz w:val="22"/>
          <w:szCs w:val="22"/>
          <w:lang w:val="hy"/>
        </w:rPr>
        <w:t>և</w:t>
      </w:r>
      <w:r w:rsidR="00FE3FE2" w:rsidRPr="00580BA3">
        <w:rPr>
          <w:sz w:val="22"/>
          <w:szCs w:val="22"/>
          <w:lang w:val="hy"/>
        </w:rPr>
        <w:t xml:space="preserve"> լիազորություն ունենա պատվիրատուի Անձնակազմին հրահանգներ տալու </w:t>
      </w:r>
      <w:r w:rsidR="00F456E4">
        <w:rPr>
          <w:sz w:val="22"/>
          <w:szCs w:val="22"/>
          <w:lang w:val="hy"/>
        </w:rPr>
        <w:t>և</w:t>
      </w:r>
      <w:r w:rsidR="00FE3FE2" w:rsidRPr="00580BA3">
        <w:rPr>
          <w:sz w:val="22"/>
          <w:szCs w:val="22"/>
          <w:lang w:val="hy"/>
        </w:rPr>
        <w:t xml:space="preserve"> կանխարգելիչ </w:t>
      </w:r>
      <w:r w:rsidR="00F456E4">
        <w:rPr>
          <w:sz w:val="22"/>
          <w:szCs w:val="22"/>
          <w:lang w:val="hy"/>
        </w:rPr>
        <w:t>և</w:t>
      </w:r>
      <w:r w:rsidR="00FE3FE2" w:rsidRPr="00580BA3">
        <w:rPr>
          <w:sz w:val="22"/>
          <w:szCs w:val="22"/>
          <w:lang w:val="hy"/>
        </w:rPr>
        <w:t xml:space="preserve"> պաշտպանական միջոցներ ձեռնարկելու շրջակա միջավայրի հետ կապված ցանկացած ռիսկերի </w:t>
      </w:r>
      <w:r w:rsidR="00F456E4">
        <w:rPr>
          <w:sz w:val="22"/>
          <w:szCs w:val="22"/>
          <w:lang w:val="hy"/>
        </w:rPr>
        <w:t>և</w:t>
      </w:r>
      <w:r w:rsidR="00FE3FE2" w:rsidRPr="00580BA3">
        <w:rPr>
          <w:sz w:val="22"/>
          <w:szCs w:val="22"/>
          <w:lang w:val="hy"/>
        </w:rPr>
        <w:t xml:space="preserve"> ազդեցությունների կանխման / նվազեցման համար: Աշխատանքների իրականացման ողջ ընթացքում </w:t>
      </w:r>
      <w:r w:rsidR="0094128F">
        <w:rPr>
          <w:sz w:val="22"/>
          <w:szCs w:val="22"/>
          <w:lang w:val="hy"/>
        </w:rPr>
        <w:t>Կատարող</w:t>
      </w:r>
      <w:r w:rsidR="00FE3FE2" w:rsidRPr="00580BA3">
        <w:rPr>
          <w:sz w:val="22"/>
          <w:szCs w:val="22"/>
          <w:lang w:val="hy"/>
        </w:rPr>
        <w:t>ը պետք է ապահովի այն ամենը, ինչ պահանջվում է այս անձի կողմից՝ այդ պատասխանատվությունն ու լիազորությունը գործադրելու համար:</w:t>
      </w:r>
      <w:bookmarkStart w:id="672" w:name="_9kMJ18Q7aXv5CD89CPJ17Cug0DC"/>
      <w:bookmarkStart w:id="673" w:name="_9kMJ18Q7aXv5BC89DQJ17Cug0DC"/>
      <w:bookmarkEnd w:id="672"/>
      <w:bookmarkEnd w:id="673"/>
    </w:p>
    <w:p w14:paraId="004CDDCD" w14:textId="1FE5AC42" w:rsidR="002E6099" w:rsidRPr="00580BA3" w:rsidRDefault="002E6099" w:rsidP="00DC6574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490E2EF4" w14:textId="55DAA9E5" w:rsidR="002E6099" w:rsidRPr="00580BA3" w:rsidRDefault="002E6099" w:rsidP="00DC6574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պետք է պատասխանատվություն կրի հեռացման, վերականգնման կամ այլ համապատասխան գործողությունների համար' աշխատանքների ընթացքում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ում տեղադրված ցանկացած վտանգավոր նյութի առնչությամբ, որը պահանջվում է հեռացնել կամ </w:t>
      </w:r>
      <w:r w:rsidRPr="00580BA3">
        <w:rPr>
          <w:sz w:val="22"/>
          <w:szCs w:val="22"/>
          <w:lang w:val="hy"/>
        </w:rPr>
        <w:lastRenderedPageBreak/>
        <w:t xml:space="preserve">շտկել կիրառելի բնապահպանական, առողջապահական, անվտանգության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սոցիալական չափանիշներով:</w:t>
      </w:r>
    </w:p>
    <w:p w14:paraId="0D520B68" w14:textId="77777777" w:rsidR="00514FF0" w:rsidRPr="00580BA3" w:rsidRDefault="00514FF0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36490D2E" w14:textId="697D182C" w:rsidR="005A602F" w:rsidRPr="00580BA3" w:rsidRDefault="00514FF0" w:rsidP="008B0D9D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Աշխատանքներն իրականացնելիս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պետք է համապատասխանի բոլոր կիրառելի բնապահպանական օրենքներին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բոլոր </w:t>
      </w:r>
      <w:proofErr w:type="spellStart"/>
      <w:r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յալ</w:t>
      </w:r>
      <w:proofErr w:type="spellEnd"/>
      <w:r w:rsidRPr="00580BA3">
        <w:rPr>
          <w:sz w:val="22"/>
          <w:szCs w:val="22"/>
          <w:lang w:val="hy"/>
        </w:rPr>
        <w:t xml:space="preserve"> պահանջներին ու չափանիշներին (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անվնաս է պահում ցանկացած պահանջի կամ պատասխանատվության դեմ, որը բխում է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ոչ պարտադիր պարտավորությունից) </w:t>
      </w:r>
      <w:proofErr w:type="spellStart"/>
      <w:r w:rsidRPr="00580BA3">
        <w:rPr>
          <w:sz w:val="22"/>
          <w:szCs w:val="22"/>
          <w:lang w:val="hy"/>
        </w:rPr>
        <w:t>ContourGlobal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Policy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on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Social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Responsibility</w:t>
      </w:r>
      <w:proofErr w:type="spellEnd"/>
      <w:r w:rsidRPr="00580BA3">
        <w:rPr>
          <w:sz w:val="22"/>
          <w:szCs w:val="22"/>
          <w:lang w:val="hy"/>
        </w:rPr>
        <w:t xml:space="preserve"> and </w:t>
      </w:r>
      <w:proofErr w:type="spellStart"/>
      <w:r w:rsidRPr="00580BA3">
        <w:rPr>
          <w:sz w:val="22"/>
          <w:szCs w:val="22"/>
          <w:lang w:val="hy"/>
        </w:rPr>
        <w:t>Environmental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Sustainability</w:t>
      </w:r>
      <w:proofErr w:type="spellEnd"/>
      <w:r w:rsidRPr="00580BA3">
        <w:rPr>
          <w:sz w:val="22"/>
          <w:szCs w:val="22"/>
          <w:lang w:val="hy"/>
        </w:rPr>
        <w:t xml:space="preserve"> (</w:t>
      </w:r>
      <w:bookmarkStart w:id="674" w:name="_9kMJ20H7aXv5CD89CPJ17Cug0DC"/>
      <w:bookmarkStart w:id="675" w:name="_9kMJ20H7aXv5BC89DQJ17Cug0DC"/>
      <w:bookmarkEnd w:id="674"/>
      <w:bookmarkEnd w:id="675"/>
      <w:r w:rsidR="005E524E" w:rsidRPr="00580BA3">
        <w:rPr>
          <w:b/>
          <w:sz w:val="22"/>
          <w:szCs w:val="22"/>
          <w:lang w:val="hy"/>
        </w:rPr>
        <w:t>4-րդ պարագրաֆ</w:t>
      </w:r>
      <w:r w:rsidRPr="00580BA3">
        <w:rPr>
          <w:sz w:val="22"/>
          <w:szCs w:val="22"/>
          <w:lang w:val="hy"/>
        </w:rPr>
        <w:t>),</w:t>
      </w:r>
    </w:p>
    <w:p w14:paraId="20A70D6A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43BA52A8" w14:textId="6CE6534F" w:rsidR="005E524E" w:rsidRPr="00580BA3" w:rsidRDefault="005E524E" w:rsidP="0035333B">
      <w:pPr>
        <w:pStyle w:val="Heading2update"/>
      </w:pPr>
      <w:bookmarkStart w:id="676" w:name="_Ref502922388"/>
      <w:bookmarkStart w:id="677" w:name="_Toc502926557"/>
      <w:bookmarkStart w:id="678" w:name="_Toc502928967"/>
      <w:bookmarkStart w:id="679" w:name="_Toc505959355"/>
      <w:bookmarkStart w:id="680" w:name="_Toc509251687"/>
      <w:bookmarkStart w:id="681" w:name="_Toc30157135"/>
      <w:bookmarkStart w:id="682" w:name="_Toc33455844"/>
      <w:bookmarkStart w:id="683" w:name="_Toc57880838"/>
      <w:bookmarkStart w:id="684" w:name="_Toc94797651"/>
      <w:r w:rsidRPr="00580BA3">
        <w:rPr>
          <w:lang w:val="hy"/>
        </w:rPr>
        <w:t xml:space="preserve">Էլեկտրականություն, ջուր </w:t>
      </w:r>
      <w:r w:rsidR="00F456E4">
        <w:rPr>
          <w:rFonts w:ascii="Times New Roman" w:hAnsi="Times New Roman"/>
          <w:lang w:val="hy"/>
        </w:rPr>
        <w:t>և</w:t>
      </w:r>
      <w:r w:rsidRPr="00580BA3">
        <w:rPr>
          <w:lang w:val="hy"/>
        </w:rPr>
        <w:t xml:space="preserve"> գազ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</w:p>
    <w:p w14:paraId="5E01C4E1" w14:textId="6F3679C3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Պայմանագրով սահմանված կարգով պետք է ապահովի իր կողմից անհրաժեշտ ջրամատակարարումը, </w:t>
      </w:r>
      <w:proofErr w:type="spellStart"/>
      <w:r w:rsidRPr="00580BA3">
        <w:rPr>
          <w:sz w:val="22"/>
          <w:szCs w:val="22"/>
          <w:lang w:val="hy"/>
        </w:rPr>
        <w:t>էլեկտրամատակարարումը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սանիտարահիգիենիկ այլ</w:t>
      </w:r>
      <w:r w:rsidR="00F02A22" w:rsidRPr="00580BA3">
        <w:rPr>
          <w:sz w:val="22"/>
          <w:lang w:val="hy"/>
        </w:rPr>
        <w:t xml:space="preserve"> ծառայությունները (բացառությամբ ինտերնետի մատակարարման):</w:t>
      </w:r>
    </w:p>
    <w:p w14:paraId="04EAE161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5C3F0D00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33D40816" w14:textId="6C7BD841" w:rsidR="005E524E" w:rsidRPr="00580BA3" w:rsidRDefault="008A671F" w:rsidP="0035333B">
      <w:pPr>
        <w:pStyle w:val="Heading2update"/>
      </w:pPr>
      <w:bookmarkStart w:id="685" w:name="_Toc502926560"/>
      <w:bookmarkStart w:id="686" w:name="_Toc502928970"/>
      <w:bookmarkStart w:id="687" w:name="_Toc505959358"/>
      <w:bookmarkStart w:id="688" w:name="_Toc509251690"/>
      <w:bookmarkStart w:id="689" w:name="_Toc30157139"/>
      <w:bookmarkStart w:id="690" w:name="_Toc33455847"/>
      <w:bookmarkStart w:id="691" w:name="_Toc57880841"/>
      <w:bookmarkStart w:id="692" w:name="_Toc94797652"/>
      <w:r>
        <w:rPr>
          <w:rFonts w:ascii="Times New Roman" w:hAnsi="Times New Roman"/>
          <w:lang w:val="hy"/>
        </w:rPr>
        <w:t>Տարածք</w:t>
      </w:r>
      <w:r w:rsidR="005E524E" w:rsidRPr="00580BA3">
        <w:rPr>
          <w:lang w:val="hy"/>
        </w:rPr>
        <w:t>ի անվտանգությունը</w:t>
      </w:r>
      <w:bookmarkEnd w:id="685"/>
      <w:bookmarkEnd w:id="686"/>
      <w:bookmarkEnd w:id="687"/>
      <w:bookmarkEnd w:id="688"/>
      <w:bookmarkEnd w:id="689"/>
      <w:bookmarkEnd w:id="690"/>
      <w:bookmarkEnd w:id="691"/>
      <w:bookmarkEnd w:id="692"/>
    </w:p>
    <w:p w14:paraId="6846F2C8" w14:textId="272D54B3" w:rsidR="005E524E" w:rsidRPr="00580BA3" w:rsidRDefault="00AC543D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Յուրաքանչյուր Կողմ պատասխանատվություն է կրում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ում իր սեփական սարքավորումների համար' համաձայն սույն Պայմանագրի: Պատվիրատուն պատասխանատվություն չի կրում </w:t>
      </w:r>
      <w:proofErr w:type="spellStart"/>
      <w:r w:rsidRPr="00580BA3">
        <w:rPr>
          <w:sz w:val="22"/>
          <w:szCs w:val="22"/>
          <w:lang w:val="hy"/>
        </w:rPr>
        <w:t>չթեքված</w:t>
      </w:r>
      <w:proofErr w:type="spellEnd"/>
      <w:r w:rsidRPr="00580BA3">
        <w:rPr>
          <w:sz w:val="22"/>
          <w:szCs w:val="22"/>
          <w:lang w:val="hy"/>
        </w:rPr>
        <w:t xml:space="preserve"> անձանց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>ից դուրս պահելու համար:</w:t>
      </w:r>
      <w:bookmarkStart w:id="693" w:name="_9kMJ32I7aXv5CD89CPJ17Cug0DC"/>
      <w:bookmarkStart w:id="694" w:name="_9kMJ32I7aXv5BC89DQJ17Cug0DC"/>
      <w:bookmarkEnd w:id="693"/>
      <w:bookmarkEnd w:id="694"/>
    </w:p>
    <w:p w14:paraId="04DCC4BE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24745796" w14:textId="553B8BA2" w:rsidR="005E524E" w:rsidRPr="00580BA3" w:rsidRDefault="005E524E" w:rsidP="0035333B">
      <w:pPr>
        <w:pStyle w:val="Heading2update"/>
      </w:pPr>
      <w:bookmarkStart w:id="695" w:name="_Toc505344005"/>
      <w:bookmarkStart w:id="696" w:name="_Toc505344374"/>
      <w:bookmarkStart w:id="697" w:name="_Toc505344742"/>
      <w:bookmarkStart w:id="698" w:name="_Toc505348399"/>
      <w:bookmarkStart w:id="699" w:name="_Toc505344006"/>
      <w:bookmarkStart w:id="700" w:name="_Toc505344375"/>
      <w:bookmarkStart w:id="701" w:name="_Toc505344743"/>
      <w:bookmarkStart w:id="702" w:name="_Toc505348400"/>
      <w:bookmarkStart w:id="703" w:name="_Toc505344007"/>
      <w:bookmarkStart w:id="704" w:name="_Toc505344376"/>
      <w:bookmarkStart w:id="705" w:name="_Toc505344744"/>
      <w:bookmarkStart w:id="706" w:name="_Toc505348401"/>
      <w:bookmarkStart w:id="707" w:name="_Toc505344008"/>
      <w:bookmarkStart w:id="708" w:name="_Toc505344377"/>
      <w:bookmarkStart w:id="709" w:name="_Toc505344745"/>
      <w:bookmarkStart w:id="710" w:name="_Toc505348402"/>
      <w:bookmarkStart w:id="711" w:name="_9kMJ33J7aXv5CD89CPJ17Cug0DC"/>
      <w:bookmarkStart w:id="712" w:name="_9kMJ33J7aXv5BC89DQJ17Cug0DC"/>
      <w:bookmarkStart w:id="713" w:name="_Ref502922342"/>
      <w:bookmarkStart w:id="714" w:name="_Toc502926561"/>
      <w:bookmarkStart w:id="715" w:name="_Toc502928971"/>
      <w:bookmarkStart w:id="716" w:name="_Toc505959359"/>
      <w:bookmarkStart w:id="717" w:name="_Toc509251691"/>
      <w:bookmarkStart w:id="718" w:name="_Toc30157140"/>
      <w:bookmarkStart w:id="719" w:name="_Toc33455848"/>
      <w:bookmarkStart w:id="720" w:name="_Toc57880842"/>
      <w:bookmarkStart w:id="721" w:name="_Toc94797653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r w:rsidRPr="00580BA3">
        <w:rPr>
          <w:lang w:val="hy"/>
        </w:rPr>
        <w:t xml:space="preserve">Պատվիրատուի գործողությունը 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r w:rsidR="00F456E4" w:rsidRPr="00F456E4">
        <w:rPr>
          <w:rFonts w:ascii="Times New Roman" w:hAnsi="Times New Roman"/>
          <w:lang w:val="hy"/>
        </w:rPr>
        <w:t>Տարածք</w:t>
      </w:r>
      <w:r w:rsidR="00F456E4">
        <w:rPr>
          <w:rFonts w:ascii="Times New Roman" w:hAnsi="Times New Roman"/>
          <w:lang w:val="hy-AM"/>
        </w:rPr>
        <w:t>ում</w:t>
      </w:r>
      <w:bookmarkEnd w:id="721"/>
    </w:p>
    <w:p w14:paraId="1E50CF90" w14:textId="1EA6F350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իր </w:t>
      </w:r>
      <w:r w:rsidR="00F456E4" w:rsidRPr="00F456E4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 գործողությունները կսահմանափակի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ցանկացած լրացուցիչ ոլորտների վրա, որոնք կարող են ձեռք բերվել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կողմից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համաձայնեցվել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որպես աշխատանքային տարածքներ: Պատվիրատուն պետք է ձեռնարկի բոլոր անհրաժեշտ նախազգուշական միջոցները, որպեսզի Պատվիրատուի սարքավորումը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Կոնցեռնի անձնակազմը պահվի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այս լրացուցիչ տարածքների ներսում,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դրանք չպահպանվի հարակից հողամասերում:</w:t>
      </w:r>
      <w:bookmarkStart w:id="722" w:name="_9kMJ34K7aXv5CD89CPJ17Cug0DC"/>
      <w:bookmarkStart w:id="723" w:name="_9kMJ34K7aXv5BC89DQJ17Cug0DC"/>
      <w:bookmarkStart w:id="724" w:name="_9kMJ35L7aXv5CD89CPJ17Cug0DC"/>
      <w:bookmarkStart w:id="725" w:name="_9kMJ35L7aXv5BC89DQJ17Cug0DC"/>
      <w:bookmarkStart w:id="726" w:name="_9kMJ36M7aXv5CD89CPJ17Cug0DC"/>
      <w:bookmarkStart w:id="727" w:name="_9kMJ36M7aXv5BC89DQJ17Cug0DC"/>
      <w:bookmarkEnd w:id="722"/>
      <w:bookmarkEnd w:id="723"/>
      <w:bookmarkEnd w:id="724"/>
      <w:bookmarkEnd w:id="725"/>
      <w:bookmarkEnd w:id="726"/>
      <w:bookmarkEnd w:id="727"/>
    </w:p>
    <w:p w14:paraId="1D379863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78DDD5F8" w14:textId="34FAC393" w:rsidR="005E524E" w:rsidRPr="00580BA3" w:rsidRDefault="008A671F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Տարածք</w:t>
      </w:r>
      <w:r w:rsidR="005E524E" w:rsidRPr="00580BA3">
        <w:rPr>
          <w:sz w:val="22"/>
          <w:szCs w:val="22"/>
          <w:lang w:val="hy"/>
        </w:rPr>
        <w:t xml:space="preserve">ի վրա կատարված աշխատանքների իրականացման ընթացքում Պատվիրատուն Պետք է զերծ պահի </w:t>
      </w:r>
      <w:r>
        <w:rPr>
          <w:sz w:val="22"/>
          <w:szCs w:val="22"/>
          <w:lang w:val="hy"/>
        </w:rPr>
        <w:t>Տարածք</w:t>
      </w:r>
      <w:r w:rsidR="005E524E" w:rsidRPr="00580BA3">
        <w:rPr>
          <w:sz w:val="22"/>
          <w:szCs w:val="22"/>
          <w:lang w:val="hy"/>
        </w:rPr>
        <w:t xml:space="preserve">ին </w:t>
      </w:r>
      <w:proofErr w:type="spellStart"/>
      <w:r w:rsidR="005E524E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>է</w:t>
      </w:r>
      <w:proofErr w:type="spellEnd"/>
      <w:r w:rsidR="005E524E" w:rsidRPr="00580BA3">
        <w:rPr>
          <w:sz w:val="22"/>
          <w:szCs w:val="22"/>
          <w:lang w:val="hy"/>
        </w:rPr>
        <w:t xml:space="preserve"> անհարկի </w:t>
      </w:r>
      <w:proofErr w:type="spellStart"/>
      <w:r w:rsidR="005E524E" w:rsidRPr="00580BA3">
        <w:rPr>
          <w:sz w:val="22"/>
          <w:szCs w:val="22"/>
          <w:lang w:val="hy"/>
        </w:rPr>
        <w:t>խոչընդոտումից</w:t>
      </w:r>
      <w:proofErr w:type="spellEnd"/>
      <w:r w:rsidR="005E524E" w:rsidRPr="00580BA3">
        <w:rPr>
          <w:sz w:val="22"/>
          <w:szCs w:val="22"/>
          <w:lang w:val="hy"/>
        </w:rPr>
        <w:t xml:space="preserve">,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կպահպանի կամ կհանի </w:t>
      </w:r>
      <w:proofErr w:type="spellStart"/>
      <w:r w:rsidR="005E524E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>է</w:t>
      </w:r>
      <w:proofErr w:type="spellEnd"/>
      <w:r w:rsidR="005E524E" w:rsidRPr="00580BA3">
        <w:rPr>
          <w:sz w:val="22"/>
          <w:szCs w:val="22"/>
          <w:lang w:val="hy"/>
        </w:rPr>
        <w:t xml:space="preserve"> </w:t>
      </w:r>
      <w:proofErr w:type="spellStart"/>
      <w:r w:rsidR="005E524E" w:rsidRPr="00580BA3">
        <w:rPr>
          <w:sz w:val="22"/>
          <w:szCs w:val="22"/>
          <w:lang w:val="hy"/>
        </w:rPr>
        <w:t>Կոնստրուկտորի</w:t>
      </w:r>
      <w:proofErr w:type="spellEnd"/>
      <w:r w:rsidR="005E524E" w:rsidRPr="00580BA3">
        <w:rPr>
          <w:sz w:val="22"/>
          <w:szCs w:val="22"/>
          <w:lang w:val="hy"/>
        </w:rPr>
        <w:t xml:space="preserve"> սարքավորում կամ ավելցուկային նյութեր: Պատվիրատուն պետք է մաքրի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Հեռացնի </w:t>
      </w:r>
      <w:r>
        <w:rPr>
          <w:sz w:val="22"/>
          <w:szCs w:val="22"/>
          <w:lang w:val="hy"/>
        </w:rPr>
        <w:t>Տարածք</w:t>
      </w:r>
      <w:r w:rsidR="005E524E" w:rsidRPr="00580BA3">
        <w:rPr>
          <w:sz w:val="22"/>
          <w:szCs w:val="22"/>
          <w:lang w:val="hy"/>
        </w:rPr>
        <w:t xml:space="preserve">ից ցանկացած ավերակ, աղբ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այլ բան, որը բերվել է </w:t>
      </w:r>
      <w:r>
        <w:rPr>
          <w:sz w:val="22"/>
          <w:szCs w:val="22"/>
          <w:lang w:val="hy"/>
        </w:rPr>
        <w:t>Տարածք</w:t>
      </w:r>
      <w:r w:rsidR="005E524E" w:rsidRPr="00580BA3">
        <w:rPr>
          <w:sz w:val="22"/>
          <w:szCs w:val="22"/>
          <w:lang w:val="hy"/>
        </w:rPr>
        <w:t xml:space="preserve"> Կոնցեռնի կամ նրա </w:t>
      </w:r>
      <w:proofErr w:type="spellStart"/>
      <w:r w:rsidR="005E524E" w:rsidRPr="00580BA3">
        <w:rPr>
          <w:sz w:val="22"/>
          <w:szCs w:val="22"/>
          <w:lang w:val="hy"/>
        </w:rPr>
        <w:t>Ենթակապալառուների</w:t>
      </w:r>
      <w:proofErr w:type="spellEnd"/>
      <w:r w:rsidR="005E524E" w:rsidRPr="00580BA3">
        <w:rPr>
          <w:sz w:val="22"/>
          <w:szCs w:val="22"/>
          <w:lang w:val="hy"/>
        </w:rPr>
        <w:t xml:space="preserve"> կողմից:</w:t>
      </w:r>
      <w:bookmarkStart w:id="728" w:name="_9kMJ37N7aXv5CD89CPJ17Cug0DC"/>
      <w:bookmarkStart w:id="729" w:name="_9kMJ37N7aXv5BC89DQJ17Cug0DC"/>
      <w:bookmarkStart w:id="730" w:name="_9kMJ38O7aXv5CD89CPJ17Cug0DC"/>
      <w:bookmarkStart w:id="731" w:name="_9kMJ38O7aXv5BC89DQJ17Cug0DC"/>
      <w:bookmarkStart w:id="732" w:name="_9kMJ39P7aXv5CD89CPJ17Cug0DC"/>
      <w:bookmarkStart w:id="733" w:name="_9kMJ39P7aXv5BC89DQJ17Cug0DC"/>
      <w:bookmarkEnd w:id="728"/>
      <w:bookmarkEnd w:id="729"/>
      <w:bookmarkEnd w:id="730"/>
      <w:bookmarkEnd w:id="731"/>
      <w:bookmarkEnd w:id="732"/>
      <w:bookmarkEnd w:id="733"/>
    </w:p>
    <w:p w14:paraId="71667A49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036E31A4" w14:textId="45CA1741" w:rsidR="005E524E" w:rsidRPr="00580BA3" w:rsidRDefault="0030674F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Taking-Over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Certificate</w:t>
      </w:r>
      <w:proofErr w:type="spellEnd"/>
      <w:r w:rsidRPr="00580BA3">
        <w:rPr>
          <w:sz w:val="22"/>
          <w:szCs w:val="22"/>
          <w:lang w:val="hy"/>
        </w:rPr>
        <w:t xml:space="preserve">-ի </w:t>
      </w:r>
      <w:proofErr w:type="spellStart"/>
      <w:r w:rsidRPr="00580BA3">
        <w:rPr>
          <w:sz w:val="22"/>
          <w:szCs w:val="22"/>
          <w:lang w:val="hy"/>
        </w:rPr>
        <w:t>թողարկումից</w:t>
      </w:r>
      <w:proofErr w:type="spellEnd"/>
      <w:r w:rsidRPr="00580BA3">
        <w:rPr>
          <w:sz w:val="22"/>
          <w:szCs w:val="22"/>
          <w:lang w:val="hy"/>
        </w:rPr>
        <w:t xml:space="preserve"> հետո Պատվիրատուն կհեռացնի,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աշխատանքների այն մասից, որին հղում է կատարում «</w:t>
      </w:r>
      <w:proofErr w:type="spellStart"/>
      <w:r w:rsidRPr="00580BA3">
        <w:rPr>
          <w:sz w:val="22"/>
          <w:szCs w:val="22"/>
          <w:lang w:val="hy"/>
        </w:rPr>
        <w:t>Taking-Over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Certificate</w:t>
      </w:r>
      <w:proofErr w:type="spellEnd"/>
      <w:r w:rsidRPr="00580BA3">
        <w:rPr>
          <w:sz w:val="22"/>
          <w:szCs w:val="22"/>
          <w:lang w:val="hy"/>
        </w:rPr>
        <w:t xml:space="preserve">»- ը, բոլոր </w:t>
      </w:r>
      <w:proofErr w:type="spellStart"/>
      <w:r w:rsidRPr="00580BA3">
        <w:rPr>
          <w:sz w:val="22"/>
          <w:szCs w:val="22"/>
          <w:lang w:val="hy"/>
        </w:rPr>
        <w:t>Կոնստրուկտորի</w:t>
      </w:r>
      <w:proofErr w:type="spellEnd"/>
      <w:r w:rsidRPr="00580BA3">
        <w:rPr>
          <w:sz w:val="22"/>
          <w:szCs w:val="22"/>
          <w:lang w:val="hy"/>
        </w:rPr>
        <w:t xml:space="preserve"> սարքավորումները, ավելցուկային նյութը, ավերակները, աղբը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բաներ, որոնք բերվում են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Կոնստրուկտորի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դրա </w:t>
      </w:r>
      <w:r w:rsidR="005338B9">
        <w:rPr>
          <w:sz w:val="22"/>
          <w:szCs w:val="22"/>
          <w:lang w:val="hy"/>
        </w:rPr>
        <w:t>ենթակապալառու</w:t>
      </w:r>
      <w:r w:rsidRPr="00580BA3">
        <w:rPr>
          <w:sz w:val="22"/>
          <w:szCs w:val="22"/>
          <w:lang w:val="hy"/>
        </w:rPr>
        <w:t xml:space="preserve"> կազմի կողմից կամ պայմանավորված են Աշխատանքների կատարմամբ: Սակայն, Պատվիրատուն կարող է պահպանել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ում իր ռիսկով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այն </w:t>
      </w:r>
      <w:proofErr w:type="spellStart"/>
      <w:r w:rsidRPr="00580BA3">
        <w:rPr>
          <w:sz w:val="22"/>
          <w:szCs w:val="22"/>
          <w:lang w:val="hy"/>
        </w:rPr>
        <w:t>ձ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ով</w:t>
      </w:r>
      <w:proofErr w:type="spellEnd"/>
      <w:r w:rsidRPr="00580BA3">
        <w:rPr>
          <w:sz w:val="22"/>
          <w:szCs w:val="22"/>
          <w:lang w:val="hy"/>
        </w:rPr>
        <w:t xml:space="preserve">, որը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կերպ չի ազդում </w:t>
      </w:r>
      <w:r w:rsidR="005338B9">
        <w:rPr>
          <w:sz w:val="22"/>
          <w:szCs w:val="22"/>
          <w:lang w:val="hy"/>
        </w:rPr>
        <w:t>Ուժային տրանսֆորմատորներ</w:t>
      </w:r>
      <w:r w:rsidRPr="00580BA3">
        <w:rPr>
          <w:sz w:val="22"/>
          <w:szCs w:val="22"/>
          <w:lang w:val="hy"/>
        </w:rPr>
        <w:t>ի գործունեության վրա, համապատասխան Թերությունների ծանուցման ժամանակահատվածում, այնպիսի ապրանքներ, որոնք պահանջվում են Պայմանագրով նախատեսված պարտավորությունները կատարելու համար:</w:t>
      </w:r>
      <w:bookmarkStart w:id="734" w:name="_9kMJ3AQ7aXv5CD89CPJ17Cug0DC"/>
      <w:bookmarkStart w:id="735" w:name="_9kMJ3AQ7aXv5BC89DQJ17Cug0DC"/>
      <w:bookmarkStart w:id="736" w:name="_9kMJ42H7aXv5CD89CPJ17Cug0DC"/>
      <w:bookmarkStart w:id="737" w:name="_9kMJ42H7aXv5BC89DQJ17Cug0DC"/>
      <w:bookmarkStart w:id="738" w:name="_9kMJ43I7aXv5CD89CPJ17Cug0DC"/>
      <w:bookmarkStart w:id="739" w:name="_9kMJ43I7aXv5BC89DQJ17Cug0DC"/>
      <w:bookmarkStart w:id="740" w:name="_9kMJ44J7aXv5CD89CPJ17Cug0DC"/>
      <w:bookmarkStart w:id="741" w:name="_9kMJ44J7aXv5BC89DQJ17Cug0DC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</w:p>
    <w:p w14:paraId="35732271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01ED8226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b/>
          <w:sz w:val="22"/>
          <w:szCs w:val="22"/>
        </w:rPr>
      </w:pPr>
      <w:bookmarkStart w:id="742" w:name="_Toc505344011"/>
      <w:bookmarkStart w:id="743" w:name="_Toc505344380"/>
      <w:bookmarkStart w:id="744" w:name="_Toc505344748"/>
      <w:bookmarkStart w:id="745" w:name="_Toc505348405"/>
      <w:bookmarkStart w:id="746" w:name="_Toc505344012"/>
      <w:bookmarkStart w:id="747" w:name="_Toc505344381"/>
      <w:bookmarkStart w:id="748" w:name="_Toc505344749"/>
      <w:bookmarkStart w:id="749" w:name="_Toc505348406"/>
      <w:bookmarkStart w:id="750" w:name="_Toc505344013"/>
      <w:bookmarkStart w:id="751" w:name="_Toc505344382"/>
      <w:bookmarkStart w:id="752" w:name="_Toc505344750"/>
      <w:bookmarkStart w:id="753" w:name="_Toc505348407"/>
      <w:bookmarkStart w:id="754" w:name="_Toc505344014"/>
      <w:bookmarkStart w:id="755" w:name="_Toc505344383"/>
      <w:bookmarkStart w:id="756" w:name="_Toc505344751"/>
      <w:bookmarkStart w:id="757" w:name="_Toc505348408"/>
      <w:bookmarkStart w:id="758" w:name="_Toc505344015"/>
      <w:bookmarkStart w:id="759" w:name="_Toc505344384"/>
      <w:bookmarkStart w:id="760" w:name="_Toc505344752"/>
      <w:bookmarkStart w:id="761" w:name="_Toc505348409"/>
      <w:bookmarkStart w:id="762" w:name="_Toc505344016"/>
      <w:bookmarkStart w:id="763" w:name="_Toc505344385"/>
      <w:bookmarkStart w:id="764" w:name="_Toc505344753"/>
      <w:bookmarkStart w:id="765" w:name="_Toc505348410"/>
      <w:bookmarkStart w:id="766" w:name="_Toc505344017"/>
      <w:bookmarkStart w:id="767" w:name="_Toc505344386"/>
      <w:bookmarkStart w:id="768" w:name="_Toc505344754"/>
      <w:bookmarkStart w:id="769" w:name="_Toc505348411"/>
      <w:bookmarkStart w:id="770" w:name="_Toc505344018"/>
      <w:bookmarkStart w:id="771" w:name="_Toc505344387"/>
      <w:bookmarkStart w:id="772" w:name="_Toc505344755"/>
      <w:bookmarkStart w:id="773" w:name="_Toc505348412"/>
      <w:bookmarkStart w:id="774" w:name="_Toc502926564"/>
      <w:bookmarkStart w:id="775" w:name="_Toc502928974"/>
      <w:bookmarkStart w:id="776" w:name="_Toc505959362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14:paraId="0FA68D00" w14:textId="77777777" w:rsidR="005E524E" w:rsidRPr="00580BA3" w:rsidRDefault="005E524E" w:rsidP="00D24E19">
      <w:pPr>
        <w:pStyle w:val="StyleHeading111ptJustified"/>
        <w:keepNext w:val="0"/>
        <w:widowControl w:val="0"/>
        <w:numPr>
          <w:ilvl w:val="0"/>
          <w:numId w:val="11"/>
        </w:numPr>
        <w:ind w:left="851" w:hanging="851"/>
        <w:rPr>
          <w:rFonts w:ascii="Georgia" w:hAnsi="Georgia"/>
          <w:szCs w:val="22"/>
        </w:rPr>
      </w:pPr>
      <w:bookmarkStart w:id="777" w:name="_Toc509251694"/>
      <w:bookmarkStart w:id="778" w:name="_Toc30157144"/>
      <w:bookmarkStart w:id="779" w:name="_Toc33455851"/>
      <w:bookmarkStart w:id="780" w:name="_Toc57880845"/>
      <w:bookmarkStart w:id="781" w:name="_Toc94797654"/>
      <w:r w:rsidRPr="00580BA3">
        <w:rPr>
          <w:szCs w:val="22"/>
          <w:lang w:val="hy"/>
        </w:rPr>
        <w:t>ԴԻԶԱՅՆ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</w:p>
    <w:p w14:paraId="037BFE64" w14:textId="77777777" w:rsidR="005E524E" w:rsidRPr="00580BA3" w:rsidRDefault="005E524E" w:rsidP="0035333B">
      <w:pPr>
        <w:pStyle w:val="Heading2update"/>
      </w:pPr>
      <w:bookmarkStart w:id="782" w:name="_Toc502926565"/>
      <w:bookmarkStart w:id="783" w:name="_Toc502928975"/>
      <w:bookmarkStart w:id="784" w:name="_Toc505959363"/>
      <w:bookmarkStart w:id="785" w:name="_Toc509251695"/>
      <w:bookmarkStart w:id="786" w:name="_Toc30157145"/>
      <w:bookmarkStart w:id="787" w:name="_Toc33455852"/>
      <w:bookmarkStart w:id="788" w:name="_Toc57880846"/>
      <w:bookmarkStart w:id="789" w:name="_Toc94797655"/>
      <w:r w:rsidRPr="00580BA3">
        <w:rPr>
          <w:lang w:val="hy"/>
        </w:rPr>
        <w:t>Ընդհանուր դիզայնի պարտավորություններ</w:t>
      </w:r>
      <w:bookmarkEnd w:id="782"/>
      <w:bookmarkEnd w:id="783"/>
      <w:bookmarkEnd w:id="784"/>
      <w:bookmarkEnd w:id="785"/>
      <w:bookmarkEnd w:id="786"/>
      <w:bookmarkEnd w:id="787"/>
      <w:bookmarkEnd w:id="788"/>
      <w:bookmarkEnd w:id="789"/>
    </w:p>
    <w:p w14:paraId="46DAEE16" w14:textId="3B18F67C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պետք է իրականացնի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պատասխանատու լինի </w:t>
      </w:r>
      <w:r w:rsidR="005338B9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 xml:space="preserve">-ի համաձայն Աշխատանքների նախագծման համար: Պատվիրատուն ձեռնարկում է, որ որակավորված անձնակազմը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հետ քննարկումներին ներկա լինի բոլոր ողջամիտ ժամկետներում, </w:t>
      </w:r>
      <w:proofErr w:type="spellStart"/>
      <w:r w:rsidRPr="00580BA3">
        <w:rPr>
          <w:sz w:val="22"/>
          <w:szCs w:val="22"/>
          <w:lang w:val="hy"/>
        </w:rPr>
        <w:t>մինչ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համապատասխան թերությունների մասին ծանուցման ժամկետի լրանալը:</w:t>
      </w:r>
      <w:bookmarkStart w:id="790" w:name="_9kMJ59N7aXv5CD89CPJ17Cug0DC"/>
      <w:bookmarkStart w:id="791" w:name="_9kMJ59N7aXv5BC89DQJ17Cug0DC"/>
      <w:bookmarkStart w:id="792" w:name="_9kMJ5AO7aXv5CD89CPJ17Cug0DC"/>
      <w:bookmarkStart w:id="793" w:name="_9kMJ5AO7aXv5BC89DQJ17Cug0DC"/>
      <w:bookmarkEnd w:id="790"/>
      <w:bookmarkEnd w:id="791"/>
      <w:bookmarkEnd w:id="792"/>
      <w:bookmarkEnd w:id="793"/>
    </w:p>
    <w:p w14:paraId="57EC9ED4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709"/>
        <w:jc w:val="both"/>
        <w:rPr>
          <w:rFonts w:ascii="Georgia" w:hAnsi="Georgia"/>
          <w:sz w:val="22"/>
          <w:szCs w:val="22"/>
        </w:rPr>
      </w:pPr>
    </w:p>
    <w:p w14:paraId="53D21B9B" w14:textId="1B79ABFD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b/>
          <w:sz w:val="22"/>
          <w:szCs w:val="22"/>
        </w:rPr>
      </w:pPr>
    </w:p>
    <w:p w14:paraId="3E79E758" w14:textId="77777777" w:rsidR="005E524E" w:rsidRPr="00580BA3" w:rsidRDefault="005E524E" w:rsidP="0035333B">
      <w:pPr>
        <w:pStyle w:val="Heading2update"/>
      </w:pPr>
      <w:bookmarkStart w:id="794" w:name="_9kMJ78K7aXv5CD89CPJ17Cug0DC"/>
      <w:bookmarkStart w:id="795" w:name="_9kMJ78K7aXv5BC89DQJ17Cug0DC"/>
      <w:bookmarkStart w:id="796" w:name="_Toc502926567"/>
      <w:bookmarkStart w:id="797" w:name="_Toc502928977"/>
      <w:bookmarkStart w:id="798" w:name="_Toc505959365"/>
      <w:bookmarkStart w:id="799" w:name="_Toc509251697"/>
      <w:bookmarkStart w:id="800" w:name="_Toc30157147"/>
      <w:bookmarkStart w:id="801" w:name="_Toc33455854"/>
      <w:bookmarkStart w:id="802" w:name="_Toc57880848"/>
      <w:bookmarkStart w:id="803" w:name="_Toc94797656"/>
      <w:r w:rsidRPr="00580BA3">
        <w:rPr>
          <w:lang w:val="hy"/>
        </w:rPr>
        <w:t>Պատվիրատուի ձեռնարկումը</w:t>
      </w:r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</w:p>
    <w:p w14:paraId="05912B1D" w14:textId="7AD7D828" w:rsidR="005E524E" w:rsidRPr="00580BA3" w:rsidRDefault="005E524E" w:rsidP="008B0D9D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bookmarkStart w:id="804" w:name="_Toc52702452"/>
      <w:r w:rsidRPr="00580BA3">
        <w:rPr>
          <w:sz w:val="22"/>
          <w:szCs w:val="22"/>
          <w:lang w:val="hy"/>
        </w:rPr>
        <w:t xml:space="preserve">Պատվիրատուն ձեռնարկում է, որ իրականացումը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ավարտված Աշխատանքները լինեն </w:t>
      </w:r>
      <w:r w:rsidR="005338B9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 xml:space="preserve">-ին </w:t>
      </w:r>
      <w:r w:rsidRPr="00580BA3">
        <w:rPr>
          <w:sz w:val="22"/>
          <w:szCs w:val="22"/>
          <w:lang w:val="hy"/>
        </w:rPr>
        <w:lastRenderedPageBreak/>
        <w:t>համապատասխան:</w:t>
      </w:r>
      <w:bookmarkStart w:id="805" w:name="_9kMJ79L7aXv5CD89CPJ17Cug0DC"/>
      <w:bookmarkStart w:id="806" w:name="_9kMJ79L7aXv5BC89DQJ17Cug0DC"/>
      <w:bookmarkEnd w:id="805"/>
      <w:bookmarkEnd w:id="806"/>
    </w:p>
    <w:p w14:paraId="0FBD047D" w14:textId="77777777" w:rsidR="008B0D9D" w:rsidRPr="00580BA3" w:rsidRDefault="008B0D9D" w:rsidP="008B0D9D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bookmarkEnd w:id="804"/>
    <w:p w14:paraId="40AB48CF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0614F9EE" w14:textId="77777777" w:rsidR="005E524E" w:rsidRPr="00580BA3" w:rsidRDefault="005E524E" w:rsidP="0035333B">
      <w:pPr>
        <w:pStyle w:val="Heading2update"/>
      </w:pPr>
      <w:bookmarkStart w:id="807" w:name="_Toc502926569"/>
      <w:bookmarkStart w:id="808" w:name="_Toc502928979"/>
      <w:bookmarkStart w:id="809" w:name="_Toc505959367"/>
      <w:bookmarkStart w:id="810" w:name="_Toc509251699"/>
      <w:bookmarkStart w:id="811" w:name="_Toc30157149"/>
      <w:bookmarkStart w:id="812" w:name="_Toc33455856"/>
      <w:bookmarkStart w:id="813" w:name="_Toc57880850"/>
      <w:bookmarkStart w:id="814" w:name="_Toc94797657"/>
      <w:proofErr w:type="spellStart"/>
      <w:r w:rsidRPr="00580BA3">
        <w:rPr>
          <w:lang w:val="hy"/>
        </w:rPr>
        <w:t>Թրեյնինգ</w:t>
      </w:r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proofErr w:type="spellEnd"/>
    </w:p>
    <w:p w14:paraId="32DD12DC" w14:textId="1DC91EAE" w:rsidR="005E524E" w:rsidRPr="00580BA3" w:rsidRDefault="005E524E" w:rsidP="008B0D9D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պետք է իրականացնի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անձնակազմի ուսուցումը' համաձայն </w:t>
      </w:r>
      <w:r w:rsidR="005338B9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>-ի:</w:t>
      </w:r>
      <w:bookmarkStart w:id="815" w:name="_9kMJ7BN7aXv5CD89CPJ17Cug0DC"/>
      <w:bookmarkStart w:id="816" w:name="_9kMJ7BN7aXv5BC89DQJ17Cug0DC"/>
      <w:bookmarkEnd w:id="815"/>
      <w:bookmarkEnd w:id="816"/>
    </w:p>
    <w:p w14:paraId="5C0860F5" w14:textId="77777777" w:rsidR="008B0D9D" w:rsidRPr="00580BA3" w:rsidRDefault="008B0D9D" w:rsidP="008B0D9D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3360506C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10FA10E9" w14:textId="125A1D36" w:rsidR="005E524E" w:rsidRPr="00580BA3" w:rsidRDefault="005E524E" w:rsidP="0035333B">
      <w:pPr>
        <w:pStyle w:val="Heading2update"/>
      </w:pPr>
      <w:bookmarkStart w:id="817" w:name="_Ref502924233"/>
      <w:bookmarkStart w:id="818" w:name="_Ref502924240"/>
      <w:bookmarkStart w:id="819" w:name="_Toc502926571"/>
      <w:bookmarkStart w:id="820" w:name="_Toc502928981"/>
      <w:bookmarkStart w:id="821" w:name="_Toc505959369"/>
      <w:bookmarkStart w:id="822" w:name="_Toc509251701"/>
      <w:bookmarkStart w:id="823" w:name="_Toc30157151"/>
      <w:bookmarkStart w:id="824" w:name="_Toc33455858"/>
      <w:bookmarkStart w:id="825" w:name="_Toc57880852"/>
      <w:bookmarkStart w:id="826" w:name="_Toc94797658"/>
      <w:r w:rsidRPr="00580BA3">
        <w:rPr>
          <w:lang w:val="hy"/>
        </w:rPr>
        <w:t xml:space="preserve">Գործունեության </w:t>
      </w:r>
      <w:r w:rsidR="00F456E4">
        <w:rPr>
          <w:rFonts w:ascii="Times New Roman" w:hAnsi="Times New Roman"/>
          <w:lang w:val="hy"/>
        </w:rPr>
        <w:t>և</w:t>
      </w:r>
      <w:r w:rsidRPr="00580BA3">
        <w:rPr>
          <w:lang w:val="hy"/>
        </w:rPr>
        <w:t xml:space="preserve"> սպասարկման ձեռնարկներ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14:paraId="64676DAB" w14:textId="246582C2" w:rsidR="005E524E" w:rsidRPr="00580BA3" w:rsidRDefault="005E524E" w:rsidP="00DC6574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Մինչ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11.1 ենթակետով նախատեսված բոլոր աշխատանքների ստանձնումը [Աշխատանքների </w:t>
      </w:r>
      <w:proofErr w:type="spellStart"/>
      <w:r w:rsidRPr="00580BA3">
        <w:rPr>
          <w:sz w:val="22"/>
          <w:szCs w:val="22"/>
          <w:lang w:val="hy"/>
        </w:rPr>
        <w:t>վերահանձնումը</w:t>
      </w:r>
      <w:proofErr w:type="spellEnd"/>
      <w:r w:rsidRPr="00580BA3">
        <w:rPr>
          <w:sz w:val="22"/>
          <w:szCs w:val="22"/>
          <w:lang w:val="hy"/>
        </w:rPr>
        <w:t xml:space="preserve">] Պատվիրատուն պետք է մատակարարի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գործունեության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սպասարկման </w:t>
      </w:r>
      <w:proofErr w:type="spellStart"/>
      <w:r w:rsidRPr="00580BA3">
        <w:rPr>
          <w:sz w:val="22"/>
          <w:szCs w:val="22"/>
          <w:lang w:val="hy"/>
        </w:rPr>
        <w:t>ձեռնարկներին</w:t>
      </w:r>
      <w:proofErr w:type="spellEnd"/>
      <w:r w:rsidRPr="00580BA3">
        <w:rPr>
          <w:sz w:val="22"/>
          <w:szCs w:val="22"/>
          <w:lang w:val="hy"/>
        </w:rPr>
        <w:t>:</w:t>
      </w:r>
      <w:bookmarkStart w:id="827" w:name="_9kMJ7EQ7aXv5CD89CPJ17Cug0DC"/>
      <w:bookmarkStart w:id="828" w:name="_9kMJ7EQ7aXv5BC89DQJ17Cug0DC"/>
      <w:bookmarkEnd w:id="827"/>
      <w:bookmarkEnd w:id="828"/>
    </w:p>
    <w:p w14:paraId="6EE72DB5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39EE8428" w14:textId="314E850A" w:rsidR="005E524E" w:rsidRPr="00580BA3" w:rsidRDefault="005E524E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851" w:hanging="851"/>
        <w:rPr>
          <w:rFonts w:ascii="Georgia" w:hAnsi="Georgia"/>
          <w:szCs w:val="22"/>
        </w:rPr>
      </w:pPr>
      <w:bookmarkStart w:id="829" w:name="_Toc505344029"/>
      <w:bookmarkStart w:id="830" w:name="_Toc505344398"/>
      <w:bookmarkStart w:id="831" w:name="_Toc505344766"/>
      <w:bookmarkStart w:id="832" w:name="_Toc505348423"/>
      <w:bookmarkStart w:id="833" w:name="_Toc502926573"/>
      <w:bookmarkStart w:id="834" w:name="_Toc502928983"/>
      <w:bookmarkStart w:id="835" w:name="_Toc505959371"/>
      <w:bookmarkStart w:id="836" w:name="_Toc509251703"/>
      <w:bookmarkStart w:id="837" w:name="_Toc30157153"/>
      <w:bookmarkStart w:id="838" w:name="_Toc33455860"/>
      <w:bookmarkStart w:id="839" w:name="_Toc57880854"/>
      <w:bookmarkStart w:id="840" w:name="_Toc94797659"/>
      <w:bookmarkEnd w:id="829"/>
      <w:bookmarkEnd w:id="830"/>
      <w:bookmarkEnd w:id="831"/>
      <w:bookmarkEnd w:id="832"/>
      <w:r w:rsidRPr="00580BA3">
        <w:rPr>
          <w:szCs w:val="22"/>
          <w:lang w:val="hy"/>
        </w:rPr>
        <w:t xml:space="preserve">ԱՇԽԱՏԱԿԱԶՄ </w:t>
      </w:r>
      <w:r w:rsidR="00F456E4">
        <w:rPr>
          <w:szCs w:val="22"/>
          <w:lang w:val="hy"/>
        </w:rPr>
        <w:t>և</w:t>
      </w:r>
      <w:r w:rsidRPr="00580BA3">
        <w:rPr>
          <w:szCs w:val="22"/>
          <w:lang w:val="hy"/>
        </w:rPr>
        <w:t xml:space="preserve"> ԱՇԽԱՏԱՆՔ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14:paraId="0E50C88D" w14:textId="7F7231A6" w:rsidR="005E524E" w:rsidRPr="00580BA3" w:rsidRDefault="005E524E" w:rsidP="0035333B">
      <w:pPr>
        <w:pStyle w:val="Heading2update"/>
      </w:pPr>
      <w:bookmarkStart w:id="841" w:name="_Toc502926574"/>
      <w:bookmarkStart w:id="842" w:name="_Toc502928984"/>
      <w:bookmarkStart w:id="843" w:name="_Toc505959372"/>
      <w:bookmarkStart w:id="844" w:name="_Toc509251704"/>
      <w:bookmarkStart w:id="845" w:name="_Toc30157154"/>
      <w:bookmarkStart w:id="846" w:name="_Toc33455861"/>
      <w:bookmarkStart w:id="847" w:name="_Toc57880855"/>
      <w:bookmarkStart w:id="848" w:name="_Toc94797660"/>
      <w:r w:rsidRPr="00580BA3">
        <w:rPr>
          <w:lang w:val="hy"/>
        </w:rPr>
        <w:t xml:space="preserve">Աշխատակազմի </w:t>
      </w:r>
      <w:r w:rsidR="00F456E4">
        <w:rPr>
          <w:rFonts w:ascii="Times New Roman" w:hAnsi="Times New Roman"/>
          <w:lang w:val="hy"/>
        </w:rPr>
        <w:t>և</w:t>
      </w:r>
      <w:r w:rsidRPr="00580BA3">
        <w:rPr>
          <w:lang w:val="hy"/>
        </w:rPr>
        <w:t xml:space="preserve"> աշխատանքի ներգրավում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14:paraId="4C2A90C7" w14:textId="6FD46392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Բացառությամբ </w:t>
      </w:r>
      <w:r w:rsidR="005338B9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 xml:space="preserve">-ում այլ կերպ նշված դեպքերի,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պետք է միջոցներ ձեռնարկի բոլոր աշխատակազմի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աշխատանքի, տեղական կամ այլ աշխատանքների ներգրավման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նրանց վճարման, բնակության, կերակրման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տրանսպորտի համար:</w:t>
      </w:r>
      <w:bookmarkStart w:id="849" w:name="_9kMJ88J7aXv5CD89CPJ17Cug0DC"/>
      <w:bookmarkStart w:id="850" w:name="_9kMJ88J7aXv5BC89DQJ17Cug0DC"/>
      <w:bookmarkEnd w:id="849"/>
      <w:bookmarkEnd w:id="850"/>
    </w:p>
    <w:p w14:paraId="18010E0B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13FCE5A6" w14:textId="046766B5" w:rsidR="005E524E" w:rsidRPr="00580BA3" w:rsidRDefault="005E524E" w:rsidP="0035333B">
      <w:pPr>
        <w:pStyle w:val="Heading2update"/>
      </w:pPr>
      <w:bookmarkStart w:id="851" w:name="_Toc30157156"/>
      <w:bookmarkStart w:id="852" w:name="_Toc33455863"/>
      <w:bookmarkStart w:id="853" w:name="_Toc57880857"/>
      <w:bookmarkStart w:id="854" w:name="_Toc52702455"/>
      <w:bookmarkStart w:id="855" w:name="_Toc502926576"/>
      <w:bookmarkStart w:id="856" w:name="_Toc502928986"/>
      <w:bookmarkStart w:id="857" w:name="_Toc505959374"/>
      <w:bookmarkStart w:id="858" w:name="_Toc509251706"/>
      <w:bookmarkStart w:id="859" w:name="_Toc94797661"/>
      <w:r w:rsidRPr="00580BA3">
        <w:rPr>
          <w:lang w:val="hy"/>
        </w:rPr>
        <w:t>Մյուս կողմի ծառայության մեջ գտնվող անձինք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</w:p>
    <w:p w14:paraId="6802CF1E" w14:textId="1C87AE45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ձեռնարկում է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անձնակազմի միջից չհավաքել կամ չփորձել աշխատանքի անցնել: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ձեռնարկում է չհավաքել կամ չփորձել հավաքել, աշխատակազմ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աշխատանք պայմանագրային անձնակազմի միջից:</w:t>
      </w:r>
      <w:bookmarkStart w:id="860" w:name="_9kMJ8CN7aXv5CD89CPJ17Cug0DC"/>
      <w:bookmarkStart w:id="861" w:name="_9kMJ8CN7aXv5BC89DQJ17Cug0DC"/>
      <w:bookmarkEnd w:id="860"/>
      <w:bookmarkEnd w:id="861"/>
    </w:p>
    <w:p w14:paraId="03AA1169" w14:textId="527D0EE3" w:rsidR="005D7A14" w:rsidRPr="00580BA3" w:rsidRDefault="005D7A14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22B0F162" w14:textId="43B7721F" w:rsidR="005D7A14" w:rsidRPr="00580BA3" w:rsidRDefault="005D7A14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Վերը նշված պարտավորությունները պետք է կիրառվեն Արդյունավետ օրվանից </w:t>
      </w:r>
      <w:proofErr w:type="spellStart"/>
      <w:r w:rsidRPr="00580BA3">
        <w:rPr>
          <w:sz w:val="22"/>
          <w:szCs w:val="22"/>
          <w:lang w:val="hy"/>
        </w:rPr>
        <w:t>մինչ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Certficate</w:t>
      </w:r>
      <w:proofErr w:type="spellEnd"/>
      <w:r w:rsidRPr="00580BA3">
        <w:rPr>
          <w:sz w:val="22"/>
          <w:szCs w:val="22"/>
          <w:lang w:val="hy"/>
        </w:rPr>
        <w:t xml:space="preserve">-ի վերացումը կամ Պայմանագրի դադարեցումը: </w:t>
      </w:r>
    </w:p>
    <w:p w14:paraId="716D264E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036363F1" w14:textId="77777777" w:rsidR="005E524E" w:rsidRPr="00580BA3" w:rsidRDefault="005E524E" w:rsidP="0035333B">
      <w:pPr>
        <w:pStyle w:val="Heading2update"/>
      </w:pPr>
      <w:bookmarkStart w:id="862" w:name="_Toc502926578"/>
      <w:bookmarkStart w:id="863" w:name="_Toc502928988"/>
      <w:bookmarkStart w:id="864" w:name="_Toc505959376"/>
      <w:bookmarkStart w:id="865" w:name="_Toc509251708"/>
      <w:bookmarkStart w:id="866" w:name="_Toc30157158"/>
      <w:bookmarkStart w:id="867" w:name="_Toc33455865"/>
      <w:bookmarkStart w:id="868" w:name="_Toc57880859"/>
      <w:bookmarkStart w:id="869" w:name="_Toc94797662"/>
      <w:r w:rsidRPr="00580BA3">
        <w:rPr>
          <w:lang w:val="hy"/>
        </w:rPr>
        <w:t>Աշխատանքային ժամեր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14:paraId="16FDD3B8" w14:textId="71D4BB4C" w:rsidR="005E524E" w:rsidRPr="00580BA3" w:rsidRDefault="008A671F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Տարածք</w:t>
      </w:r>
      <w:r w:rsidR="005E524E" w:rsidRPr="00580BA3">
        <w:rPr>
          <w:sz w:val="22"/>
          <w:szCs w:val="22"/>
          <w:lang w:val="hy"/>
        </w:rPr>
        <w:t xml:space="preserve">ում ոչ մի աշխատանք չի իրականացվում տեղական կողմից ճանաչված հանգստի օրերին, կամ սովորական աշխատանքային ժամերից դուրս' 09:00-ից </w:t>
      </w:r>
      <w:proofErr w:type="spellStart"/>
      <w:r w:rsidR="005E524E" w:rsidRPr="00580BA3">
        <w:rPr>
          <w:sz w:val="22"/>
          <w:szCs w:val="22"/>
          <w:lang w:val="hy"/>
        </w:rPr>
        <w:t>մինչ</w:t>
      </w:r>
      <w:r w:rsidR="00F456E4">
        <w:rPr>
          <w:sz w:val="22"/>
          <w:szCs w:val="22"/>
          <w:lang w:val="hy"/>
        </w:rPr>
        <w:t>և</w:t>
      </w:r>
      <w:proofErr w:type="spellEnd"/>
      <w:r w:rsidR="005E524E" w:rsidRPr="00580BA3">
        <w:rPr>
          <w:sz w:val="22"/>
          <w:szCs w:val="22"/>
          <w:lang w:val="hy"/>
        </w:rPr>
        <w:t xml:space="preserve"> 17:45 ժամը' </w:t>
      </w:r>
      <w:proofErr w:type="spellStart"/>
      <w:r w:rsidR="005E524E" w:rsidRPr="00580BA3">
        <w:rPr>
          <w:sz w:val="22"/>
          <w:szCs w:val="22"/>
          <w:lang w:val="hy"/>
        </w:rPr>
        <w:t>երկուշաբթիից</w:t>
      </w:r>
      <w:proofErr w:type="spellEnd"/>
      <w:r w:rsidR="005E524E" w:rsidRPr="00580BA3">
        <w:rPr>
          <w:sz w:val="22"/>
          <w:szCs w:val="22"/>
          <w:lang w:val="hy"/>
        </w:rPr>
        <w:t xml:space="preserve"> ուրբաթ: </w:t>
      </w:r>
      <w:r w:rsidR="0094128F"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 xml:space="preserve">ն իրավասու է խնդրել 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 xml:space="preserve">ին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>ին, որ կարողանա նորմալ աշխատանքային ժամերից դուրս աշխատելու համաձայնություն տալ համապատասխան օրենսդրությամբ թույլատրելի չափով:</w:t>
      </w:r>
    </w:p>
    <w:p w14:paraId="22AFF20B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1F4BD1A6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</w:rPr>
      </w:pPr>
      <w:bookmarkStart w:id="870" w:name="_Toc502926579"/>
      <w:bookmarkStart w:id="871" w:name="_Toc502928989"/>
      <w:bookmarkStart w:id="872" w:name="_Toc502926580"/>
      <w:bookmarkStart w:id="873" w:name="_Toc502928990"/>
      <w:bookmarkStart w:id="874" w:name="_Toc505344036"/>
      <w:bookmarkStart w:id="875" w:name="_Toc505344405"/>
      <w:bookmarkStart w:id="876" w:name="_Toc505344773"/>
      <w:bookmarkStart w:id="877" w:name="_Toc505348430"/>
      <w:bookmarkStart w:id="878" w:name="_Toc505344037"/>
      <w:bookmarkStart w:id="879" w:name="_Toc505344406"/>
      <w:bookmarkStart w:id="880" w:name="_Toc505344774"/>
      <w:bookmarkStart w:id="881" w:name="_Toc505348431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</w:p>
    <w:p w14:paraId="7FF36DEE" w14:textId="77777777" w:rsidR="005E524E" w:rsidRPr="00580BA3" w:rsidRDefault="005E524E" w:rsidP="0035333B">
      <w:pPr>
        <w:pStyle w:val="Heading2update"/>
      </w:pPr>
      <w:bookmarkStart w:id="882" w:name="_Toc505344040"/>
      <w:bookmarkStart w:id="883" w:name="_Toc505344409"/>
      <w:bookmarkStart w:id="884" w:name="_Toc505344777"/>
      <w:bookmarkStart w:id="885" w:name="_Toc505348434"/>
      <w:bookmarkStart w:id="886" w:name="_Toc502926584"/>
      <w:bookmarkStart w:id="887" w:name="_Toc502928994"/>
      <w:bookmarkStart w:id="888" w:name="_Toc505959380"/>
      <w:bookmarkStart w:id="889" w:name="_Toc509251712"/>
      <w:bookmarkStart w:id="890" w:name="_Toc30157162"/>
      <w:bookmarkStart w:id="891" w:name="_Toc33455869"/>
      <w:bookmarkStart w:id="892" w:name="_Toc57880863"/>
      <w:bookmarkStart w:id="893" w:name="_Toc94797663"/>
      <w:bookmarkEnd w:id="882"/>
      <w:bookmarkEnd w:id="883"/>
      <w:bookmarkEnd w:id="884"/>
      <w:bookmarkEnd w:id="885"/>
      <w:r w:rsidRPr="00580BA3">
        <w:rPr>
          <w:lang w:val="hy"/>
        </w:rPr>
        <w:t>Պատվիրատուի անձնակազմ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14:paraId="38CD31AE" w14:textId="01D8E975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Պատվիրատուի Անձնակազմը պատշաճ կերպով պետք է որակավորվի, հմուտ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փորձառու լինի իրենց համապատասխան ավանդներում կամ </w:t>
      </w:r>
      <w:proofErr w:type="spellStart"/>
      <w:r w:rsidRPr="00580BA3">
        <w:rPr>
          <w:sz w:val="22"/>
          <w:szCs w:val="22"/>
          <w:lang w:val="hy"/>
        </w:rPr>
        <w:t>մասնագիտություններում</w:t>
      </w:r>
      <w:proofErr w:type="spellEnd"/>
      <w:r w:rsidRPr="00580BA3">
        <w:rPr>
          <w:sz w:val="22"/>
          <w:szCs w:val="22"/>
          <w:lang w:val="hy"/>
        </w:rPr>
        <w:t xml:space="preserve">: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կարող է պահանջել, որ Պատվիրատուն հեռացնի (կամ պատճառ է հանդիսանում, որ հեռացվի)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ում կամ Աշխատանքների ընթացքում աշխատանքի տեղավորված ցանկացած անձ, այդ թվում'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>ի Ներկայացուցիչը, եթե կիրառելի է, ով'</w:t>
      </w:r>
      <w:bookmarkStart w:id="894" w:name="_9kMJ9GQ7aXv5CD89CPJ17Cug0DC"/>
      <w:bookmarkStart w:id="895" w:name="_9kMJ9GQ7aXv5BC89DQJ17Cug0DC"/>
      <w:bookmarkEnd w:id="894"/>
      <w:bookmarkEnd w:id="895"/>
    </w:p>
    <w:p w14:paraId="32F7C18B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65C8C976" w14:textId="38C3D14A" w:rsidR="005E524E" w:rsidRPr="00580BA3" w:rsidRDefault="005E524E" w:rsidP="00D24E19">
      <w:pPr>
        <w:pStyle w:val="BodyTextIndent"/>
        <w:widowControl w:val="0"/>
        <w:numPr>
          <w:ilvl w:val="0"/>
          <w:numId w:val="20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շարունակում է մնալ նյութական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սխալ վարքի կամ հոգատարության պակասի,</w:t>
      </w:r>
    </w:p>
    <w:p w14:paraId="62E59725" w14:textId="77777777" w:rsidR="005E524E" w:rsidRPr="00580BA3" w:rsidRDefault="005E524E" w:rsidP="00D24E19">
      <w:pPr>
        <w:pStyle w:val="BodyTextIndent"/>
        <w:widowControl w:val="0"/>
        <w:numPr>
          <w:ilvl w:val="0"/>
          <w:numId w:val="20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պարտականությունները կատարում է անփութորեն կամ անփութորեն,</w:t>
      </w:r>
    </w:p>
    <w:p w14:paraId="1CE45A22" w14:textId="1230AEC4" w:rsidR="005E524E" w:rsidRPr="00580BA3" w:rsidRDefault="005E524E" w:rsidP="00D24E19">
      <w:pPr>
        <w:pStyle w:val="BodyTextIndent"/>
        <w:widowControl w:val="0"/>
        <w:numPr>
          <w:ilvl w:val="0"/>
          <w:numId w:val="20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թերանում է նյութապես համապատասխանեցնել Պայմանագրի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նյութական դրույթներին, կամ</w:t>
      </w:r>
    </w:p>
    <w:p w14:paraId="7F628F35" w14:textId="77777777" w:rsidR="005E524E" w:rsidRPr="00580BA3" w:rsidRDefault="005E524E" w:rsidP="00D24E19">
      <w:pPr>
        <w:pStyle w:val="BodyTextIndent"/>
        <w:widowControl w:val="0"/>
        <w:numPr>
          <w:ilvl w:val="0"/>
          <w:numId w:val="20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շարունակում է մնալ ցանկացած </w:t>
      </w:r>
      <w:proofErr w:type="spellStart"/>
      <w:r w:rsidRPr="00580BA3">
        <w:rPr>
          <w:sz w:val="22"/>
          <w:szCs w:val="22"/>
          <w:lang w:val="hy"/>
        </w:rPr>
        <w:t>վարքագծում</w:t>
      </w:r>
      <w:proofErr w:type="spellEnd"/>
      <w:r w:rsidRPr="00580BA3">
        <w:rPr>
          <w:sz w:val="22"/>
          <w:szCs w:val="22"/>
          <w:lang w:val="hy"/>
        </w:rPr>
        <w:t>, որը նյութապես կանխակալ է անվտանգության, առողջության կամ շրջակա միջավայրի պաշտպանության համար:</w:t>
      </w:r>
    </w:p>
    <w:p w14:paraId="031CE1B0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060AD31D" w14:textId="378E5942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3. Համապատասխանության դեպքում Պատվիրատուն ապա համապատասխան փոխարինող անձ է նշանակում (կամ պատճառ է դառնում նշանակվելու):</w:t>
      </w:r>
      <w:bookmarkStart w:id="896" w:name="_9kMJA8H7aXv5CD89CPJ17Cug0DC"/>
      <w:bookmarkStart w:id="897" w:name="_9kMJA8H7aXv5BC89DQJ17Cug0DC"/>
      <w:bookmarkEnd w:id="896"/>
      <w:bookmarkEnd w:id="897"/>
    </w:p>
    <w:p w14:paraId="6B030755" w14:textId="0228C880" w:rsidR="0042680C" w:rsidRPr="00580BA3" w:rsidRDefault="0042680C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անձնակազմի հետ կապված պետք է կատարի </w:t>
      </w:r>
      <w:r w:rsidR="005338B9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>-ի պահանջները:</w:t>
      </w:r>
    </w:p>
    <w:p w14:paraId="4DD60D41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27C75BD8" w14:textId="44DCBCA1" w:rsidR="005E524E" w:rsidRPr="00580BA3" w:rsidRDefault="00C20959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993" w:hanging="993"/>
        <w:rPr>
          <w:rFonts w:ascii="Georgia" w:hAnsi="Georgia"/>
          <w:szCs w:val="22"/>
        </w:rPr>
      </w:pPr>
      <w:bookmarkStart w:id="898" w:name="_Toc502926589"/>
      <w:bookmarkStart w:id="899" w:name="_Toc502928999"/>
      <w:bookmarkStart w:id="900" w:name="_Toc505959384"/>
      <w:bookmarkStart w:id="901" w:name="_Toc509251716"/>
      <w:bookmarkStart w:id="902" w:name="_Toc30157165"/>
      <w:bookmarkStart w:id="903" w:name="_Toc33455872"/>
      <w:bookmarkStart w:id="904" w:name="_Toc57880866"/>
      <w:bookmarkStart w:id="905" w:name="_Toc94797664"/>
      <w:r w:rsidRPr="00580BA3">
        <w:rPr>
          <w:szCs w:val="22"/>
          <w:lang w:val="hy"/>
        </w:rPr>
        <w:t>POWER ՏՐԱՆՍՖՈՐՄԱՏՈՐՆԵՐ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14:paraId="261B3028" w14:textId="42A4AE90" w:rsidR="005E524E" w:rsidRPr="00580BA3" w:rsidRDefault="005E524E" w:rsidP="0035333B">
      <w:pPr>
        <w:pStyle w:val="Heading2update"/>
      </w:pPr>
      <w:bookmarkStart w:id="906" w:name="_Toc502926590"/>
      <w:bookmarkStart w:id="907" w:name="_Toc502929000"/>
      <w:bookmarkStart w:id="908" w:name="_Toc505959385"/>
      <w:bookmarkStart w:id="909" w:name="_Toc509251717"/>
      <w:bookmarkStart w:id="910" w:name="_Toc30157166"/>
      <w:bookmarkStart w:id="911" w:name="_Toc33455873"/>
      <w:bookmarkStart w:id="912" w:name="_Toc57880867"/>
      <w:bookmarkStart w:id="913" w:name="_Toc94797665"/>
      <w:r w:rsidRPr="00580BA3">
        <w:rPr>
          <w:lang w:val="hy"/>
        </w:rPr>
        <w:lastRenderedPageBreak/>
        <w:t xml:space="preserve">Մահապատժի </w:t>
      </w:r>
      <w:proofErr w:type="spellStart"/>
      <w:r w:rsidRPr="00580BA3">
        <w:rPr>
          <w:lang w:val="hy"/>
        </w:rPr>
        <w:t>ձ</w:t>
      </w:r>
      <w:r w:rsidR="00F456E4">
        <w:rPr>
          <w:rFonts w:ascii="Times New Roman" w:hAnsi="Times New Roman"/>
          <w:lang w:val="hy"/>
        </w:rPr>
        <w:t>և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proofErr w:type="spellEnd"/>
    </w:p>
    <w:p w14:paraId="7C133B54" w14:textId="3F2F5096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Աշխատանքների կատարումն իրականացնում է սույն Պայմանագրով, </w:t>
      </w:r>
      <w:r w:rsidR="005338B9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 xml:space="preserve">-ով, կիրառելի օրենքներով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կերպ' Բարի արդյունաբերության </w:t>
      </w:r>
      <w:proofErr w:type="spellStart"/>
      <w:r w:rsidRPr="00580BA3">
        <w:rPr>
          <w:sz w:val="22"/>
          <w:szCs w:val="22"/>
          <w:lang w:val="hy"/>
        </w:rPr>
        <w:t>պրակտիկային</w:t>
      </w:r>
      <w:proofErr w:type="spellEnd"/>
      <w:r w:rsidRPr="00580BA3">
        <w:rPr>
          <w:sz w:val="22"/>
          <w:szCs w:val="22"/>
          <w:lang w:val="hy"/>
        </w:rPr>
        <w:t xml:space="preserve"> համապատասխան:</w:t>
      </w:r>
      <w:bookmarkStart w:id="914" w:name="_9kMJACL7aXv5CD89CPJ17Cug0DC"/>
      <w:bookmarkStart w:id="915" w:name="_9kMJACL7aXv5BC89DQJ17Cug0DC"/>
      <w:bookmarkEnd w:id="914"/>
      <w:bookmarkEnd w:id="915"/>
    </w:p>
    <w:p w14:paraId="08D80CB1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b/>
          <w:sz w:val="22"/>
          <w:szCs w:val="22"/>
        </w:rPr>
      </w:pPr>
    </w:p>
    <w:p w14:paraId="636B897D" w14:textId="77777777" w:rsidR="005E524E" w:rsidRPr="00580BA3" w:rsidRDefault="005E524E" w:rsidP="0035333B">
      <w:pPr>
        <w:pStyle w:val="Heading2update"/>
      </w:pPr>
      <w:bookmarkStart w:id="916" w:name="_Toc502926591"/>
      <w:bookmarkStart w:id="917" w:name="_Toc502929001"/>
      <w:bookmarkStart w:id="918" w:name="_Toc505959386"/>
      <w:bookmarkStart w:id="919" w:name="_Toc509251718"/>
      <w:bookmarkStart w:id="920" w:name="_Toc30157167"/>
      <w:bookmarkStart w:id="921" w:name="_Toc33455874"/>
      <w:bookmarkStart w:id="922" w:name="_Toc57880868"/>
      <w:bookmarkStart w:id="923" w:name="_Toc94797666"/>
      <w:r w:rsidRPr="00580BA3">
        <w:rPr>
          <w:lang w:val="hy"/>
        </w:rPr>
        <w:t>Նմուշներ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14:paraId="2F865A2D" w14:textId="4FD668B2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Պատվիրատուն, եթե պահանջվում է Պայմանագրով, պատվիրատուին է ներկայացնում Արտադրողի կողմից Պայմանագրում նշված նյութերի կամ նմուշների ստանդարտ նմուշները, բոլորը' Պատվիրատուի հաշվին,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ին' վերանայման համար:</w:t>
      </w:r>
      <w:bookmarkStart w:id="924" w:name="_9kMJADM7aXv5CD89CPJ17Cug0DC"/>
      <w:bookmarkStart w:id="925" w:name="_9kMJADM7aXv5BC89DQJ17Cug0DC"/>
      <w:bookmarkStart w:id="926" w:name="_9kMJAEN7aXv5CD89CPJ17Cug0DC"/>
      <w:bookmarkStart w:id="927" w:name="_9kMJAEN7aXv5BC89DQJ17Cug0DC"/>
      <w:bookmarkEnd w:id="924"/>
      <w:bookmarkEnd w:id="925"/>
      <w:bookmarkEnd w:id="926"/>
      <w:bookmarkEnd w:id="927"/>
    </w:p>
    <w:p w14:paraId="503E3B0D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73EBA518" w14:textId="3122EBD6" w:rsidR="002248A5" w:rsidRPr="00580BA3" w:rsidRDefault="002248A5" w:rsidP="0035333B">
      <w:pPr>
        <w:pStyle w:val="Heading2update"/>
      </w:pPr>
      <w:bookmarkStart w:id="928" w:name="_Ref502923461"/>
      <w:bookmarkStart w:id="929" w:name="_Toc502926592"/>
      <w:bookmarkStart w:id="930" w:name="_Toc502929002"/>
      <w:bookmarkStart w:id="931" w:name="_Toc505959387"/>
      <w:bookmarkStart w:id="932" w:name="_Toc509251719"/>
      <w:bookmarkStart w:id="933" w:name="_Toc30157168"/>
      <w:bookmarkStart w:id="934" w:name="_Toc33455875"/>
      <w:bookmarkStart w:id="935" w:name="_Toc57880869"/>
      <w:r w:rsidRPr="00580BA3">
        <w:rPr>
          <w:lang w:val="hy"/>
        </w:rPr>
        <w:t xml:space="preserve"> </w:t>
      </w:r>
      <w:bookmarkStart w:id="936" w:name="_Toc94797667"/>
      <w:r w:rsidRPr="00580BA3">
        <w:rPr>
          <w:lang w:val="hy"/>
        </w:rPr>
        <w:t xml:space="preserve">Գործարանային </w:t>
      </w:r>
      <w:proofErr w:type="spellStart"/>
      <w:r w:rsidRPr="00580BA3">
        <w:rPr>
          <w:lang w:val="hy"/>
        </w:rPr>
        <w:t>թեստեր</w:t>
      </w:r>
      <w:bookmarkEnd w:id="936"/>
      <w:proofErr w:type="spellEnd"/>
    </w:p>
    <w:p w14:paraId="23BE4E2E" w14:textId="52588C6F" w:rsidR="002248A5" w:rsidRPr="00BC1D06" w:rsidRDefault="002248A5" w:rsidP="00BC1D06">
      <w:pPr>
        <w:ind w:left="810"/>
        <w:rPr>
          <w:rFonts w:ascii="Georgia" w:hAnsi="Georgia"/>
          <w:sz w:val="22"/>
          <w:szCs w:val="22"/>
        </w:rPr>
      </w:pPr>
      <w:r w:rsidRPr="00BC1D06">
        <w:rPr>
          <w:sz w:val="22"/>
          <w:szCs w:val="22"/>
          <w:lang w:val="hy"/>
        </w:rPr>
        <w:t xml:space="preserve">Պատվիրատուն գործարանի </w:t>
      </w:r>
      <w:proofErr w:type="spellStart"/>
      <w:r w:rsidRPr="00BC1D06">
        <w:rPr>
          <w:sz w:val="22"/>
          <w:szCs w:val="22"/>
          <w:lang w:val="hy"/>
        </w:rPr>
        <w:t>փորձարկումները</w:t>
      </w:r>
      <w:proofErr w:type="spellEnd"/>
      <w:r w:rsidRPr="00BC1D06">
        <w:rPr>
          <w:sz w:val="22"/>
          <w:szCs w:val="22"/>
          <w:lang w:val="hy"/>
        </w:rPr>
        <w:t xml:space="preserve"> սկսելուց 14 օր առաջ գրավոր ծանուցում է ուղարկում </w:t>
      </w:r>
      <w:r w:rsidR="0094128F">
        <w:rPr>
          <w:sz w:val="22"/>
          <w:szCs w:val="22"/>
          <w:lang w:val="hy"/>
        </w:rPr>
        <w:t>Կատարող</w:t>
      </w:r>
      <w:r w:rsidRPr="00BC1D06">
        <w:rPr>
          <w:sz w:val="22"/>
          <w:szCs w:val="22"/>
          <w:lang w:val="hy"/>
        </w:rPr>
        <w:t xml:space="preserve">ին' համաձայն </w:t>
      </w:r>
      <w:r w:rsidR="005338B9">
        <w:rPr>
          <w:sz w:val="22"/>
          <w:szCs w:val="22"/>
          <w:lang w:val="hy"/>
        </w:rPr>
        <w:t>ՏԲ</w:t>
      </w:r>
      <w:r w:rsidRPr="00BC1D06">
        <w:rPr>
          <w:sz w:val="22"/>
          <w:szCs w:val="22"/>
          <w:lang w:val="hy"/>
        </w:rPr>
        <w:t>-ի:</w:t>
      </w:r>
    </w:p>
    <w:p w14:paraId="7E6C3F3B" w14:textId="6F92179C" w:rsidR="005E524E" w:rsidRPr="00580BA3" w:rsidRDefault="005E524E" w:rsidP="0035333B">
      <w:pPr>
        <w:pStyle w:val="Heading2update"/>
      </w:pPr>
      <w:bookmarkStart w:id="937" w:name="_Toc94797668"/>
      <w:r w:rsidRPr="00580BA3">
        <w:rPr>
          <w:lang w:val="hy"/>
        </w:rPr>
        <w:t>Զննում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7"/>
    </w:p>
    <w:p w14:paraId="19C2AEA6" w14:textId="6A3468E0" w:rsidR="005E524E" w:rsidRPr="00580BA3" w:rsidRDefault="005338B9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 xml:space="preserve">ի աշխատակազմը բոլոր ողջամիտ ժամկետներում, </w:t>
      </w:r>
      <w:r w:rsidR="0094128F"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>ի ուղեկցությամբ.</w:t>
      </w:r>
      <w:bookmarkStart w:id="938" w:name="_9kMJAFO7aXv5CD89CPJ17Cug0DC"/>
      <w:bookmarkStart w:id="939" w:name="_9kMJAFO7aXv5BC89DQJ17Cug0DC"/>
      <w:bookmarkEnd w:id="938"/>
      <w:bookmarkEnd w:id="939"/>
    </w:p>
    <w:p w14:paraId="5CB2E5A7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56211F38" w14:textId="5D8F0E06" w:rsidR="005E524E" w:rsidRPr="00580BA3" w:rsidRDefault="005E524E" w:rsidP="00D24E19">
      <w:pPr>
        <w:pStyle w:val="BodyTextIndent"/>
        <w:widowControl w:val="0"/>
        <w:numPr>
          <w:ilvl w:val="0"/>
          <w:numId w:val="21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ունեն լիարժեք հասանելիություն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ի բոլոր մասերին, </w:t>
      </w:r>
    </w:p>
    <w:p w14:paraId="4FB7823B" w14:textId="00F1AFF0" w:rsidR="005E524E" w:rsidRPr="00580BA3" w:rsidRDefault="005E524E" w:rsidP="00D24E19">
      <w:pPr>
        <w:pStyle w:val="BodyTextIndent"/>
        <w:widowControl w:val="0"/>
        <w:numPr>
          <w:ilvl w:val="0"/>
          <w:numId w:val="21"/>
        </w:numPr>
        <w:tabs>
          <w:tab w:val="left" w:pos="851"/>
        </w:tabs>
        <w:ind w:left="1418" w:hanging="567"/>
        <w:jc w:val="both"/>
        <w:rPr>
          <w:rFonts w:ascii="Georgia" w:hAnsi="Georgia"/>
          <w:b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տեղադրման աշխատանքների ընթացքում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ում իրավասու են զննել, զննել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չափել արտաքին տեսողական զննությամբ Նյութերի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5338B9">
        <w:rPr>
          <w:sz w:val="22"/>
          <w:szCs w:val="22"/>
          <w:lang w:val="hy"/>
        </w:rPr>
        <w:t xml:space="preserve">Ուժային </w:t>
      </w:r>
      <w:proofErr w:type="spellStart"/>
      <w:r w:rsidR="005338B9">
        <w:rPr>
          <w:sz w:val="22"/>
          <w:szCs w:val="22"/>
          <w:lang w:val="hy"/>
        </w:rPr>
        <w:t>տրանսֆորմատորներ</w:t>
      </w:r>
      <w:proofErr w:type="spellEnd"/>
      <w:r w:rsidRPr="00580BA3">
        <w:rPr>
          <w:sz w:val="22"/>
          <w:szCs w:val="22"/>
          <w:lang w:val="hy"/>
        </w:rPr>
        <w:t xml:space="preserve"> ի,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</w:p>
    <w:p w14:paraId="4E0BF7EF" w14:textId="3B4B7EFF" w:rsidR="005E524E" w:rsidRPr="00580BA3" w:rsidRDefault="005E524E" w:rsidP="00D24E19">
      <w:pPr>
        <w:pStyle w:val="BodyTextIndent"/>
        <w:widowControl w:val="0"/>
        <w:numPr>
          <w:ilvl w:val="0"/>
          <w:numId w:val="21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արտադրության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արտադրության ընթացքում (Պատվիրատուի համապատասխան արտադրական վայրում) իրավասու են ականատես լինել Ընդհանուր </w:t>
      </w:r>
      <w:proofErr w:type="spellStart"/>
      <w:r w:rsidRPr="00580BA3">
        <w:rPr>
          <w:sz w:val="22"/>
          <w:szCs w:val="22"/>
          <w:lang w:val="hy"/>
        </w:rPr>
        <w:t>փորձարկումներին</w:t>
      </w:r>
      <w:proofErr w:type="spellEnd"/>
      <w:r w:rsidRPr="00580BA3">
        <w:rPr>
          <w:sz w:val="22"/>
          <w:szCs w:val="22"/>
          <w:lang w:val="hy"/>
        </w:rPr>
        <w:t xml:space="preserve">, որոնք կիրառվում են </w:t>
      </w:r>
      <w:proofErr w:type="spellStart"/>
      <w:r w:rsidRPr="00580BA3">
        <w:rPr>
          <w:sz w:val="22"/>
          <w:szCs w:val="22"/>
          <w:lang w:val="hy"/>
        </w:rPr>
        <w:t>Կոնստրուկտորի</w:t>
      </w:r>
      <w:proofErr w:type="spellEnd"/>
      <w:r w:rsidRPr="00580BA3">
        <w:rPr>
          <w:sz w:val="22"/>
          <w:szCs w:val="22"/>
          <w:lang w:val="hy"/>
        </w:rPr>
        <w:t xml:space="preserve"> կողմից </w:t>
      </w:r>
      <w:r w:rsidR="005338B9">
        <w:rPr>
          <w:sz w:val="22"/>
          <w:szCs w:val="22"/>
          <w:lang w:val="hy"/>
        </w:rPr>
        <w:t>Ուժային տրանսֆորմատորներ</w:t>
      </w:r>
      <w:r w:rsidRPr="00580BA3">
        <w:rPr>
          <w:sz w:val="22"/>
          <w:szCs w:val="22"/>
          <w:lang w:val="hy"/>
        </w:rPr>
        <w:t xml:space="preserve">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Նյութերի արտադրության ընթացքում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վերանայել որակի ապահովման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որակի վերահսկման համակարգը, որը կիրառվում է այդպիսի արտադրության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արտադրության ընթացքում: Չնայած վերը նշվածին'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անձնակազմը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ին պետք է տա ոչ պակաս, քան յոթ (7) Գործառնական օրերի ծանուցում' նման ընդհանուր փորձաքննությունների ականատես լինելու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 մտադրության մասին:</w:t>
      </w:r>
      <w:bookmarkStart w:id="940" w:name="_9kMJAGP7aXv5CD89CPJ17Cug0DC"/>
      <w:bookmarkStart w:id="941" w:name="_9kMJAGP7aXv5BC89DQJ17Cug0DC"/>
      <w:bookmarkStart w:id="942" w:name="_9kMJAHQ7aXv5CD89CPJ17Cug0DC"/>
      <w:bookmarkStart w:id="943" w:name="_9kMJAHQ7aXv5BC89DQJ17Cug0DC"/>
      <w:bookmarkStart w:id="944" w:name="_9kMK2zH7aXv5CD89CPJ17Cug0DC"/>
      <w:bookmarkStart w:id="945" w:name="_9kMK2zH7aXv5BC89DQJ17Cug0DC"/>
      <w:bookmarkEnd w:id="940"/>
      <w:bookmarkEnd w:id="941"/>
      <w:bookmarkEnd w:id="942"/>
      <w:bookmarkEnd w:id="943"/>
      <w:bookmarkEnd w:id="944"/>
      <w:bookmarkEnd w:id="945"/>
    </w:p>
    <w:p w14:paraId="3C33783F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1276" w:hanging="567"/>
        <w:jc w:val="both"/>
        <w:rPr>
          <w:rFonts w:ascii="Georgia" w:hAnsi="Georgia"/>
          <w:sz w:val="22"/>
          <w:szCs w:val="22"/>
        </w:rPr>
      </w:pPr>
    </w:p>
    <w:p w14:paraId="1D98DC5C" w14:textId="50CA8000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անձնակազմին ողջամիտ հնարավորություն է ընձեռում իրականացնել այդ միջոցառումները, ներառյալ' ապահովել հասանելիություն, հարմարություններ, թույլտվություններ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անվտանգության սարքավորումներ: Ոչ մի նման գործունեություն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ին չի ազատի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պարտավորությունից կամ պատասխանատվությունից:</w:t>
      </w:r>
      <w:bookmarkStart w:id="946" w:name="_9kMK20I7aXv5CD89CPJ17Cug0DC"/>
      <w:bookmarkStart w:id="947" w:name="_9kMK20I7aXv5BC89DQJ17Cug0DC"/>
      <w:bookmarkStart w:id="948" w:name="_9kMK21J7aXv5CD89CPJ17Cug0DC"/>
      <w:bookmarkStart w:id="949" w:name="_9kMK21J7aXv5BC89DQJ17Cug0DC"/>
      <w:bookmarkEnd w:id="946"/>
      <w:bookmarkEnd w:id="947"/>
      <w:bookmarkEnd w:id="948"/>
      <w:bookmarkEnd w:id="949"/>
    </w:p>
    <w:p w14:paraId="0C4A763D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1FA6BA35" w14:textId="77777777" w:rsidR="005E524E" w:rsidRPr="00580BA3" w:rsidRDefault="005E524E" w:rsidP="0035333B">
      <w:pPr>
        <w:pStyle w:val="Heading2update"/>
      </w:pPr>
      <w:bookmarkStart w:id="950" w:name="_Ref502923469"/>
      <w:bookmarkStart w:id="951" w:name="_Toc502926593"/>
      <w:bookmarkStart w:id="952" w:name="_Toc502929003"/>
      <w:bookmarkStart w:id="953" w:name="_Toc505959388"/>
      <w:bookmarkStart w:id="954" w:name="_Toc509251720"/>
      <w:bookmarkStart w:id="955" w:name="_Toc30157169"/>
      <w:bookmarkStart w:id="956" w:name="_Toc33455876"/>
      <w:bookmarkStart w:id="957" w:name="_Toc57880870"/>
      <w:bookmarkStart w:id="958" w:name="_Toc94797669"/>
      <w:r w:rsidRPr="00580BA3">
        <w:rPr>
          <w:lang w:val="hy"/>
        </w:rPr>
        <w:t>Փորձաքննության անցկացման հարմարանքներ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</w:p>
    <w:p w14:paraId="5A4257FF" w14:textId="700BC1FD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Սույն Ենթաբաժնում պետք է կիրառվեն Պայմանագրում նշված բոլոր թեստերը:</w:t>
      </w:r>
    </w:p>
    <w:p w14:paraId="3E36BC2F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54DE3C27" w14:textId="57227F70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պետք է ապահովի բոլոր սարքավորումները, օժանդակությունը, փաստաթղթերը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տեղեկությունները, սարքավորումները, վառելիքը, սպառիչ միջոցները, գործիքները, աշխատանքը, նյութերը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համապատասխան որակավորում ունեցող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փորձառու անձնակազմը, ինչպես անհրաժեշտ է նշված թեստերը արդյունավետ իրականացնելու համար: Պատվիրատուն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տալիս է ողջամիտ նախապես ծանուցում նշված թեստերի ժամանակի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վայրի մասին: Կողմերը նպատակ ունեն համաձայնության գալ ցանկացած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 նշված փորձարկման ժամի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վայրի վերաբերյալ: Եթե նշված </w:t>
      </w:r>
      <w:proofErr w:type="spellStart"/>
      <w:r w:rsidRPr="00580BA3">
        <w:rPr>
          <w:sz w:val="22"/>
          <w:szCs w:val="22"/>
          <w:lang w:val="hy"/>
        </w:rPr>
        <w:t>թեստավորման</w:t>
      </w:r>
      <w:proofErr w:type="spellEnd"/>
      <w:r w:rsidRPr="00580BA3">
        <w:rPr>
          <w:sz w:val="22"/>
          <w:szCs w:val="22"/>
          <w:lang w:val="hy"/>
        </w:rPr>
        <w:t xml:space="preserve"> ժամկետի վերաբերյալ համաձայնություն չի կարող գտնվել ողջամիտ ժամկետում, ապա Պատվիրատուն որոշում է նշված փորձաքննության անցկացման ժամանակը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վայրը'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տրամադրելով գրավոր ծանուցում' այդ ամսաթվից առնվազն հինգ (5) օր առաջ: </w:t>
      </w:r>
      <w:bookmarkStart w:id="959" w:name="_9kMK22K7aXv5CD89CPJ17Cug0DC"/>
      <w:bookmarkStart w:id="960" w:name="_9kMK22K7aXv5BC89DQJ17Cug0DC"/>
      <w:bookmarkStart w:id="961" w:name="_9kMK23L7aXv5CD89CPJ17Cug0DC"/>
      <w:bookmarkStart w:id="962" w:name="_9kMK23L7aXv5BC89DQJ17Cug0DC"/>
      <w:bookmarkStart w:id="963" w:name="_9kMK24M7aXv5CD89CPJ17Cug0DC"/>
      <w:bookmarkStart w:id="964" w:name="_9kMK24M7aXv5BC89DQJ17Cug0DC"/>
      <w:bookmarkEnd w:id="959"/>
      <w:bookmarkEnd w:id="960"/>
      <w:bookmarkEnd w:id="961"/>
      <w:bookmarkEnd w:id="962"/>
      <w:bookmarkEnd w:id="963"/>
      <w:bookmarkEnd w:id="964"/>
    </w:p>
    <w:p w14:paraId="6CB67F47" w14:textId="77777777" w:rsidR="00F31AE4" w:rsidRPr="00580BA3" w:rsidRDefault="00F31AE4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303DC233" w14:textId="6E371886" w:rsidR="005E524E" w:rsidRPr="00580BA3" w:rsidRDefault="0094128F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 xml:space="preserve">ը անհապաղ կուղարկի 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 xml:space="preserve">ին պատշաճ կերպով հավաստագրված հաշվետվություններ ստուգումների վերաբերյալ: Նշված </w:t>
      </w:r>
      <w:proofErr w:type="spellStart"/>
      <w:r w:rsidR="005E524E" w:rsidRPr="00580BA3">
        <w:rPr>
          <w:sz w:val="22"/>
          <w:szCs w:val="22"/>
          <w:lang w:val="hy"/>
        </w:rPr>
        <w:t>թեստերն</w:t>
      </w:r>
      <w:proofErr w:type="spellEnd"/>
      <w:r w:rsidR="005E524E" w:rsidRPr="00580BA3">
        <w:rPr>
          <w:sz w:val="22"/>
          <w:szCs w:val="22"/>
          <w:lang w:val="hy"/>
        </w:rPr>
        <w:t xml:space="preserve"> անցնելու դեպքում </w:t>
      </w:r>
      <w:r>
        <w:rPr>
          <w:sz w:val="22"/>
          <w:szCs w:val="22"/>
          <w:lang w:val="hy"/>
        </w:rPr>
        <w:t>Պատվիրատուն</w:t>
      </w:r>
      <w:r w:rsidR="005E524E" w:rsidRPr="00580BA3">
        <w:rPr>
          <w:sz w:val="22"/>
          <w:szCs w:val="22"/>
          <w:lang w:val="hy"/>
        </w:rPr>
        <w:t xml:space="preserve"> պետք է այդ արդյունքին հավանություն տա </w:t>
      </w:r>
      <w:r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 xml:space="preserve">ի թեստային </w:t>
      </w:r>
      <w:proofErr w:type="spellStart"/>
      <w:r w:rsidR="005E524E" w:rsidRPr="00580BA3">
        <w:rPr>
          <w:sz w:val="22"/>
          <w:szCs w:val="22"/>
          <w:lang w:val="hy"/>
        </w:rPr>
        <w:t>վկայականին</w:t>
      </w:r>
      <w:proofErr w:type="spellEnd"/>
      <w:r w:rsidR="005E524E" w:rsidRPr="00580BA3">
        <w:rPr>
          <w:sz w:val="22"/>
          <w:szCs w:val="22"/>
          <w:lang w:val="hy"/>
        </w:rPr>
        <w:t xml:space="preserve"> կամ նրան վկայական տա: Եթե </w:t>
      </w:r>
      <w:r>
        <w:rPr>
          <w:sz w:val="22"/>
          <w:szCs w:val="22"/>
          <w:lang w:val="hy"/>
        </w:rPr>
        <w:t>Պատվիրատուն</w:t>
      </w:r>
      <w:r w:rsidR="005E524E" w:rsidRPr="00580BA3">
        <w:rPr>
          <w:sz w:val="22"/>
          <w:szCs w:val="22"/>
          <w:lang w:val="hy"/>
        </w:rPr>
        <w:t xml:space="preserve"> չի մասնակցել ստուգումներին, ապա նա կհամարվի, որ ընթերցանությունը ճշգրիտ է ընդունել:</w:t>
      </w:r>
      <w:bookmarkStart w:id="965" w:name="_9kMK25N7aXv5CD89CPJ17Cug0DC"/>
      <w:bookmarkStart w:id="966" w:name="_9kMK25N7aXv5BC89DQJ17Cug0DC"/>
      <w:bookmarkStart w:id="967" w:name="_9kMK26O7aXv5CD89CPJ17Cug0DC"/>
      <w:bookmarkStart w:id="968" w:name="_9kMK26O7aXv5BC89DQJ17Cug0DC"/>
      <w:bookmarkEnd w:id="965"/>
      <w:bookmarkEnd w:id="966"/>
      <w:bookmarkEnd w:id="967"/>
      <w:bookmarkEnd w:id="968"/>
    </w:p>
    <w:p w14:paraId="4C4FFEA9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b/>
          <w:sz w:val="22"/>
          <w:szCs w:val="22"/>
        </w:rPr>
      </w:pPr>
    </w:p>
    <w:p w14:paraId="33E974F5" w14:textId="77777777" w:rsidR="005E524E" w:rsidRPr="00580BA3" w:rsidRDefault="005E524E" w:rsidP="0035333B">
      <w:pPr>
        <w:pStyle w:val="Heading2update"/>
      </w:pPr>
      <w:bookmarkStart w:id="969" w:name="_Ref502923965"/>
      <w:bookmarkStart w:id="970" w:name="_Toc502926594"/>
      <w:bookmarkStart w:id="971" w:name="_Toc502929004"/>
      <w:bookmarkStart w:id="972" w:name="_Toc505959389"/>
      <w:bookmarkStart w:id="973" w:name="_Toc509251721"/>
      <w:bookmarkStart w:id="974" w:name="_Toc30157170"/>
      <w:bookmarkStart w:id="975" w:name="_Toc33455877"/>
      <w:bookmarkStart w:id="976" w:name="_Toc57880871"/>
      <w:bookmarkStart w:id="977" w:name="_Toc94797670"/>
      <w:r w:rsidRPr="00580BA3">
        <w:rPr>
          <w:lang w:val="hy"/>
        </w:rPr>
        <w:t>Մերժում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14:paraId="1E38B37F" w14:textId="5464595A" w:rsidR="005E524E" w:rsidRPr="00580BA3" w:rsidRDefault="005E524E" w:rsidP="00DC6574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8.4 ենթակետի [զննման]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փորձարկման արդյունքում 8.5 ենթակետի [փորձարկման համար նախատեսված հարմարանքների] ներքո ցանկացած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, </w:t>
      </w:r>
      <w:proofErr w:type="spellStart"/>
      <w:r w:rsidRPr="00580BA3">
        <w:rPr>
          <w:sz w:val="22"/>
          <w:szCs w:val="22"/>
          <w:lang w:val="hy"/>
        </w:rPr>
        <w:lastRenderedPageBreak/>
        <w:t>design</w:t>
      </w:r>
      <w:proofErr w:type="spellEnd"/>
      <w:r w:rsidRPr="00580BA3">
        <w:rPr>
          <w:sz w:val="22"/>
          <w:szCs w:val="22"/>
          <w:lang w:val="hy"/>
        </w:rPr>
        <w:t xml:space="preserve"> կամ </w:t>
      </w:r>
      <w:proofErr w:type="spellStart"/>
      <w:r w:rsidRPr="00580BA3">
        <w:rPr>
          <w:sz w:val="22"/>
          <w:szCs w:val="22"/>
          <w:lang w:val="hy"/>
        </w:rPr>
        <w:t>workmanship</w:t>
      </w:r>
      <w:proofErr w:type="spellEnd"/>
      <w:r w:rsidRPr="00580BA3">
        <w:rPr>
          <w:sz w:val="22"/>
          <w:szCs w:val="22"/>
          <w:lang w:val="hy"/>
        </w:rPr>
        <w:t xml:space="preserve"> հայտնաբերվում է </w:t>
      </w:r>
      <w:proofErr w:type="spellStart"/>
      <w:r w:rsidRPr="00580BA3">
        <w:rPr>
          <w:sz w:val="22"/>
          <w:szCs w:val="22"/>
          <w:lang w:val="hy"/>
        </w:rPr>
        <w:t>դեֆեկտ</w:t>
      </w:r>
      <w:proofErr w:type="spellEnd"/>
      <w:r w:rsidRPr="00580BA3">
        <w:rPr>
          <w:sz w:val="22"/>
          <w:szCs w:val="22"/>
          <w:lang w:val="hy"/>
        </w:rPr>
        <w:t xml:space="preserve">, ապա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կարող է, նախքան այդ համապատասխան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-ը ստանձնելը, մերժել համապատասխան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 ը, նյութերը կամ </w:t>
      </w:r>
      <w:proofErr w:type="spellStart"/>
      <w:r w:rsidRPr="00580BA3">
        <w:rPr>
          <w:sz w:val="22"/>
          <w:szCs w:val="22"/>
          <w:lang w:val="hy"/>
        </w:rPr>
        <w:t>դիզայնը</w:t>
      </w:r>
      <w:proofErr w:type="spellEnd"/>
      <w:r w:rsidRPr="00580BA3">
        <w:rPr>
          <w:sz w:val="22"/>
          <w:szCs w:val="22"/>
          <w:lang w:val="hy"/>
        </w:rPr>
        <w:t xml:space="preserve"> կամ աշխատատարությունը' ծանուցում տալով Պայմանագիր </w:t>
      </w:r>
      <w:proofErr w:type="spellStart"/>
      <w:r w:rsidRPr="00580BA3">
        <w:rPr>
          <w:sz w:val="22"/>
          <w:szCs w:val="22"/>
          <w:lang w:val="hy"/>
        </w:rPr>
        <w:t>կնքողին</w:t>
      </w:r>
      <w:proofErr w:type="spellEnd"/>
      <w:r w:rsidRPr="00580BA3">
        <w:rPr>
          <w:sz w:val="22"/>
          <w:szCs w:val="22"/>
          <w:lang w:val="hy"/>
        </w:rPr>
        <w:t xml:space="preserve">,   պատճառներով: </w:t>
      </w:r>
      <w:proofErr w:type="spellStart"/>
      <w:r w:rsidRPr="00580BA3">
        <w:rPr>
          <w:sz w:val="22"/>
          <w:szCs w:val="22"/>
          <w:lang w:val="hy"/>
        </w:rPr>
        <w:t>Այնուհետ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Պատվիրատուն ողջամիտ ժամկետում կդարձնի </w:t>
      </w:r>
      <w:proofErr w:type="spellStart"/>
      <w:r w:rsidRPr="00580BA3">
        <w:rPr>
          <w:sz w:val="22"/>
          <w:szCs w:val="22"/>
          <w:lang w:val="hy"/>
        </w:rPr>
        <w:t>Դեֆեկտը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կապահովի, որ մերժված առարկան համապատասխանի Պայմանագրին: </w:t>
      </w:r>
      <w:bookmarkStart w:id="978" w:name="OLE_LINK1"/>
      <w:bookmarkStart w:id="979" w:name="_9kMK27P7aXv5CD89CPJ17Cug0DC"/>
      <w:bookmarkStart w:id="980" w:name="_9kMK27P7aXv5BC89DQJ17Cug0DC"/>
      <w:bookmarkStart w:id="981" w:name="_9kMK28Q7aXv5CD89CPJ17Cug0DC"/>
      <w:bookmarkStart w:id="982" w:name="_9kMK28Q7aXv5BC89DQJ17Cug0DC"/>
      <w:bookmarkEnd w:id="978"/>
      <w:bookmarkEnd w:id="979"/>
      <w:bookmarkEnd w:id="980"/>
      <w:bookmarkEnd w:id="981"/>
      <w:bookmarkEnd w:id="982"/>
    </w:p>
    <w:p w14:paraId="004AD679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2D3BE02C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b/>
          <w:sz w:val="22"/>
          <w:szCs w:val="22"/>
        </w:rPr>
      </w:pPr>
    </w:p>
    <w:p w14:paraId="6D13C4C9" w14:textId="77777777" w:rsidR="005E524E" w:rsidRPr="00580BA3" w:rsidRDefault="005E524E" w:rsidP="0035333B">
      <w:pPr>
        <w:pStyle w:val="Heading2update"/>
      </w:pPr>
      <w:bookmarkStart w:id="983" w:name="_Toc502926595"/>
      <w:bookmarkStart w:id="984" w:name="_Ref503361076"/>
      <w:bookmarkStart w:id="985" w:name="_Toc502929005"/>
      <w:bookmarkStart w:id="986" w:name="_Toc505959390"/>
      <w:bookmarkStart w:id="987" w:name="_Toc509251722"/>
      <w:bookmarkStart w:id="988" w:name="_Toc30157171"/>
      <w:bookmarkStart w:id="989" w:name="_Ref30678798"/>
      <w:bookmarkStart w:id="990" w:name="_Toc33455878"/>
      <w:bookmarkStart w:id="991" w:name="_Toc57880872"/>
      <w:bookmarkStart w:id="992" w:name="_Toc94797671"/>
      <w:proofErr w:type="spellStart"/>
      <w:r w:rsidRPr="00580BA3">
        <w:rPr>
          <w:lang w:val="hy"/>
        </w:rPr>
        <w:t>Ռեմեդի</w:t>
      </w:r>
      <w:proofErr w:type="spellEnd"/>
      <w:r w:rsidRPr="00580BA3">
        <w:rPr>
          <w:lang w:val="hy"/>
        </w:rPr>
        <w:t xml:space="preserve"> աշխատանք</w:t>
      </w:r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</w:p>
    <w:p w14:paraId="2A7133D4" w14:textId="1FAA0DC4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Չնայած նախկինում կատարված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փորձարկման կամ սերտիֆիկացման,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կարող է նախքան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 իր վրա վերցնել ողջամիտ հիմքերով հրահանգել Պայմանագիրն </w:t>
      </w:r>
      <w:proofErr w:type="spellStart"/>
      <w:r w:rsidRPr="00580BA3">
        <w:rPr>
          <w:sz w:val="22"/>
          <w:szCs w:val="22"/>
          <w:lang w:val="hy"/>
        </w:rPr>
        <w:t>իրականացնողին</w:t>
      </w:r>
      <w:proofErr w:type="spellEnd"/>
      <w:r w:rsidRPr="00580BA3">
        <w:rPr>
          <w:sz w:val="22"/>
          <w:szCs w:val="22"/>
          <w:lang w:val="hy"/>
        </w:rPr>
        <w:t>.</w:t>
      </w:r>
      <w:bookmarkStart w:id="993" w:name="_9kMK31I7aXv5CD89CPJ17Cug0DC"/>
      <w:bookmarkStart w:id="994" w:name="_9kMK31I7aXv5BC89DQJ17Cug0DC"/>
      <w:bookmarkEnd w:id="993"/>
      <w:bookmarkEnd w:id="994"/>
    </w:p>
    <w:p w14:paraId="53DE1991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0A87A972" w14:textId="70BDC32C" w:rsidR="005E524E" w:rsidRPr="00580BA3" w:rsidRDefault="005E524E" w:rsidP="00D24E19">
      <w:pPr>
        <w:pStyle w:val="BodyTextIndent"/>
        <w:widowControl w:val="0"/>
        <w:numPr>
          <w:ilvl w:val="0"/>
          <w:numId w:val="22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հեռացնել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ից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փոխարինել համապատասխան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-ին, որը չի համապատասխանում Պայմանագրին կամ, </w:t>
      </w:r>
      <w:proofErr w:type="spellStart"/>
      <w:r w:rsidRPr="00580BA3">
        <w:rPr>
          <w:sz w:val="22"/>
          <w:szCs w:val="22"/>
          <w:lang w:val="hy"/>
        </w:rPr>
        <w:t>Կոնտրագենտորի</w:t>
      </w:r>
      <w:proofErr w:type="spellEnd"/>
      <w:r w:rsidRPr="00580BA3">
        <w:rPr>
          <w:sz w:val="22"/>
          <w:szCs w:val="22"/>
          <w:lang w:val="hy"/>
        </w:rPr>
        <w:t xml:space="preserve"> բացարձակ դիսկրետ վերանորոգման ժամանակ, այդպիսի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on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Site</w:t>
      </w:r>
      <w:proofErr w:type="spellEnd"/>
      <w:r w:rsidRPr="00580BA3">
        <w:rPr>
          <w:sz w:val="22"/>
          <w:szCs w:val="22"/>
          <w:lang w:val="hy"/>
        </w:rPr>
        <w:t>,</w:t>
      </w:r>
      <w:bookmarkStart w:id="995" w:name="_9kMK32J7aXv5CD89CPJ17Cug0DC"/>
      <w:bookmarkStart w:id="996" w:name="_9kMK32J7aXv5BC89DQJ17Cug0DC"/>
      <w:bookmarkEnd w:id="995"/>
      <w:bookmarkEnd w:id="996"/>
    </w:p>
    <w:p w14:paraId="117C1EC2" w14:textId="72085504" w:rsidR="005E524E" w:rsidRPr="00580BA3" w:rsidRDefault="005E524E" w:rsidP="00D24E19">
      <w:pPr>
        <w:pStyle w:val="BodyTextIndent"/>
        <w:widowControl w:val="0"/>
        <w:numPr>
          <w:ilvl w:val="0"/>
          <w:numId w:val="22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հեռացնել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վերագործարկել ցանկացած այլ աշխատանք, որը չի համապատասխանում Պայմանագրին կամ, Պատվիրատուի բացարձակ </w:t>
      </w:r>
      <w:proofErr w:type="spellStart"/>
      <w:r w:rsidRPr="00580BA3">
        <w:rPr>
          <w:sz w:val="22"/>
          <w:szCs w:val="22"/>
          <w:lang w:val="hy"/>
        </w:rPr>
        <w:t>դիսկրետությամբ</w:t>
      </w:r>
      <w:proofErr w:type="spellEnd"/>
      <w:r w:rsidRPr="00580BA3">
        <w:rPr>
          <w:sz w:val="22"/>
          <w:szCs w:val="22"/>
          <w:lang w:val="hy"/>
        </w:rPr>
        <w:t xml:space="preserve">, վերանորոգել նման աշխատանքները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ում </w:t>
      </w:r>
      <w:r w:rsidR="00F456E4">
        <w:rPr>
          <w:sz w:val="22"/>
          <w:szCs w:val="22"/>
          <w:lang w:val="hy"/>
        </w:rPr>
        <w:t>և</w:t>
      </w:r>
      <w:bookmarkStart w:id="997" w:name="_9kMK33K7aXv5CD89CPJ17Cug0DC"/>
      <w:bookmarkStart w:id="998" w:name="_9kMK33K7aXv5BC89DQJ17Cug0DC"/>
      <w:bookmarkEnd w:id="997"/>
      <w:bookmarkEnd w:id="998"/>
    </w:p>
    <w:p w14:paraId="61B4AF9F" w14:textId="63AB0ED1" w:rsidR="005E524E" w:rsidRPr="00580BA3" w:rsidRDefault="005E524E" w:rsidP="00D24E19">
      <w:pPr>
        <w:pStyle w:val="BodyTextIndent"/>
        <w:widowControl w:val="0"/>
        <w:numPr>
          <w:ilvl w:val="0"/>
          <w:numId w:val="22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իրականացնել ցանկացած աշխատանք, որը հրատապ է պահանջվում Աշխատանքների անվտանգության համար, լինի դա դժբախտ պատահարի, անկանխատեսելի իրադարձության կամ այլ կերպ առանց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իրավունքի կանխակալ կարծիքի, որը Կարող է ունենալ Պատվիրատուն սույն Պայմանագրի ներքո' պահանջելով Պայմանագրի գնի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լրացման ժամկետի երկարաձգում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լրացման ժամկետ' կապված նման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աշխատանքի հետ:</w:t>
      </w:r>
      <w:bookmarkStart w:id="999" w:name="_9kMK34L7aXv5CD89CPJ17Cug0DC"/>
      <w:bookmarkStart w:id="1000" w:name="_9kMK34L7aXv5BC89DQJ17Cug0DC"/>
      <w:bookmarkEnd w:id="999"/>
      <w:bookmarkEnd w:id="1000"/>
    </w:p>
    <w:p w14:paraId="6BC25AF9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1A28F819" w14:textId="64962CDC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Պատվիրատուն ցուցումը կատարում է ողջամիտ ժամկետում կամ անմիջապես, եթե անհրաժեշտ է անհապաղ, ինչպես նշված են վերգետնյա (գ) ենթակետում:</w:t>
      </w:r>
      <w:bookmarkStart w:id="1001" w:name="_9kMK35M7aXv5CD89CPJ17Cug0DC"/>
      <w:bookmarkStart w:id="1002" w:name="_9kMK35M7aXv5BC89DQJ17Cug0DC"/>
      <w:bookmarkEnd w:id="1001"/>
      <w:bookmarkEnd w:id="1002"/>
    </w:p>
    <w:p w14:paraId="30C29174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05D561E0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6618849F" w14:textId="063E823D" w:rsidR="005E524E" w:rsidRPr="00580BA3" w:rsidRDefault="005E524E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851" w:hanging="851"/>
        <w:rPr>
          <w:rFonts w:ascii="Georgia" w:hAnsi="Georgia"/>
          <w:szCs w:val="22"/>
        </w:rPr>
      </w:pPr>
      <w:bookmarkStart w:id="1003" w:name="_Toc505344055"/>
      <w:bookmarkStart w:id="1004" w:name="_Toc505344424"/>
      <w:bookmarkStart w:id="1005" w:name="_Toc505344792"/>
      <w:bookmarkStart w:id="1006" w:name="_Toc505348449"/>
      <w:bookmarkStart w:id="1007" w:name="_Toc502926598"/>
      <w:bookmarkStart w:id="1008" w:name="_Toc502929008"/>
      <w:bookmarkStart w:id="1009" w:name="_Toc505959393"/>
      <w:bookmarkStart w:id="1010" w:name="_Toc509251725"/>
      <w:bookmarkStart w:id="1011" w:name="_Toc30157174"/>
      <w:bookmarkStart w:id="1012" w:name="_Toc33455881"/>
      <w:bookmarkStart w:id="1013" w:name="_Toc57880875"/>
      <w:bookmarkStart w:id="1014" w:name="_Toc94797672"/>
      <w:bookmarkEnd w:id="1003"/>
      <w:bookmarkEnd w:id="1004"/>
      <w:bookmarkEnd w:id="1005"/>
      <w:bookmarkEnd w:id="1006"/>
      <w:r w:rsidRPr="00580BA3">
        <w:rPr>
          <w:szCs w:val="22"/>
          <w:lang w:val="hy"/>
        </w:rPr>
        <w:t xml:space="preserve">ՍԿԻԶԲԸ, ՀԵՏԱՁԳՈՒՄՆԵՐԸ </w:t>
      </w:r>
      <w:r w:rsidR="00F456E4">
        <w:rPr>
          <w:szCs w:val="22"/>
          <w:lang w:val="hy"/>
        </w:rPr>
        <w:t>և</w:t>
      </w:r>
      <w:r w:rsidRPr="00580BA3">
        <w:rPr>
          <w:szCs w:val="22"/>
          <w:lang w:val="hy"/>
        </w:rPr>
        <w:t xml:space="preserve"> ԿԱՍԵՑՈՒՄԸ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</w:p>
    <w:p w14:paraId="55A4B515" w14:textId="77777777" w:rsidR="005E524E" w:rsidRPr="00580BA3" w:rsidRDefault="005E524E" w:rsidP="0035333B">
      <w:pPr>
        <w:pStyle w:val="Heading2update"/>
      </w:pPr>
      <w:bookmarkStart w:id="1015" w:name="_Toc52702465"/>
      <w:bookmarkStart w:id="1016" w:name="_Ref502917963"/>
      <w:bookmarkStart w:id="1017" w:name="_Ref502923495"/>
      <w:bookmarkStart w:id="1018" w:name="_Ref502923628"/>
      <w:bookmarkStart w:id="1019" w:name="_Ref502924954"/>
      <w:bookmarkStart w:id="1020" w:name="_Toc502926599"/>
      <w:bookmarkStart w:id="1021" w:name="_Ref505196307"/>
      <w:bookmarkStart w:id="1022" w:name="_Toc502929009"/>
      <w:bookmarkStart w:id="1023" w:name="_Toc505959394"/>
      <w:bookmarkStart w:id="1024" w:name="_Toc509251726"/>
      <w:bookmarkStart w:id="1025" w:name="_Ref29886089"/>
      <w:bookmarkStart w:id="1026" w:name="_Ref29886106"/>
      <w:bookmarkStart w:id="1027" w:name="_Ref29887587"/>
      <w:bookmarkStart w:id="1028" w:name="_Toc30157175"/>
      <w:bookmarkStart w:id="1029" w:name="_Ref30500833"/>
      <w:bookmarkStart w:id="1030" w:name="_Ref30501073"/>
      <w:bookmarkStart w:id="1031" w:name="_Ref30667917"/>
      <w:bookmarkStart w:id="1032" w:name="_Ref30673180"/>
      <w:bookmarkStart w:id="1033" w:name="_Ref30677089"/>
      <w:bookmarkStart w:id="1034" w:name="_Toc33455882"/>
      <w:bookmarkStart w:id="1035" w:name="_Ref61620173"/>
      <w:bookmarkStart w:id="1036" w:name="_Ref63245588"/>
      <w:bookmarkStart w:id="1037" w:name="_Ref63245625"/>
      <w:bookmarkStart w:id="1038" w:name="_Ref63245761"/>
      <w:bookmarkStart w:id="1039" w:name="_Ref63245879"/>
      <w:bookmarkStart w:id="1040" w:name="_Toc57880876"/>
      <w:bookmarkStart w:id="1041" w:name="_Ref64985444"/>
      <w:bookmarkStart w:id="1042" w:name="_Ref64985457"/>
      <w:bookmarkStart w:id="1043" w:name="_Ref64994660"/>
      <w:bookmarkStart w:id="1044" w:name="_Toc94797673"/>
      <w:r w:rsidRPr="00580BA3">
        <w:rPr>
          <w:lang w:val="hy"/>
        </w:rPr>
        <w:t>Աշխատանքների սկիզբ</w:t>
      </w:r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14:paraId="2AC3C0FE" w14:textId="79284F28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Կոմիսենսավորման</w:t>
      </w:r>
      <w:proofErr w:type="spellEnd"/>
      <w:r w:rsidRPr="00580BA3">
        <w:rPr>
          <w:sz w:val="22"/>
          <w:szCs w:val="22"/>
          <w:lang w:val="hy"/>
        </w:rPr>
        <w:t xml:space="preserve"> ժամկետը չի կարող տեղի ունենալ, քանի դեռ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չի կատարել սույն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9.1 ենթակետով սահմանված իր պարտավորությունները[Աշխատանքների սկսման]</w:t>
      </w:r>
    </w:p>
    <w:p w14:paraId="32CFAC5D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64142853" w14:textId="3FF7D990" w:rsidR="005E524E" w:rsidRPr="00580BA3" w:rsidRDefault="0094128F" w:rsidP="00DC6574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b/>
          <w:sz w:val="22"/>
        </w:rPr>
      </w:pPr>
      <w:r>
        <w:rPr>
          <w:sz w:val="22"/>
          <w:szCs w:val="22"/>
          <w:lang w:val="hy"/>
        </w:rPr>
        <w:t>Պատվիրատուն</w:t>
      </w:r>
      <w:r w:rsidR="005E524E" w:rsidRPr="00580BA3">
        <w:rPr>
          <w:sz w:val="22"/>
          <w:szCs w:val="22"/>
          <w:lang w:val="hy"/>
        </w:rPr>
        <w:t xml:space="preserve"> պետք է կատարի </w:t>
      </w:r>
      <w:proofErr w:type="spellStart"/>
      <w:r w:rsidR="005E524E"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>յալ</w:t>
      </w:r>
      <w:proofErr w:type="spellEnd"/>
      <w:r w:rsidR="005E524E" w:rsidRPr="00580BA3">
        <w:rPr>
          <w:sz w:val="22"/>
          <w:szCs w:val="22"/>
          <w:lang w:val="hy"/>
        </w:rPr>
        <w:t xml:space="preserve"> պարտավորությունները (սույն Պայմանագրով, որը նշվում է </w:t>
      </w:r>
      <w:r w:rsidR="00FE3FE2" w:rsidRPr="00580BA3">
        <w:rPr>
          <w:b/>
          <w:sz w:val="22"/>
          <w:szCs w:val="22"/>
          <w:lang w:val="hy"/>
        </w:rPr>
        <w:t>որպես «</w:t>
      </w:r>
      <w:r w:rsidR="005338B9">
        <w:rPr>
          <w:b/>
          <w:sz w:val="22"/>
          <w:szCs w:val="22"/>
          <w:lang w:val="hy"/>
        </w:rPr>
        <w:t>Պատվիրատու</w:t>
      </w:r>
      <w:r w:rsidR="00FE3FE2" w:rsidRPr="00580BA3">
        <w:rPr>
          <w:b/>
          <w:sz w:val="22"/>
          <w:szCs w:val="22"/>
          <w:lang w:val="hy"/>
        </w:rPr>
        <w:t xml:space="preserve">ի </w:t>
      </w:r>
      <w:proofErr w:type="spellStart"/>
      <w:r w:rsidR="00FE3FE2" w:rsidRPr="00580BA3">
        <w:rPr>
          <w:b/>
          <w:sz w:val="22"/>
          <w:szCs w:val="22"/>
          <w:lang w:val="hy"/>
        </w:rPr>
        <w:t>նախակոմունիկացման</w:t>
      </w:r>
      <w:proofErr w:type="spellEnd"/>
      <w:r w:rsidR="00FE3FE2" w:rsidRPr="00580BA3">
        <w:rPr>
          <w:b/>
          <w:sz w:val="22"/>
          <w:szCs w:val="22"/>
          <w:lang w:val="hy"/>
        </w:rPr>
        <w:t xml:space="preserve"> պարտավորություններ</w:t>
      </w:r>
      <w:r w:rsidR="005E524E" w:rsidRPr="00580BA3">
        <w:rPr>
          <w:b/>
          <w:sz w:val="22"/>
          <w:lang w:val="hy"/>
        </w:rPr>
        <w:t>»):</w:t>
      </w:r>
    </w:p>
    <w:p w14:paraId="745BEF5C" w14:textId="77777777" w:rsidR="005E524E" w:rsidRPr="00580BA3" w:rsidRDefault="005E524E" w:rsidP="00DC6574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05FA9C41" w14:textId="2DD16B76" w:rsidR="005E524E" w:rsidRPr="00580BA3" w:rsidRDefault="005E524E" w:rsidP="00D24E19">
      <w:pPr>
        <w:pStyle w:val="BodyTextIndent"/>
        <w:widowControl w:val="0"/>
        <w:numPr>
          <w:ilvl w:val="0"/>
          <w:numId w:val="23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bookmarkStart w:id="1045" w:name="_Ref61620175"/>
      <w:r w:rsidRPr="00580BA3">
        <w:rPr>
          <w:sz w:val="22"/>
          <w:szCs w:val="22"/>
          <w:lang w:val="hy"/>
        </w:rPr>
        <w:t>վճարել սկզբնական վճարը, ինչպես նշված է ենթաբաժնում 15.4 [վճարումների գրաֆիկ],</w:t>
      </w:r>
      <w:bookmarkEnd w:id="1045"/>
    </w:p>
    <w:p w14:paraId="2EA50D80" w14:textId="60B4F854" w:rsidR="006C77BD" w:rsidRPr="00580BA3" w:rsidRDefault="006C77BD" w:rsidP="00D24E19">
      <w:pPr>
        <w:pStyle w:val="BodyTextIndent"/>
        <w:widowControl w:val="0"/>
        <w:numPr>
          <w:ilvl w:val="0"/>
          <w:numId w:val="23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հանձնել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>ին իր կողմից իրականացվող կատարողական անվտանգությունը</w:t>
      </w:r>
      <w:bookmarkStart w:id="1046" w:name="_9kMK42I7aXv5CD89CPJ17Cug0DC"/>
      <w:bookmarkStart w:id="1047" w:name="_9kMK42I7aXv5BC89DQJ17Cug0DC"/>
      <w:bookmarkEnd w:id="1046"/>
      <w:bookmarkEnd w:id="1047"/>
    </w:p>
    <w:p w14:paraId="05F3A91F" w14:textId="77777777" w:rsidR="005E524E" w:rsidRPr="00580BA3" w:rsidRDefault="005E524E" w:rsidP="00DC6574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6C054D86" w14:textId="63FA7F82" w:rsidR="00176DA4" w:rsidRPr="00580BA3" w:rsidRDefault="005E524E" w:rsidP="00176DA4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Երբ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</w:t>
      </w:r>
      <w:proofErr w:type="spellStart"/>
      <w:r w:rsidRPr="00580BA3">
        <w:rPr>
          <w:sz w:val="22"/>
          <w:szCs w:val="22"/>
          <w:lang w:val="hy"/>
        </w:rPr>
        <w:t>նախակոմունցիոն</w:t>
      </w:r>
      <w:proofErr w:type="spellEnd"/>
      <w:r w:rsidRPr="00580BA3">
        <w:rPr>
          <w:sz w:val="22"/>
          <w:szCs w:val="22"/>
          <w:lang w:val="hy"/>
        </w:rPr>
        <w:t xml:space="preserve"> պարտավորությունները կատարվել են (այդպիսի ամսաթիվ է համարվում «</w:t>
      </w:r>
      <w:bookmarkStart w:id="1048" w:name="_Hlk57882996"/>
      <w:r w:rsidRPr="00580BA3">
        <w:rPr>
          <w:b/>
          <w:sz w:val="22"/>
          <w:szCs w:val="22"/>
          <w:lang w:val="hy"/>
        </w:rPr>
        <w:t>Սկսման ամսաթիվը</w:t>
      </w:r>
      <w:bookmarkEnd w:id="1048"/>
      <w:r w:rsidR="00FE3FE2" w:rsidRPr="00580BA3">
        <w:rPr>
          <w:sz w:val="22"/>
          <w:szCs w:val="22"/>
          <w:lang w:val="hy"/>
        </w:rPr>
        <w:t xml:space="preserve">»), </w:t>
      </w:r>
      <w:r w:rsidR="0094128F">
        <w:rPr>
          <w:sz w:val="22"/>
          <w:szCs w:val="22"/>
          <w:lang w:val="hy"/>
        </w:rPr>
        <w:t>Կատարող</w:t>
      </w:r>
      <w:r w:rsidR="00FE3FE2" w:rsidRPr="00580BA3">
        <w:rPr>
          <w:sz w:val="22"/>
          <w:szCs w:val="22"/>
          <w:lang w:val="hy"/>
        </w:rPr>
        <w:t xml:space="preserve">ը անմիջապես ծանուցում է </w:t>
      </w:r>
      <w:r w:rsidR="005338B9">
        <w:rPr>
          <w:sz w:val="22"/>
          <w:szCs w:val="22"/>
          <w:lang w:val="hy"/>
        </w:rPr>
        <w:t>Պատվիրատու</w:t>
      </w:r>
      <w:r w:rsidR="00FE3FE2" w:rsidRPr="00580BA3">
        <w:rPr>
          <w:sz w:val="22"/>
          <w:szCs w:val="22"/>
          <w:lang w:val="hy"/>
        </w:rPr>
        <w:t xml:space="preserve">ին' </w:t>
      </w:r>
      <w:proofErr w:type="spellStart"/>
      <w:r w:rsidR="00FE3FE2" w:rsidRPr="00580BA3">
        <w:rPr>
          <w:sz w:val="22"/>
          <w:szCs w:val="22"/>
          <w:lang w:val="hy"/>
        </w:rPr>
        <w:t>Կոմիսենցի</w:t>
      </w:r>
      <w:proofErr w:type="spellEnd"/>
      <w:r w:rsidR="00FE3FE2" w:rsidRPr="00580BA3">
        <w:rPr>
          <w:sz w:val="22"/>
          <w:szCs w:val="22"/>
          <w:lang w:val="hy"/>
        </w:rPr>
        <w:t xml:space="preserve"> ամսաթվի մասին: Պատվիրատուն Գործի կատարումը կսկսի գործի կատարման պահից, որքան հնարավոր է շուտ' </w:t>
      </w:r>
      <w:proofErr w:type="spellStart"/>
      <w:r w:rsidR="00FE3FE2" w:rsidRPr="00580BA3">
        <w:rPr>
          <w:sz w:val="22"/>
          <w:szCs w:val="22"/>
          <w:lang w:val="hy"/>
        </w:rPr>
        <w:t>Կոմիցիայի</w:t>
      </w:r>
      <w:proofErr w:type="spellEnd"/>
      <w:r w:rsidR="00FE3FE2" w:rsidRPr="00580BA3">
        <w:rPr>
          <w:sz w:val="22"/>
          <w:szCs w:val="22"/>
          <w:lang w:val="hy"/>
        </w:rPr>
        <w:t xml:space="preserve"> ամսաթվից հետո: Պատվիրատուն արդեն իսկ կսկսի այնպիսի աշխատանքների այնպիսի մասի իրականացումը, որոնց համար Արտոնագրային </w:t>
      </w:r>
      <w:proofErr w:type="spellStart"/>
      <w:r w:rsidR="00FE3FE2" w:rsidRPr="00580BA3">
        <w:rPr>
          <w:sz w:val="22"/>
          <w:szCs w:val="22"/>
          <w:lang w:val="hy"/>
        </w:rPr>
        <w:t>թույլտվությունները</w:t>
      </w:r>
      <w:proofErr w:type="spellEnd"/>
      <w:r w:rsidR="00FE3FE2" w:rsidRPr="00580BA3">
        <w:rPr>
          <w:sz w:val="22"/>
          <w:szCs w:val="22"/>
          <w:lang w:val="hy"/>
        </w:rPr>
        <w:t xml:space="preserve"> խիստ չեն պահանջվում Օրենքներով: </w:t>
      </w:r>
      <w:bookmarkStart w:id="1049" w:name="_9kMK43J7aXv5CD89CPJ17Cug0DC"/>
      <w:bookmarkStart w:id="1050" w:name="_9kMK43J7aXv5BC89DQJ17Cug0DC"/>
      <w:bookmarkStart w:id="1051" w:name="_9kMK44K7aXv5CD89CPJ17Cug0DC"/>
      <w:bookmarkStart w:id="1052" w:name="_9kMK44K7aXv5BC89DQJ17Cug0DC"/>
      <w:bookmarkEnd w:id="1049"/>
      <w:bookmarkEnd w:id="1050"/>
      <w:bookmarkEnd w:id="1051"/>
      <w:bookmarkEnd w:id="1052"/>
    </w:p>
    <w:p w14:paraId="69F13870" w14:textId="77777777" w:rsidR="00734EE6" w:rsidRPr="00580BA3" w:rsidRDefault="00734EE6" w:rsidP="00D3242E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b/>
          <w:sz w:val="22"/>
          <w:szCs w:val="22"/>
        </w:rPr>
      </w:pPr>
    </w:p>
    <w:p w14:paraId="3701BA97" w14:textId="2FD0B42B" w:rsidR="00C60E3F" w:rsidRPr="00580BA3" w:rsidRDefault="00716CC8" w:rsidP="0035333B">
      <w:pPr>
        <w:pStyle w:val="Heading2update"/>
      </w:pPr>
      <w:bookmarkStart w:id="1053" w:name="_Toc505344058"/>
      <w:bookmarkStart w:id="1054" w:name="_Toc505344427"/>
      <w:bookmarkStart w:id="1055" w:name="_Toc505344795"/>
      <w:bookmarkStart w:id="1056" w:name="_Toc505348452"/>
      <w:bookmarkStart w:id="1057" w:name="_Toc505344059"/>
      <w:bookmarkStart w:id="1058" w:name="_Toc505344428"/>
      <w:bookmarkStart w:id="1059" w:name="_Toc505344796"/>
      <w:bookmarkStart w:id="1060" w:name="_Toc505348453"/>
      <w:bookmarkStart w:id="1061" w:name="_Toc505344060"/>
      <w:bookmarkStart w:id="1062" w:name="_Toc505344429"/>
      <w:bookmarkStart w:id="1063" w:name="_Toc505344797"/>
      <w:bookmarkStart w:id="1064" w:name="_Toc505348454"/>
      <w:bookmarkStart w:id="1065" w:name="_Toc505344061"/>
      <w:bookmarkStart w:id="1066" w:name="_Toc505344430"/>
      <w:bookmarkStart w:id="1067" w:name="_Toc505344798"/>
      <w:bookmarkStart w:id="1068" w:name="_Toc505348455"/>
      <w:bookmarkStart w:id="1069" w:name="_Toc33455883"/>
      <w:bookmarkStart w:id="1070" w:name="_Toc57880877"/>
      <w:bookmarkStart w:id="1071" w:name="_Toc94797674"/>
      <w:bookmarkStart w:id="1072" w:name="_Ref502921381"/>
      <w:bookmarkStart w:id="1073" w:name="_Ref502923718"/>
      <w:bookmarkStart w:id="1074" w:name="_Ref502923930"/>
      <w:bookmarkStart w:id="1075" w:name="_Ref502923935"/>
      <w:bookmarkStart w:id="1076" w:name="_Ref502924030"/>
      <w:bookmarkStart w:id="1077" w:name="_Toc502926600"/>
      <w:bookmarkStart w:id="1078" w:name="_Toc502929010"/>
      <w:bookmarkStart w:id="1079" w:name="_Toc505959395"/>
      <w:bookmarkStart w:id="1080" w:name="_Toc509251727"/>
      <w:bookmarkStart w:id="1081" w:name="_Toc30157176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r w:rsidRPr="00580BA3">
        <w:rPr>
          <w:lang w:val="hy"/>
        </w:rPr>
        <w:t xml:space="preserve">Ավարտման ժամանակը </w:t>
      </w:r>
      <w:r w:rsidR="00F456E4">
        <w:rPr>
          <w:rFonts w:ascii="Times New Roman" w:hAnsi="Times New Roman"/>
          <w:lang w:val="hy"/>
        </w:rPr>
        <w:t>և</w:t>
      </w:r>
      <w:r w:rsidRPr="00580BA3">
        <w:rPr>
          <w:lang w:val="hy"/>
        </w:rPr>
        <w:t xml:space="preserve"> ավարտի վերաբերյալ ստուգումների ժամանակը</w:t>
      </w:r>
      <w:bookmarkEnd w:id="1070"/>
      <w:bookmarkEnd w:id="1071"/>
    </w:p>
    <w:p w14:paraId="1A36081F" w14:textId="79D971B0" w:rsidR="005E524E" w:rsidRPr="00580BA3" w:rsidRDefault="005E524E" w:rsidP="00DA7087">
      <w:pPr>
        <w:pStyle w:val="Heading3update"/>
      </w:pPr>
      <w:bookmarkStart w:id="1082" w:name="_Ref32504211"/>
      <w:bookmarkStart w:id="1083" w:name="_Toc57880878"/>
      <w:bookmarkStart w:id="1084" w:name="_Ref32504377"/>
      <w:bookmarkStart w:id="1085" w:name="_Toc33455884"/>
      <w:bookmarkStart w:id="1086" w:name="_Toc94797675"/>
      <w:r w:rsidRPr="00580BA3">
        <w:rPr>
          <w:lang w:val="hy"/>
        </w:rPr>
        <w:t>Ավարտման թեստերի ժամանակը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</w:p>
    <w:p w14:paraId="652E8956" w14:textId="13D18B7A" w:rsidR="00A22AAC" w:rsidRPr="00580BA3" w:rsidRDefault="00A22AAC" w:rsidP="00176DA4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պետք է ավարտի </w:t>
      </w:r>
      <w:bookmarkStart w:id="1087" w:name="_9kMK4AQ7aXv5CD89CPJ17Cug0DC"/>
      <w:bookmarkStart w:id="1088" w:name="_9kMK4AQ7aXv5BC89DQJ17Cug0DC"/>
      <w:bookmarkStart w:id="1089" w:name="_Hlk57628783"/>
      <w:bookmarkEnd w:id="1087"/>
      <w:bookmarkEnd w:id="1088"/>
      <w:r w:rsidR="0058337F" w:rsidRPr="00580BA3">
        <w:rPr>
          <w:sz w:val="22"/>
          <w:lang w:val="hy"/>
        </w:rPr>
        <w:t>բոլոր ուժային տրանսֆորմատորների լրացման թեստերը ------ (</w:t>
      </w:r>
      <w:bookmarkEnd w:id="1089"/>
      <w:r w:rsidRPr="00580BA3">
        <w:rPr>
          <w:sz w:val="22"/>
          <w:szCs w:val="22"/>
          <w:lang w:val="hy"/>
        </w:rPr>
        <w:t xml:space="preserve"> գումարած ցանկացած երկարաձգում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9.3-րդ կետի ներքո [Ավարտման ժամկետի երկարաձգում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ավարտման թեստերի ժամկետի երկարացում]) (սույն Պայմանագրում, որը նշվում է որպես «</w:t>
      </w:r>
      <w:bookmarkStart w:id="1090" w:name="_Hlk33011422"/>
      <w:bookmarkEnd w:id="1090"/>
      <w:r w:rsidRPr="00580BA3">
        <w:rPr>
          <w:b/>
          <w:sz w:val="22"/>
          <w:szCs w:val="22"/>
          <w:lang w:val="hy"/>
        </w:rPr>
        <w:t>Ավարտման թեստերի ժամանակը</w:t>
      </w:r>
      <w:r w:rsidRPr="00580BA3">
        <w:rPr>
          <w:sz w:val="22"/>
          <w:szCs w:val="22"/>
          <w:lang w:val="hy"/>
        </w:rPr>
        <w:t>»), իրականացնելով բոլոր ուժային տրանսֆորմատորների համար լրացման թեստերի անցումը:</w:t>
      </w:r>
    </w:p>
    <w:p w14:paraId="75AB7172" w14:textId="77777777" w:rsidR="00F76DC5" w:rsidRPr="00580BA3" w:rsidRDefault="00F76DC5" w:rsidP="00704298">
      <w:pPr>
        <w:pStyle w:val="BodyTextIndent"/>
        <w:widowControl w:val="0"/>
        <w:tabs>
          <w:tab w:val="left" w:pos="851"/>
        </w:tabs>
        <w:jc w:val="both"/>
      </w:pPr>
    </w:p>
    <w:p w14:paraId="0FF0A112" w14:textId="40E9D0FE" w:rsidR="00A22AAC" w:rsidRPr="00580BA3" w:rsidRDefault="0058337F" w:rsidP="00DA7087">
      <w:pPr>
        <w:pStyle w:val="Heading3update"/>
      </w:pPr>
      <w:bookmarkStart w:id="1091" w:name="_Toc33455885"/>
      <w:bookmarkStart w:id="1092" w:name="_Ref63246230"/>
      <w:bookmarkStart w:id="1093" w:name="_Toc57880879"/>
      <w:bookmarkStart w:id="1094" w:name="_Toc94797676"/>
      <w:r w:rsidRPr="00580BA3">
        <w:rPr>
          <w:lang w:val="hy"/>
        </w:rPr>
        <w:t>Լրացման ժամանակը</w:t>
      </w:r>
      <w:bookmarkEnd w:id="1091"/>
      <w:bookmarkEnd w:id="1092"/>
      <w:bookmarkEnd w:id="1093"/>
      <w:bookmarkEnd w:id="1094"/>
    </w:p>
    <w:p w14:paraId="25E24DB4" w14:textId="7C86F7EC" w:rsidR="005E524E" w:rsidRPr="00580BA3" w:rsidRDefault="005E524E" w:rsidP="00176DA4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</w:t>
      </w:r>
      <w:bookmarkStart w:id="1095" w:name="_9kMK52H7aXv5CD89CPJ17Cug0DC"/>
      <w:bookmarkStart w:id="1096" w:name="_9kMK52H7aXv5BC89DQJ17Cug0DC"/>
      <w:bookmarkStart w:id="1097" w:name="_Hlk57628797"/>
      <w:bookmarkEnd w:id="1095"/>
      <w:bookmarkEnd w:id="1096"/>
      <w:r w:rsidRPr="00580BA3">
        <w:rPr>
          <w:sz w:val="22"/>
          <w:lang w:val="hy"/>
        </w:rPr>
        <w:t>աշխատանքների ամբողջությունն ավարտում է ------- միջոցով</w:t>
      </w:r>
      <w:bookmarkEnd w:id="1097"/>
      <w:r w:rsidRPr="00580BA3">
        <w:rPr>
          <w:sz w:val="22"/>
          <w:szCs w:val="22"/>
          <w:lang w:val="hy"/>
        </w:rPr>
        <w:t xml:space="preserve"> (գումարած ցանկացած երկարաձգում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9.3 ենթակետով սահմանված կարգով [Ավարտման ժամկետների երկարաձգում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ավարտման թեստերի ժամկետի երկարաձգում]) (սույն Պայմանագրով, որը նշվում է որպես «</w:t>
      </w:r>
      <w:r w:rsidRPr="00580BA3">
        <w:rPr>
          <w:b/>
          <w:sz w:val="22"/>
          <w:szCs w:val="22"/>
          <w:lang w:val="hy"/>
        </w:rPr>
        <w:t>Ավարտման ժամկետ</w:t>
      </w:r>
      <w:r w:rsidRPr="00580BA3">
        <w:rPr>
          <w:sz w:val="22"/>
          <w:szCs w:val="22"/>
          <w:lang w:val="hy"/>
        </w:rPr>
        <w:t xml:space="preserve">»), </w:t>
      </w:r>
      <w:proofErr w:type="spellStart"/>
      <w:r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յալ</w:t>
      </w:r>
      <w:proofErr w:type="spellEnd"/>
      <w:r w:rsidRPr="00580BA3">
        <w:rPr>
          <w:sz w:val="22"/>
          <w:szCs w:val="22"/>
          <w:lang w:val="hy"/>
        </w:rPr>
        <w:t xml:space="preserve"> կերպ.</w:t>
      </w:r>
    </w:p>
    <w:p w14:paraId="75CBADF5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21DD795B" w14:textId="5D117EDD" w:rsidR="005E524E" w:rsidRPr="00580BA3" w:rsidRDefault="005E524E" w:rsidP="00D24E19">
      <w:pPr>
        <w:pStyle w:val="BodyTextIndent"/>
        <w:widowControl w:val="0"/>
        <w:numPr>
          <w:ilvl w:val="0"/>
          <w:numId w:val="24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ավարտման թեստերի անցկացմանը հասնելը, </w:t>
      </w:r>
      <w:r w:rsidR="00F456E4">
        <w:rPr>
          <w:sz w:val="22"/>
          <w:szCs w:val="22"/>
          <w:lang w:val="hy"/>
        </w:rPr>
        <w:t>և</w:t>
      </w:r>
    </w:p>
    <w:p w14:paraId="48855A85" w14:textId="768EAB4C" w:rsidR="005E524E" w:rsidRPr="00580BA3" w:rsidRDefault="005E524E" w:rsidP="00D24E19">
      <w:pPr>
        <w:pStyle w:val="BodyTextIndent"/>
        <w:widowControl w:val="0"/>
        <w:numPr>
          <w:ilvl w:val="0"/>
          <w:numId w:val="24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ավարտել բոլոր աշխատանքները, որոնք նշված են Պայմանագրում, ինչպես պահանջվում է, որպեսզի Գործերը համարվեն ավարտված իրենց համապատասխանության նպատակով, համաձայն 11-րդ կետի [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 կողմից իր ձեռքը վերցնելը]:</w:t>
      </w:r>
    </w:p>
    <w:p w14:paraId="2B932D2B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b/>
          <w:sz w:val="22"/>
          <w:szCs w:val="22"/>
        </w:rPr>
      </w:pPr>
    </w:p>
    <w:p w14:paraId="48389985" w14:textId="4EEEA56C" w:rsidR="005E524E" w:rsidRPr="00580BA3" w:rsidRDefault="005E524E" w:rsidP="0035333B">
      <w:pPr>
        <w:pStyle w:val="Heading2update"/>
      </w:pPr>
      <w:bookmarkStart w:id="1098" w:name="_Ref502921686"/>
      <w:bookmarkStart w:id="1099" w:name="_Ref502922082"/>
      <w:bookmarkStart w:id="1100" w:name="_Ref502922281"/>
      <w:bookmarkStart w:id="1101" w:name="_Ref502922489"/>
      <w:bookmarkStart w:id="1102" w:name="_Ref502922856"/>
      <w:bookmarkStart w:id="1103" w:name="_Ref502922965"/>
      <w:bookmarkStart w:id="1104" w:name="_Ref502923008"/>
      <w:bookmarkStart w:id="1105" w:name="_Ref502923059"/>
      <w:bookmarkStart w:id="1106" w:name="_Ref502923105"/>
      <w:bookmarkStart w:id="1107" w:name="_Ref502923246"/>
      <w:bookmarkStart w:id="1108" w:name="_Ref502923549"/>
      <w:bookmarkStart w:id="1109" w:name="_Ref502923557"/>
      <w:bookmarkStart w:id="1110" w:name="_Ref502923583"/>
      <w:bookmarkStart w:id="1111" w:name="_Ref502923659"/>
      <w:bookmarkStart w:id="1112" w:name="_Ref502923672"/>
      <w:bookmarkStart w:id="1113" w:name="_Ref502923679"/>
      <w:bookmarkStart w:id="1114" w:name="_Ref502923882"/>
      <w:bookmarkStart w:id="1115" w:name="_Ref502924070"/>
      <w:bookmarkStart w:id="1116" w:name="_Ref502924452"/>
      <w:bookmarkStart w:id="1117" w:name="_Ref502924474"/>
      <w:bookmarkStart w:id="1118" w:name="_Ref502924897"/>
      <w:bookmarkStart w:id="1119" w:name="_Ref502925104"/>
      <w:bookmarkStart w:id="1120" w:name="_Ref502926341"/>
      <w:bookmarkStart w:id="1121" w:name="_Ref502926415"/>
      <w:bookmarkStart w:id="1122" w:name="_Toc502926602"/>
      <w:bookmarkStart w:id="1123" w:name="_Toc502929012"/>
      <w:bookmarkStart w:id="1124" w:name="_Toc505959397"/>
      <w:bookmarkStart w:id="1125" w:name="_Toc509251729"/>
      <w:bookmarkStart w:id="1126" w:name="_Toc30157178"/>
      <w:bookmarkStart w:id="1127" w:name="_Toc33455887"/>
      <w:bookmarkStart w:id="1128" w:name="_Ref61620589"/>
      <w:bookmarkStart w:id="1129" w:name="_Ref63277333"/>
      <w:bookmarkStart w:id="1130" w:name="_Toc57880881"/>
      <w:bookmarkStart w:id="1131" w:name="_Toc94797677"/>
      <w:r w:rsidRPr="00580BA3">
        <w:rPr>
          <w:lang w:val="hy"/>
        </w:rPr>
        <w:t xml:space="preserve">Ավարտման </w:t>
      </w:r>
      <w:r w:rsidR="00F456E4">
        <w:rPr>
          <w:rFonts w:ascii="Times New Roman" w:hAnsi="Times New Roman"/>
          <w:lang w:val="hy"/>
        </w:rPr>
        <w:t>և</w:t>
      </w:r>
      <w:r w:rsidRPr="00580BA3">
        <w:rPr>
          <w:lang w:val="hy"/>
        </w:rPr>
        <w:t xml:space="preserve"> ավարտի վերաբերյալ ստուգումների անցկացման ժամկետի երկարաձգում</w:t>
      </w:r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14:paraId="799A677B" w14:textId="346032F6" w:rsidR="005E524E" w:rsidRPr="00580BA3" w:rsidRDefault="005E524E" w:rsidP="004604F9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իրավասու է ենթակա լինելու 20.1 ենթակետի [Պատվիրատուի պահանջների] լրացման ժամկետի երկարաձգման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լրացման վերաբերյալ ստուգումների անցկացման ժամկետի երկարաձգման, եթե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չափով, որ լրացումը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11.1 ենթակետի տակ վերցնելու նպատակով [Աշխատանքների </w:t>
      </w:r>
      <w:proofErr w:type="spellStart"/>
      <w:r w:rsidRPr="00580BA3">
        <w:rPr>
          <w:sz w:val="22"/>
          <w:szCs w:val="22"/>
          <w:lang w:val="hy"/>
        </w:rPr>
        <w:t>վերահանձնումը</w:t>
      </w:r>
      <w:proofErr w:type="spellEnd"/>
      <w:r w:rsidRPr="00580BA3">
        <w:rPr>
          <w:sz w:val="22"/>
          <w:szCs w:val="22"/>
          <w:lang w:val="hy"/>
        </w:rPr>
        <w:t xml:space="preserve">] հանդիսանում է կամ կհետաձգվի բացառապես </w:t>
      </w:r>
      <w:proofErr w:type="spellStart"/>
      <w:r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յալ</w:t>
      </w:r>
      <w:proofErr w:type="spellEnd"/>
      <w:r w:rsidRPr="00580BA3">
        <w:rPr>
          <w:sz w:val="22"/>
          <w:szCs w:val="22"/>
          <w:lang w:val="hy"/>
        </w:rPr>
        <w:t xml:space="preserve"> պատճառներից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մեկով. </w:t>
      </w:r>
      <w:bookmarkStart w:id="1132" w:name="_9kMK63H7aXv5CD89CPJ17Cug0DC"/>
      <w:bookmarkStart w:id="1133" w:name="_9kMK63H7aXv5BC89DQJ17Cug0DC"/>
      <w:bookmarkStart w:id="1134" w:name="_9kMK64I7aXv5CD89CPJ17Cug0DC"/>
      <w:bookmarkStart w:id="1135" w:name="_9kMK64I7aXv5BC89DQJ17Cug0DC"/>
      <w:bookmarkEnd w:id="1132"/>
      <w:bookmarkEnd w:id="1133"/>
      <w:bookmarkEnd w:id="1134"/>
      <w:bookmarkEnd w:id="1135"/>
    </w:p>
    <w:p w14:paraId="3380E44D" w14:textId="77777777" w:rsidR="005E524E" w:rsidRPr="00580BA3" w:rsidRDefault="005E524E" w:rsidP="004604F9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467A75A6" w14:textId="2952DDE0" w:rsidR="005E524E" w:rsidRPr="00580BA3" w:rsidRDefault="005E524E" w:rsidP="00D24E19">
      <w:pPr>
        <w:pStyle w:val="BodyTextIndent"/>
        <w:widowControl w:val="0"/>
        <w:numPr>
          <w:ilvl w:val="0"/>
          <w:numId w:val="41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վարիացիան</w:t>
      </w:r>
      <w:proofErr w:type="spellEnd"/>
      <w:r w:rsidRPr="00580BA3">
        <w:rPr>
          <w:sz w:val="22"/>
          <w:szCs w:val="22"/>
          <w:lang w:val="hy"/>
        </w:rPr>
        <w:t xml:space="preserve"> (եթե կողմերի </w:t>
      </w:r>
      <w:proofErr w:type="spellStart"/>
      <w:r w:rsidRPr="00580BA3">
        <w:rPr>
          <w:sz w:val="22"/>
          <w:szCs w:val="22"/>
          <w:lang w:val="hy"/>
        </w:rPr>
        <w:t>միջ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համաձայնեցված չէ լրացման ժամի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կամ ավարտման թեստերի անցկացման ժամի կարգավորումը,</w:t>
      </w:r>
    </w:p>
    <w:p w14:paraId="63003526" w14:textId="0C27073B" w:rsidR="00B3615E" w:rsidRPr="00580BA3" w:rsidRDefault="00B3615E" w:rsidP="00D24E19">
      <w:pPr>
        <w:pStyle w:val="BodyTextIndent"/>
        <w:widowControl w:val="0"/>
        <w:numPr>
          <w:ilvl w:val="0"/>
          <w:numId w:val="41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ցանկացած հետաձգում, խոչընդոտում կամ կանխարգելում, որը պայմանավորված է միայն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ի,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Անձնակազմի կամ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այլ կապալառուների կողմից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>ում,</w:t>
      </w:r>
      <w:bookmarkStart w:id="1136" w:name="_9kMH3K6ZWu57778ERI06BtfzCB"/>
      <w:bookmarkEnd w:id="1136"/>
    </w:p>
    <w:p w14:paraId="204736AC" w14:textId="2C9ACA2B" w:rsidR="00B3615E" w:rsidRPr="00580BA3" w:rsidRDefault="00B3615E" w:rsidP="00D24E19">
      <w:pPr>
        <w:pStyle w:val="BodyTextIndent"/>
        <w:widowControl w:val="0"/>
        <w:numPr>
          <w:ilvl w:val="0"/>
          <w:numId w:val="41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հապաղումները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Force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Majeure</w:t>
      </w:r>
      <w:proofErr w:type="spellEnd"/>
      <w:r w:rsidRPr="00580BA3">
        <w:rPr>
          <w:sz w:val="22"/>
          <w:szCs w:val="22"/>
          <w:lang w:val="hy"/>
        </w:rPr>
        <w:t>-ի պատճառով;</w:t>
      </w:r>
      <w:bookmarkStart w:id="1137" w:name="_9kMJI5YVt39A67EUK3sgRImr3H2"/>
      <w:bookmarkEnd w:id="1137"/>
    </w:p>
    <w:p w14:paraId="50EC5EDE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1276" w:hanging="556"/>
        <w:jc w:val="both"/>
        <w:rPr>
          <w:rFonts w:ascii="Georgia" w:hAnsi="Georgia"/>
          <w:sz w:val="22"/>
          <w:szCs w:val="22"/>
        </w:rPr>
      </w:pPr>
    </w:p>
    <w:p w14:paraId="170047B6" w14:textId="60CD367F" w:rsidR="005E524E" w:rsidRPr="00580BA3" w:rsidRDefault="005E524E" w:rsidP="004604F9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Պատվիրատուն իրեն իրավունք է համարում ավարտելու ժամկետի երկարաձգումը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լրացման թեստերի ժամանակը, ապա Պատվիրատուն ծանուցում է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ին' համաձայն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20.1 ենթակետի [Պատվիրատուի պահանջների]: </w:t>
      </w:r>
      <w:bookmarkStart w:id="1138" w:name="_9kMK6BP7aXv5CD89CPJ17Cug0DC"/>
      <w:bookmarkStart w:id="1139" w:name="_9kMK6BP7aXv5BC89DQJ17Cug0DC"/>
      <w:bookmarkStart w:id="1140" w:name="_9kMK6CQ7aXv5CD89CPJ17Cug0DC"/>
      <w:bookmarkStart w:id="1141" w:name="_9kMK6CQ7aXv5BC89DQJ17Cug0DC"/>
      <w:bookmarkStart w:id="1142" w:name="_9kMK74H7aXv5CD89CPJ17Cug0DC"/>
      <w:bookmarkStart w:id="1143" w:name="_9kMK74H7aXv5BC89DQJ17Cug0DC"/>
      <w:bookmarkEnd w:id="1138"/>
      <w:bookmarkEnd w:id="1139"/>
      <w:bookmarkEnd w:id="1140"/>
      <w:bookmarkEnd w:id="1141"/>
      <w:bookmarkEnd w:id="1142"/>
      <w:bookmarkEnd w:id="1143"/>
    </w:p>
    <w:p w14:paraId="46060B04" w14:textId="77777777" w:rsidR="009560D5" w:rsidRPr="00580BA3" w:rsidRDefault="009560D5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1480A1DB" w14:textId="77777777" w:rsidR="005E524E" w:rsidRPr="00580BA3" w:rsidRDefault="005E524E" w:rsidP="004604F9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b/>
          <w:sz w:val="22"/>
          <w:szCs w:val="22"/>
        </w:rPr>
      </w:pPr>
      <w:bookmarkStart w:id="1144" w:name="_Toc505344065"/>
      <w:bookmarkStart w:id="1145" w:name="_Toc505344434"/>
      <w:bookmarkStart w:id="1146" w:name="_Toc505344802"/>
      <w:bookmarkStart w:id="1147" w:name="_Toc505348459"/>
      <w:bookmarkStart w:id="1148" w:name="_Toc505344066"/>
      <w:bookmarkStart w:id="1149" w:name="_Toc505344435"/>
      <w:bookmarkStart w:id="1150" w:name="_Toc505344803"/>
      <w:bookmarkStart w:id="1151" w:name="_Toc505348460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</w:p>
    <w:p w14:paraId="25CE1645" w14:textId="6E89D56B" w:rsidR="005E524E" w:rsidRPr="00580BA3" w:rsidRDefault="005E524E" w:rsidP="0035333B">
      <w:pPr>
        <w:pStyle w:val="Heading2update"/>
      </w:pPr>
      <w:bookmarkStart w:id="1152" w:name="_Ref502923853"/>
      <w:bookmarkStart w:id="1153" w:name="_Ref502923952"/>
      <w:bookmarkStart w:id="1154" w:name="_Ref502925140"/>
      <w:bookmarkStart w:id="1155" w:name="_Ref502925160"/>
      <w:bookmarkStart w:id="1156" w:name="_Toc502926605"/>
      <w:bookmarkStart w:id="1157" w:name="_Toc502929015"/>
      <w:bookmarkStart w:id="1158" w:name="_Toc505959400"/>
      <w:bookmarkStart w:id="1159" w:name="_Toc509251732"/>
      <w:bookmarkStart w:id="1160" w:name="_Toc33455890"/>
      <w:bookmarkStart w:id="1161" w:name="_Toc57880884"/>
      <w:bookmarkStart w:id="1162" w:name="_Toc30157181"/>
      <w:bookmarkStart w:id="1163" w:name="_Ref30665956"/>
      <w:bookmarkStart w:id="1164" w:name="_Toc94797678"/>
      <w:r w:rsidRPr="00580BA3">
        <w:rPr>
          <w:lang w:val="hy"/>
        </w:rPr>
        <w:t>Հետաձգում է վնասները</w:t>
      </w:r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14:paraId="6E391906" w14:textId="7F2FD436" w:rsidR="005E524E" w:rsidRPr="00580BA3" w:rsidRDefault="00756579" w:rsidP="004604F9">
      <w:pPr>
        <w:pStyle w:val="BodyTextIndent"/>
        <w:widowControl w:val="0"/>
        <w:tabs>
          <w:tab w:val="left" w:pos="851"/>
          <w:tab w:val="left" w:pos="3686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Ժամանակավոր լրացման ժամկետը չի կատարվում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ժամային գրաֆիկով [6]երկարաձգված է միայն սույն Պայմանագրի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արտահայտված դրույթի համաձայն),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սույն պարտավորության կատարման համար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վճարում է </w:t>
      </w:r>
      <w:proofErr w:type="spellStart"/>
      <w:r w:rsidRPr="00580BA3">
        <w:rPr>
          <w:sz w:val="22"/>
          <w:szCs w:val="22"/>
          <w:lang w:val="hy"/>
        </w:rPr>
        <w:t>լիկվիդացված</w:t>
      </w:r>
      <w:proofErr w:type="spellEnd"/>
      <w:r w:rsidRPr="00580BA3">
        <w:rPr>
          <w:sz w:val="22"/>
          <w:szCs w:val="22"/>
          <w:lang w:val="hy"/>
        </w:rPr>
        <w:t xml:space="preserve"> վնասներ: Այս </w:t>
      </w:r>
      <w:proofErr w:type="spellStart"/>
      <w:r w:rsidRPr="00580BA3">
        <w:rPr>
          <w:sz w:val="22"/>
          <w:szCs w:val="22"/>
          <w:lang w:val="hy"/>
        </w:rPr>
        <w:t>լիկվիդացված</w:t>
      </w:r>
      <w:proofErr w:type="spellEnd"/>
      <w:r w:rsidRPr="00580BA3">
        <w:rPr>
          <w:sz w:val="22"/>
          <w:szCs w:val="22"/>
          <w:lang w:val="hy"/>
        </w:rPr>
        <w:t xml:space="preserve"> վնասները պետք է լինեն (i) պայմանագրի գնի 0.04% զեղչի յուրաքանչյուր օրվա համար:</w:t>
      </w:r>
    </w:p>
    <w:p w14:paraId="1F81F1B8" w14:textId="77777777" w:rsidR="005E524E" w:rsidRPr="00580BA3" w:rsidRDefault="005E524E" w:rsidP="00704298">
      <w:pPr>
        <w:pStyle w:val="BodyTextIndent"/>
        <w:widowControl w:val="0"/>
        <w:tabs>
          <w:tab w:val="left" w:pos="851"/>
          <w:tab w:val="left" w:pos="3686"/>
        </w:tabs>
        <w:ind w:left="851"/>
        <w:jc w:val="both"/>
        <w:rPr>
          <w:rFonts w:ascii="Georgia" w:hAnsi="Georgia"/>
          <w:sz w:val="22"/>
          <w:szCs w:val="22"/>
        </w:rPr>
      </w:pPr>
    </w:p>
    <w:p w14:paraId="7CFA1E23" w14:textId="0B922051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Սույն </w:t>
      </w:r>
      <w:proofErr w:type="spellStart"/>
      <w:r w:rsidRPr="00580BA3">
        <w:rPr>
          <w:sz w:val="22"/>
          <w:szCs w:val="22"/>
          <w:lang w:val="hy"/>
        </w:rPr>
        <w:t>լիկվիդացված</w:t>
      </w:r>
      <w:proofErr w:type="spellEnd"/>
      <w:r w:rsidRPr="00580BA3">
        <w:rPr>
          <w:sz w:val="22"/>
          <w:szCs w:val="22"/>
          <w:lang w:val="hy"/>
        </w:rPr>
        <w:t xml:space="preserve"> վնասները պետք է հանդիսանան Միակ վնասը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պարտավորությունները, որոնք պետք է կատարվեն </w:t>
      </w:r>
      <w:proofErr w:type="spellStart"/>
      <w:r w:rsidRPr="00580BA3">
        <w:rPr>
          <w:sz w:val="22"/>
          <w:szCs w:val="22"/>
          <w:lang w:val="hy"/>
        </w:rPr>
        <w:t>Պատվիրատուից</w:t>
      </w:r>
      <w:proofErr w:type="spellEnd"/>
      <w:r w:rsidRPr="00580BA3">
        <w:rPr>
          <w:sz w:val="22"/>
          <w:szCs w:val="22"/>
          <w:lang w:val="hy"/>
        </w:rPr>
        <w:t xml:space="preserve">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միակ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բացառիկ միջոցը' հետաձգման հիմքերով, այլ, քան աշխատանքների ավարտից առաջ 16.2 ենթակետով սահմանված դադարեցման դեպքում: Հետաձգման հիմքի վրա ցանկացած այլ պնդում պետք է բացառվի: </w:t>
      </w:r>
      <w:bookmarkStart w:id="1165" w:name="_9kMK85H7aXv5CD89CPJ17Cug0DC"/>
      <w:bookmarkStart w:id="1166" w:name="_9kMK85H7aXv5BC89DQJ17Cug0DC"/>
      <w:bookmarkEnd w:id="1165"/>
      <w:bookmarkEnd w:id="1166"/>
    </w:p>
    <w:p w14:paraId="22631196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074F3078" w14:textId="797417AD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Լիկվիդացված</w:t>
      </w:r>
      <w:proofErr w:type="spellEnd"/>
      <w:r w:rsidRPr="00580BA3">
        <w:rPr>
          <w:sz w:val="22"/>
          <w:szCs w:val="22"/>
          <w:lang w:val="hy"/>
        </w:rPr>
        <w:t xml:space="preserve"> վնասները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ին չեն ազատում Աշխատանքներն ավարտելու իր պարտականությունից, կամ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այլ պարտականությունից, պարտավորություններից կամ պարտականություններից, որոնք նա կարող է ունենալ Պայմանագրով:</w:t>
      </w:r>
      <w:bookmarkStart w:id="1167" w:name="_9kMK88K7aXv5CD89CPJ17Cug0DC"/>
      <w:bookmarkStart w:id="1168" w:name="_9kMK88K7aXv5BC89DQJ17Cug0DC"/>
      <w:bookmarkEnd w:id="1167"/>
      <w:bookmarkEnd w:id="1168"/>
    </w:p>
    <w:p w14:paraId="06FA9116" w14:textId="77777777" w:rsidR="009A1C60" w:rsidRPr="00580BA3" w:rsidRDefault="009A1C60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03859461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369A0CB4" w14:textId="77777777" w:rsidR="005E524E" w:rsidRPr="00580BA3" w:rsidRDefault="005E524E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851" w:hanging="851"/>
        <w:rPr>
          <w:rFonts w:ascii="Georgia" w:hAnsi="Georgia"/>
          <w:szCs w:val="22"/>
        </w:rPr>
      </w:pPr>
      <w:bookmarkStart w:id="1169" w:name="_Toc505344085"/>
      <w:bookmarkStart w:id="1170" w:name="_Toc505344454"/>
      <w:bookmarkStart w:id="1171" w:name="_Toc505344822"/>
      <w:bookmarkStart w:id="1172" w:name="_Toc505348479"/>
      <w:bookmarkStart w:id="1173" w:name="_Toc505344086"/>
      <w:bookmarkStart w:id="1174" w:name="_Toc505344455"/>
      <w:bookmarkStart w:id="1175" w:name="_Toc505344823"/>
      <w:bookmarkStart w:id="1176" w:name="_Toc505348480"/>
      <w:bookmarkStart w:id="1177" w:name="_Toc505344087"/>
      <w:bookmarkStart w:id="1178" w:name="_Toc505344456"/>
      <w:bookmarkStart w:id="1179" w:name="_Toc505344824"/>
      <w:bookmarkStart w:id="1180" w:name="_Toc505348481"/>
      <w:bookmarkStart w:id="1181" w:name="_Toc505344088"/>
      <w:bookmarkStart w:id="1182" w:name="_Toc505344457"/>
      <w:bookmarkStart w:id="1183" w:name="_Toc505344825"/>
      <w:bookmarkStart w:id="1184" w:name="_Toc505348482"/>
      <w:bookmarkStart w:id="1185" w:name="_Toc505344089"/>
      <w:bookmarkStart w:id="1186" w:name="_Toc505344458"/>
      <w:bookmarkStart w:id="1187" w:name="_Toc505344826"/>
      <w:bookmarkStart w:id="1188" w:name="_Toc505348483"/>
      <w:bookmarkStart w:id="1189" w:name="_Toc505344090"/>
      <w:bookmarkStart w:id="1190" w:name="_Toc505344459"/>
      <w:bookmarkStart w:id="1191" w:name="_Toc505344827"/>
      <w:bookmarkStart w:id="1192" w:name="_Toc505348484"/>
      <w:bookmarkStart w:id="1193" w:name="_Toc505344091"/>
      <w:bookmarkStart w:id="1194" w:name="_Toc505344460"/>
      <w:bookmarkStart w:id="1195" w:name="_Toc505344828"/>
      <w:bookmarkStart w:id="1196" w:name="_Toc505348485"/>
      <w:bookmarkStart w:id="1197" w:name="_Toc505344092"/>
      <w:bookmarkStart w:id="1198" w:name="_Toc505344461"/>
      <w:bookmarkStart w:id="1199" w:name="_Toc505344829"/>
      <w:bookmarkStart w:id="1200" w:name="_Toc505348486"/>
      <w:bookmarkStart w:id="1201" w:name="_Ref502921368"/>
      <w:bookmarkStart w:id="1202" w:name="_Ref502923939"/>
      <w:bookmarkStart w:id="1203" w:name="_Toc502926612"/>
      <w:bookmarkStart w:id="1204" w:name="_Toc502929022"/>
      <w:bookmarkStart w:id="1205" w:name="_Ref505271250"/>
      <w:bookmarkStart w:id="1206" w:name="_Toc505959406"/>
      <w:bookmarkStart w:id="1207" w:name="_Toc509251739"/>
      <w:bookmarkStart w:id="1208" w:name="_Toc30157188"/>
      <w:bookmarkStart w:id="1209" w:name="_Toc33455897"/>
      <w:bookmarkStart w:id="1210" w:name="_Toc57880890"/>
      <w:bookmarkStart w:id="1211" w:name="_Toc94797679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r w:rsidRPr="00580BA3">
        <w:rPr>
          <w:szCs w:val="22"/>
          <w:lang w:val="hy"/>
        </w:rPr>
        <w:t>ՍՏՈՒԳՈՒՄՆԵՐ՝ ԱՎԱՐՏՎԱԾՈՒԹՅԱՆ ՎԵՐԱԲԵՐՅԱԼ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</w:p>
    <w:p w14:paraId="4EE62976" w14:textId="60ABDFFB" w:rsidR="005E524E" w:rsidRPr="00580BA3" w:rsidRDefault="0094128F" w:rsidP="0035333B">
      <w:pPr>
        <w:pStyle w:val="Heading2update"/>
      </w:pPr>
      <w:bookmarkStart w:id="1212" w:name="_9kMK9EP7aXv5CD89CPJ17Cug0DC"/>
      <w:bookmarkStart w:id="1213" w:name="_9kMK9EP7aXv5BC89DQJ17Cug0DC"/>
      <w:bookmarkStart w:id="1214" w:name="_Toc52702467"/>
      <w:bookmarkStart w:id="1215" w:name="_Toc502926613"/>
      <w:bookmarkStart w:id="1216" w:name="_Ref505193320"/>
      <w:bookmarkStart w:id="1217" w:name="_Toc502929023"/>
      <w:bookmarkStart w:id="1218" w:name="_Toc505959407"/>
      <w:bookmarkStart w:id="1219" w:name="_Toc509251740"/>
      <w:bookmarkStart w:id="1220" w:name="_Toc30157189"/>
      <w:bookmarkStart w:id="1221" w:name="_Ref30161727"/>
      <w:bookmarkStart w:id="1222" w:name="_Toc33455898"/>
      <w:bookmarkStart w:id="1223" w:name="_Toc57880891"/>
      <w:bookmarkStart w:id="1224" w:name="_Toc94797680"/>
      <w:r>
        <w:rPr>
          <w:rFonts w:ascii="Times New Roman" w:hAnsi="Times New Roman"/>
          <w:lang w:val="hy"/>
        </w:rPr>
        <w:t>Կատարող</w:t>
      </w:r>
      <w:r w:rsidR="005E524E" w:rsidRPr="00580BA3">
        <w:rPr>
          <w:lang w:val="hy"/>
        </w:rPr>
        <w:t>ի պարտավորությունները</w:t>
      </w:r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14:paraId="6ED16610" w14:textId="439493FE" w:rsidR="005E524E" w:rsidRPr="00580BA3" w:rsidRDefault="005E524E" w:rsidP="004604F9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պետք է իրականացնի լրացման թեստերը </w:t>
      </w:r>
      <w:r w:rsidR="005338B9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 xml:space="preserve">-ի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սույն կետի 10-րդ կետին համապատասխան [Ստուգումների կատարման մասին], փաստաթղթերը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6.4 -ի համաձայն տրամադրելուց հետո [Օպերատիվ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սպասարկման ձեռնարկներ]:</w:t>
      </w:r>
      <w:bookmarkStart w:id="1225" w:name="_9kMK9FQ7aXv5CD89CPJ17Cug0DC"/>
      <w:bookmarkStart w:id="1226" w:name="_9kMK9FQ7aXv5BC89DQJ17Cug0DC"/>
      <w:bookmarkEnd w:id="1225"/>
      <w:bookmarkEnd w:id="1226"/>
      <w:r w:rsidR="00DD4CC2" w:rsidRPr="00580BA3">
        <w:rPr>
          <w:sz w:val="22"/>
          <w:szCs w:val="22"/>
          <w:lang w:val="hy"/>
        </w:rPr>
        <w:fldChar w:fldCharType="begin"/>
      </w:r>
      <w:r w:rsidR="00DD4CC2" w:rsidRPr="00580BA3">
        <w:rPr>
          <w:sz w:val="22"/>
          <w:szCs w:val="22"/>
          <w:lang w:val="hy"/>
        </w:rPr>
        <w:instrText xml:space="preserve"> REF _Ref502921368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DD4CC2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DD4CC2" w:rsidRPr="00580BA3">
        <w:rPr>
          <w:sz w:val="22"/>
          <w:szCs w:val="22"/>
          <w:lang w:val="hy"/>
        </w:rPr>
        <w:fldChar w:fldCharType="end"/>
      </w:r>
    </w:p>
    <w:p w14:paraId="7245579D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693F2023" w14:textId="35FD67FF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lastRenderedPageBreak/>
        <w:t xml:space="preserve">Պատվիրատուն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տալիս է տասնչորս (14) օրից ոչ պակաս ծանուցում այն ամսաթվի մասին, որից հետո Պատվիրատուն պատրաստ կլինի իրականացնել «Փորձաքննությունների կատարման մասին» յուրաքանչյուր </w:t>
      </w:r>
      <w:bookmarkStart w:id="1227" w:name="_9kMKA7H7aXv5CD89CPJ17Cug0DC"/>
      <w:bookmarkStart w:id="1228" w:name="_9kMKA7H7aXv5BC89DQJ17Cug0DC"/>
      <w:bookmarkStart w:id="1229" w:name="_9kMKA8I7aXv5CD89CPJ17Cug0DC"/>
      <w:bookmarkStart w:id="1230" w:name="_9kMKA8I7aXv5BC89DQJ17Cug0DC"/>
      <w:bookmarkEnd w:id="1227"/>
      <w:bookmarkEnd w:id="1228"/>
      <w:bookmarkEnd w:id="1229"/>
      <w:bookmarkEnd w:id="1230"/>
    </w:p>
    <w:p w14:paraId="35C0D387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07DAF978" w14:textId="081F942F" w:rsidR="005E524E" w:rsidRPr="00580BA3" w:rsidRDefault="005E524E" w:rsidP="001E7B11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Յուրաքանչյուր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 լրացման թեստերը պետք է իրականացվեն </w:t>
      </w:r>
      <w:r w:rsidR="005338B9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>-ի համաձայն:</w:t>
      </w:r>
    </w:p>
    <w:p w14:paraId="76A12EC8" w14:textId="77777777" w:rsidR="00CE497D" w:rsidRPr="00580BA3" w:rsidRDefault="00CE497D" w:rsidP="00704298">
      <w:pPr>
        <w:pStyle w:val="BodyTextIndent"/>
        <w:widowControl w:val="0"/>
        <w:tabs>
          <w:tab w:val="left" w:pos="851"/>
        </w:tabs>
        <w:ind w:left="709"/>
        <w:jc w:val="both"/>
        <w:rPr>
          <w:rFonts w:ascii="Georgia" w:hAnsi="Georgia"/>
          <w:sz w:val="22"/>
          <w:szCs w:val="22"/>
        </w:rPr>
      </w:pPr>
    </w:p>
    <w:p w14:paraId="4F3FB533" w14:textId="7B20F8AF" w:rsidR="00FD1FDC" w:rsidRPr="00580BA3" w:rsidRDefault="00CE497D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«Փորձաքննություն» գործողությունը պետք է  կատարի </w:t>
      </w:r>
      <w:proofErr w:type="spellStart"/>
      <w:r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յալ</w:t>
      </w:r>
      <w:proofErr w:type="spellEnd"/>
      <w:r w:rsidRPr="00580BA3">
        <w:rPr>
          <w:sz w:val="22"/>
          <w:szCs w:val="22"/>
          <w:lang w:val="hy"/>
        </w:rPr>
        <w:t xml:space="preserve"> պայմանները, որոնք պետք է համարվեն հաջողված. </w:t>
      </w:r>
    </w:p>
    <w:p w14:paraId="5F31E71F" w14:textId="77777777" w:rsidR="00FD1FDC" w:rsidRPr="00580BA3" w:rsidRDefault="00FD1FDC" w:rsidP="00704298">
      <w:pPr>
        <w:pStyle w:val="BodyTextIndent"/>
        <w:widowControl w:val="0"/>
        <w:tabs>
          <w:tab w:val="left" w:pos="851"/>
        </w:tabs>
        <w:ind w:left="709"/>
        <w:jc w:val="both"/>
        <w:rPr>
          <w:rFonts w:ascii="Georgia" w:hAnsi="Georgia"/>
          <w:sz w:val="22"/>
          <w:szCs w:val="22"/>
        </w:rPr>
      </w:pPr>
    </w:p>
    <w:p w14:paraId="19CA854C" w14:textId="54C46918" w:rsidR="00412577" w:rsidRPr="00580BA3" w:rsidRDefault="00FD1FDC" w:rsidP="00704298">
      <w:pPr>
        <w:widowControl w:val="0"/>
        <w:tabs>
          <w:tab w:val="left" w:pos="851"/>
        </w:tabs>
        <w:spacing w:after="160" w:line="252" w:lineRule="auto"/>
        <w:ind w:left="1418" w:hanging="567"/>
        <w:contextualSpacing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ա) </w:t>
      </w:r>
      <w:r w:rsidR="005338B9">
        <w:rPr>
          <w:sz w:val="22"/>
          <w:szCs w:val="22"/>
          <w:lang w:val="hy"/>
        </w:rPr>
        <w:t xml:space="preserve">Ուժային </w:t>
      </w:r>
      <w:proofErr w:type="spellStart"/>
      <w:r w:rsidR="005338B9">
        <w:rPr>
          <w:sz w:val="22"/>
          <w:szCs w:val="22"/>
          <w:lang w:val="hy"/>
        </w:rPr>
        <w:t>տրանսֆորմատորներ</w:t>
      </w:r>
      <w:r w:rsidRPr="00580BA3">
        <w:rPr>
          <w:sz w:val="22"/>
          <w:szCs w:val="22"/>
          <w:lang w:val="hy"/>
        </w:rPr>
        <w:t>ը</w:t>
      </w:r>
      <w:proofErr w:type="spellEnd"/>
      <w:r w:rsidRPr="00580BA3">
        <w:rPr>
          <w:sz w:val="22"/>
          <w:szCs w:val="22"/>
          <w:lang w:val="hy"/>
        </w:rPr>
        <w:t xml:space="preserve"> չպետք է ունենա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լուրջ թերություն, որը </w:t>
      </w:r>
      <w:r w:rsidR="00A424D9" w:rsidRPr="00580BA3">
        <w:rPr>
          <w:sz w:val="22"/>
          <w:szCs w:val="22"/>
          <w:lang w:val="hy"/>
        </w:rPr>
        <w:tab/>
      </w:r>
    </w:p>
    <w:p w14:paraId="6633721F" w14:textId="77777777" w:rsidR="00412577" w:rsidRPr="00580BA3" w:rsidRDefault="00412577" w:rsidP="00704298">
      <w:pPr>
        <w:widowControl w:val="0"/>
        <w:tabs>
          <w:tab w:val="left" w:pos="851"/>
        </w:tabs>
        <w:spacing w:after="160" w:line="252" w:lineRule="auto"/>
        <w:ind w:left="709"/>
        <w:contextualSpacing/>
        <w:rPr>
          <w:rFonts w:ascii="Georgia" w:hAnsi="Georgia"/>
          <w:sz w:val="22"/>
          <w:szCs w:val="22"/>
        </w:rPr>
      </w:pPr>
    </w:p>
    <w:p w14:paraId="044D6579" w14:textId="4896154F" w:rsidR="00412577" w:rsidRPr="00580BA3" w:rsidRDefault="00FD1FDC" w:rsidP="00704298">
      <w:pPr>
        <w:widowControl w:val="0"/>
        <w:spacing w:after="160" w:line="252" w:lineRule="auto"/>
        <w:ind w:left="720" w:firstLine="720"/>
        <w:contextualSpacing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(i) ազդեցություն է գործում </w:t>
      </w:r>
      <w:r w:rsidR="005338B9">
        <w:rPr>
          <w:sz w:val="22"/>
          <w:szCs w:val="22"/>
          <w:lang w:val="hy"/>
        </w:rPr>
        <w:t>Ուժային տրանսֆորմատորներ</w:t>
      </w:r>
      <w:r w:rsidRPr="00580BA3">
        <w:rPr>
          <w:sz w:val="22"/>
          <w:szCs w:val="22"/>
          <w:lang w:val="hy"/>
        </w:rPr>
        <w:t xml:space="preserve">ի անվտանգ գործունեության վրա, </w:t>
      </w:r>
      <w:r w:rsidR="00412577" w:rsidRPr="00580BA3">
        <w:rPr>
          <w:sz w:val="22"/>
          <w:szCs w:val="22"/>
          <w:lang w:val="hy"/>
        </w:rPr>
        <w:tab/>
      </w:r>
    </w:p>
    <w:p w14:paraId="208CA5B8" w14:textId="49C1837D" w:rsidR="00CE497D" w:rsidRPr="00580BA3" w:rsidRDefault="00FD1FDC" w:rsidP="00EE609A">
      <w:pPr>
        <w:widowControl w:val="0"/>
        <w:spacing w:after="160" w:line="252" w:lineRule="auto"/>
        <w:ind w:left="2160" w:hanging="720"/>
        <w:contextualSpacing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(</w:t>
      </w:r>
      <w:proofErr w:type="spellStart"/>
      <w:r w:rsidRPr="00580BA3">
        <w:rPr>
          <w:sz w:val="22"/>
          <w:szCs w:val="22"/>
          <w:lang w:val="hy"/>
        </w:rPr>
        <w:t>ii</w:t>
      </w:r>
      <w:proofErr w:type="spellEnd"/>
      <w:r w:rsidRPr="00580BA3">
        <w:rPr>
          <w:sz w:val="22"/>
          <w:szCs w:val="22"/>
          <w:lang w:val="hy"/>
        </w:rPr>
        <w:t xml:space="preserve">)-ը հանգեցնում է պարամետրի սահմանային գերազանցման' կրկնվող անջատումների (մեկից ավելի (1) անջատումների դեպքում քսանչորս (72) ժամվա ընթացքում – </w:t>
      </w:r>
      <w:proofErr w:type="spellStart"/>
      <w:r w:rsidRPr="00580BA3">
        <w:rPr>
          <w:sz w:val="22"/>
          <w:szCs w:val="22"/>
          <w:lang w:val="hy"/>
        </w:rPr>
        <w:t>բացառությունները</w:t>
      </w:r>
      <w:proofErr w:type="spellEnd"/>
      <w:r w:rsidRPr="00580BA3">
        <w:rPr>
          <w:sz w:val="22"/>
          <w:szCs w:val="22"/>
          <w:lang w:val="hy"/>
        </w:rPr>
        <w:t xml:space="preserve"> արտաքին իրադարձություններ են, որոնք պայմանավորված չեն հենց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 կողմից, արգելելով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 անվտանգ փորձարկման գործողությունը) </w:t>
      </w:r>
      <w:r w:rsidR="00412577" w:rsidRPr="00580BA3">
        <w:rPr>
          <w:sz w:val="22"/>
          <w:szCs w:val="22"/>
          <w:lang w:val="hy"/>
        </w:rPr>
        <w:tab/>
      </w:r>
    </w:p>
    <w:p w14:paraId="4EBE4F72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75FAACD1" w14:textId="6ED274F1" w:rsidR="005E524E" w:rsidRPr="00580BA3" w:rsidRDefault="005E524E" w:rsidP="004604F9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Դատավարության գործողությունը չի կարող հանդիսանալ 11.1 կետի (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իր ձեռքը վերցնելը) </w:t>
      </w:r>
      <w:proofErr w:type="spellStart"/>
      <w:r w:rsidRPr="00580BA3">
        <w:rPr>
          <w:sz w:val="22"/>
          <w:szCs w:val="22"/>
          <w:lang w:val="hy"/>
        </w:rPr>
        <w:t>վերցում</w:t>
      </w:r>
      <w:proofErr w:type="spellEnd"/>
      <w:r w:rsidRPr="00580BA3">
        <w:rPr>
          <w:sz w:val="22"/>
          <w:szCs w:val="22"/>
          <w:lang w:val="hy"/>
        </w:rPr>
        <w:t xml:space="preserve">: Ենթակա են 9.4 ենթակետի երրորդ կետին [Հետաձգման վնասները], փորձաքննության գործողության ընթացքում համապատասխան աշխատանքների արդյունքում արտադրված ցանկացած արտադրանք պետք է լինի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 սեփականությունը:</w:t>
      </w:r>
    </w:p>
    <w:p w14:paraId="2CC4B70D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11AF4192" w14:textId="35FF518D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Հաշվի առնելով համապատասխան փորձաքննությունների արդյունքները' Լրացման վերաբերյալ,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պետք է հաշվի առնի Աշխատանքի ցանկացած օգտագործման ազդեցությունը ստուգվող աշխատանքների կատարման կամ այլ առանձնահատկությունների վրա: Վերը նկարագրված համապատասխան Աշխատանքների կատարման վերաբերյալ համապատասխան </w:t>
      </w:r>
      <w:proofErr w:type="spellStart"/>
      <w:r w:rsidRPr="00580BA3">
        <w:rPr>
          <w:sz w:val="22"/>
          <w:szCs w:val="22"/>
          <w:lang w:val="hy"/>
        </w:rPr>
        <w:t>թեստերն</w:t>
      </w:r>
      <w:proofErr w:type="spellEnd"/>
      <w:r w:rsidRPr="00580BA3">
        <w:rPr>
          <w:sz w:val="22"/>
          <w:szCs w:val="22"/>
          <w:lang w:val="hy"/>
        </w:rPr>
        <w:t xml:space="preserve"> անցնելուն պես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այդ թեստերի արդյունքների վերաբերյալ հավաստագրված հաշվետվությունը ներկայացնում է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ին:</w:t>
      </w:r>
      <w:bookmarkStart w:id="1231" w:name="_9kMKA9J7aXv5CD89CPJ17Cug0DC"/>
      <w:bookmarkStart w:id="1232" w:name="_9kMKA9J7aXv5BC89DQJ17Cug0DC"/>
      <w:bookmarkEnd w:id="1231"/>
      <w:bookmarkEnd w:id="1232"/>
    </w:p>
    <w:p w14:paraId="0B733B55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5EB7F5AF" w14:textId="77777777" w:rsidR="005E524E" w:rsidRPr="00580BA3" w:rsidRDefault="005E524E" w:rsidP="0035333B">
      <w:pPr>
        <w:pStyle w:val="Heading2update"/>
      </w:pPr>
      <w:bookmarkStart w:id="1233" w:name="_Toc502926614"/>
      <w:bookmarkStart w:id="1234" w:name="_Toc502929024"/>
      <w:bookmarkStart w:id="1235" w:name="_Toc505959408"/>
      <w:bookmarkStart w:id="1236" w:name="_Toc509251741"/>
      <w:bookmarkStart w:id="1237" w:name="_Toc30157190"/>
      <w:bookmarkStart w:id="1238" w:name="_Toc33455899"/>
      <w:bookmarkStart w:id="1239" w:name="_Toc57880892"/>
      <w:bookmarkStart w:id="1240" w:name="_Toc94797681"/>
      <w:r w:rsidRPr="00580BA3">
        <w:rPr>
          <w:lang w:val="hy"/>
        </w:rPr>
        <w:t xml:space="preserve">Հետաձգված </w:t>
      </w:r>
      <w:proofErr w:type="spellStart"/>
      <w:r w:rsidRPr="00580BA3">
        <w:rPr>
          <w:lang w:val="hy"/>
        </w:rPr>
        <w:t>թեստեր</w:t>
      </w:r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proofErr w:type="spellEnd"/>
    </w:p>
    <w:p w14:paraId="091A0CCE" w14:textId="48A070AA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Պատվիրատուի կողմից լրացման վերաբերյալ ստուգումները անհարկի հետաձգվում են,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կարող է ծանուցմամբ պահանջել, որ Պատվիրատուն Իրացումից հետո' </w:t>
      </w:r>
      <w:proofErr w:type="spellStart"/>
      <w:r w:rsidRPr="00580BA3">
        <w:rPr>
          <w:sz w:val="22"/>
          <w:szCs w:val="22"/>
          <w:lang w:val="hy"/>
        </w:rPr>
        <w:t>քսանմեկ</w:t>
      </w:r>
      <w:proofErr w:type="spellEnd"/>
      <w:r w:rsidRPr="00580BA3">
        <w:rPr>
          <w:sz w:val="22"/>
          <w:szCs w:val="22"/>
          <w:lang w:val="hy"/>
        </w:rPr>
        <w:t xml:space="preserve"> (21) օրվա ընթացքում, իրականացնի համապատասխան ստուգումները լրացման վերաբերյալ: Պատվիրատուն այդ ժամանակահատվածում պետք է իրականացնի համապատասխան ստուգումները լրացման վերաբերյալ այդպիսի օրը կամ օրերին, քանի որ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կարող է ողջամտորեն որոշել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որի մասին ծանուցում կտա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ին:</w:t>
      </w:r>
      <w:bookmarkStart w:id="1241" w:name="_9kMKAAK7aXv5CD89CPJ17Cug0DC"/>
      <w:bookmarkStart w:id="1242" w:name="_9kMKAAK7aXv5BC89DQJ17Cug0DC"/>
      <w:bookmarkStart w:id="1243" w:name="_9kMKABL7aXv5CD89CPJ17Cug0DC"/>
      <w:bookmarkStart w:id="1244" w:name="_9kMKABL7aXv5BC89DQJ17Cug0DC"/>
      <w:bookmarkStart w:id="1245" w:name="_9kMKACM7aXv5CD89CPJ17Cug0DC"/>
      <w:bookmarkStart w:id="1246" w:name="_9kMKACM7aXv5BC89DQJ17Cug0DC"/>
      <w:bookmarkStart w:id="1247" w:name="_9kMKADN7aXv5CD89CPJ17Cug0DC"/>
      <w:bookmarkStart w:id="1248" w:name="_9kMKADN7aXv5BC89DQJ17Cug0DC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</w:p>
    <w:p w14:paraId="4769F8F4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4780725F" w14:textId="5C296830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Պատվիրատուն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ծանուցումն ստանալուց հետո </w:t>
      </w:r>
      <w:proofErr w:type="spellStart"/>
      <w:r w:rsidRPr="00580BA3">
        <w:rPr>
          <w:sz w:val="22"/>
          <w:szCs w:val="22"/>
          <w:lang w:val="hy"/>
        </w:rPr>
        <w:t>քսանմեկ</w:t>
      </w:r>
      <w:proofErr w:type="spellEnd"/>
      <w:r w:rsidRPr="00580BA3">
        <w:rPr>
          <w:sz w:val="22"/>
          <w:szCs w:val="22"/>
          <w:lang w:val="hy"/>
        </w:rPr>
        <w:t xml:space="preserve"> (21) օրվա ընթացքում չի իրականացնում համապատասխան փորձաքննությունների կատարումը, ապա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անձնակազմը կարող է կատարել համապատասխան փորձաքննություններ' Պատվիրատուի կողմից սահմանված ռիսկով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ծախսերով: </w:t>
      </w:r>
      <w:proofErr w:type="spellStart"/>
      <w:r w:rsidRPr="00580BA3">
        <w:rPr>
          <w:sz w:val="22"/>
          <w:szCs w:val="22"/>
          <w:lang w:val="hy"/>
        </w:rPr>
        <w:t>Այնուհետ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լրացման վերաբերյալ համապատասխան ստուգումները կհամարվեն, որ իրականացվել են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>ի ներկայությամբ, իսկ լրացման վերաբերյալ համապատասխան ստուգումների արդյունքները կընդունվեն որպես ճշգրիտ:</w:t>
      </w:r>
      <w:bookmarkStart w:id="1249" w:name="_9kMKAEO7aXv5CD89CPJ17Cug0DC"/>
      <w:bookmarkStart w:id="1250" w:name="_9kMKAEO7aXv5BC89DQJ17Cug0DC"/>
      <w:bookmarkStart w:id="1251" w:name="_9kMKAFP7aXv5CD89CPJ17Cug0DC"/>
      <w:bookmarkStart w:id="1252" w:name="_9kMKAFP7aXv5BC89DQJ17Cug0DC"/>
      <w:bookmarkStart w:id="1253" w:name="_9kMKAGQ7aXv5CD89CPJ17Cug0DC"/>
      <w:bookmarkStart w:id="1254" w:name="_9kMKAGQ7aXv5BC89DQJ17Cug0DC"/>
      <w:bookmarkEnd w:id="1249"/>
      <w:bookmarkEnd w:id="1250"/>
      <w:bookmarkEnd w:id="1251"/>
      <w:bookmarkEnd w:id="1252"/>
      <w:bookmarkEnd w:id="1253"/>
      <w:bookmarkEnd w:id="1254"/>
    </w:p>
    <w:p w14:paraId="25B0762A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7DB1DFF4" w14:textId="77777777" w:rsidR="005E524E" w:rsidRPr="00580BA3" w:rsidRDefault="005E524E" w:rsidP="0035333B">
      <w:pPr>
        <w:pStyle w:val="Heading2update"/>
      </w:pPr>
      <w:bookmarkStart w:id="1255" w:name="_Ref502923973"/>
      <w:bookmarkStart w:id="1256" w:name="_Toc502926615"/>
      <w:bookmarkStart w:id="1257" w:name="_Toc502929025"/>
      <w:bookmarkStart w:id="1258" w:name="_Toc505959409"/>
      <w:bookmarkStart w:id="1259" w:name="_Toc509251742"/>
      <w:bookmarkStart w:id="1260" w:name="_Toc30157191"/>
      <w:bookmarkStart w:id="1261" w:name="_Toc33455900"/>
      <w:bookmarkStart w:id="1262" w:name="_Toc57880893"/>
      <w:bookmarkStart w:id="1263" w:name="_Toc94797682"/>
      <w:proofErr w:type="spellStart"/>
      <w:r w:rsidRPr="00580BA3">
        <w:rPr>
          <w:lang w:val="hy"/>
        </w:rPr>
        <w:t>Ռետեստինգ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proofErr w:type="spellEnd"/>
    </w:p>
    <w:p w14:paraId="2BE98469" w14:textId="30330E63" w:rsidR="005E524E" w:rsidRPr="00580BA3" w:rsidRDefault="005E524E" w:rsidP="004604F9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-ը չի անցնում իր ստուգումները լրացման վերաբերյալ, ապա 8.6 ենթակետը [Մերժումը] պետք է կիրառվի,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կամ Պատվիրատուն կարող են պահանջել, որ Լրացման վերաբերյալ ձախողված թեստերը կրկնվեն նույն պայմաններով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պայմաններով: Լրացման թեստի կրկնությունների հետ կապված ցանկացած ծախս պետք է կրի Պատվիրատուն:</w:t>
      </w:r>
      <w:bookmarkStart w:id="1264" w:name="_9kMKB8H7aXv5CD89CPJ17Cug0DC"/>
      <w:bookmarkStart w:id="1265" w:name="_9kMKB8H7aXv5BC89DQJ17Cug0DC"/>
      <w:bookmarkStart w:id="1266" w:name="_9kMKB9I7aXv5CD89CPJ17Cug0DC"/>
      <w:bookmarkStart w:id="1267" w:name="_9kMKB9I7aXv5BC89DQJ17Cug0DC"/>
      <w:bookmarkEnd w:id="1264"/>
      <w:bookmarkEnd w:id="1265"/>
      <w:bookmarkEnd w:id="1266"/>
      <w:bookmarkEnd w:id="1267"/>
    </w:p>
    <w:p w14:paraId="388971DC" w14:textId="77777777" w:rsidR="005E524E" w:rsidRPr="00580BA3" w:rsidRDefault="005E524E" w:rsidP="004604F9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0BE1C3DD" w14:textId="77777777" w:rsidR="005E524E" w:rsidRPr="00580BA3" w:rsidRDefault="005E524E" w:rsidP="0035333B">
      <w:pPr>
        <w:pStyle w:val="Heading2update"/>
      </w:pPr>
      <w:bookmarkStart w:id="1268" w:name="_Ref502925020"/>
      <w:bookmarkStart w:id="1269" w:name="_Toc502926616"/>
      <w:bookmarkStart w:id="1270" w:name="_Toc502929026"/>
      <w:bookmarkStart w:id="1271" w:name="_Toc505959410"/>
      <w:bookmarkStart w:id="1272" w:name="_Toc509251743"/>
      <w:bookmarkStart w:id="1273" w:name="_Toc30157192"/>
      <w:bookmarkStart w:id="1274" w:name="_Toc33455901"/>
      <w:bookmarkStart w:id="1275" w:name="_Toc57880894"/>
      <w:bookmarkStart w:id="1276" w:name="_Toc94797683"/>
      <w:r w:rsidRPr="00580BA3">
        <w:rPr>
          <w:lang w:val="hy"/>
        </w:rPr>
        <w:t>Ստուգումների անցկացման ձախողումը լրացման վերաբերյալ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14:paraId="6F23BEF0" w14:textId="0FA8EEBD" w:rsidR="005E524E" w:rsidRPr="00580BA3" w:rsidRDefault="005E524E" w:rsidP="004604F9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-ը չի կարող անցնել ավարտման իր թեստերը, որոնք կրկնվում են </w:t>
      </w:r>
      <w:proofErr w:type="spellStart"/>
      <w:r w:rsidRPr="00580BA3">
        <w:rPr>
          <w:sz w:val="22"/>
          <w:szCs w:val="22"/>
          <w:lang w:val="hy"/>
        </w:rPr>
        <w:t>Sub-Clause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Pr="00580BA3">
        <w:rPr>
          <w:sz w:val="22"/>
          <w:szCs w:val="22"/>
          <w:lang w:val="hy"/>
        </w:rPr>
        <w:lastRenderedPageBreak/>
        <w:t>10.3 [</w:t>
      </w:r>
      <w:proofErr w:type="spellStart"/>
      <w:r w:rsidRPr="00580BA3">
        <w:rPr>
          <w:sz w:val="22"/>
          <w:szCs w:val="22"/>
          <w:lang w:val="hy"/>
        </w:rPr>
        <w:t>Ռետեստինգի</w:t>
      </w:r>
      <w:proofErr w:type="spellEnd"/>
      <w:r w:rsidRPr="00580BA3">
        <w:rPr>
          <w:sz w:val="22"/>
          <w:szCs w:val="22"/>
          <w:lang w:val="hy"/>
        </w:rPr>
        <w:t xml:space="preserve">] ներքո, ապա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իրավասու է.</w:t>
      </w:r>
      <w:r w:rsidR="00DD4CC2" w:rsidRPr="00580BA3">
        <w:rPr>
          <w:sz w:val="22"/>
          <w:szCs w:val="22"/>
          <w:lang w:val="hy"/>
        </w:rPr>
        <w:fldChar w:fldCharType="begin"/>
      </w:r>
      <w:r w:rsidR="00DD4CC2" w:rsidRPr="00580BA3">
        <w:rPr>
          <w:sz w:val="22"/>
          <w:szCs w:val="22"/>
          <w:lang w:val="hy"/>
        </w:rPr>
        <w:instrText xml:space="preserve"> REF _Ref502923973 \r \h </w:instrText>
      </w:r>
      <w:r w:rsidR="00CE681A" w:rsidRPr="00580BA3">
        <w:rPr>
          <w:sz w:val="22"/>
          <w:szCs w:val="22"/>
          <w:lang w:val="hy"/>
        </w:rPr>
        <w:instrText xml:space="preserve"> \* MERGEFORMAT </w:instrText>
      </w:r>
      <w:r w:rsidR="00DD4CC2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DD4CC2" w:rsidRPr="00580BA3">
        <w:rPr>
          <w:sz w:val="22"/>
          <w:szCs w:val="22"/>
          <w:lang w:val="hy"/>
        </w:rPr>
        <w:fldChar w:fldCharType="end"/>
      </w:r>
    </w:p>
    <w:p w14:paraId="4960EC3B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265374C4" w14:textId="48147A86" w:rsidR="005E524E" w:rsidRPr="00580BA3" w:rsidRDefault="005E524E" w:rsidP="00D24E19">
      <w:pPr>
        <w:pStyle w:val="BodyTextIndent"/>
        <w:widowControl w:val="0"/>
        <w:numPr>
          <w:ilvl w:val="0"/>
          <w:numId w:val="25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կարգի 10.3 ենթակետի համաձայն լրացման վերաբերյալ համապատասխան թեստերի հետագա կրկնությունը [</w:t>
      </w:r>
      <w:proofErr w:type="spellStart"/>
      <w:r w:rsidRPr="00580BA3">
        <w:rPr>
          <w:sz w:val="22"/>
          <w:szCs w:val="22"/>
          <w:lang w:val="hy"/>
        </w:rPr>
        <w:t>Ռետեստինգը</w:t>
      </w:r>
      <w:proofErr w:type="spellEnd"/>
      <w:r w:rsidRPr="00580BA3">
        <w:rPr>
          <w:sz w:val="22"/>
          <w:szCs w:val="22"/>
          <w:lang w:val="hy"/>
        </w:rPr>
        <w:t>] ;</w:t>
      </w:r>
      <w:r w:rsidR="00DD4CC2" w:rsidRPr="00580BA3">
        <w:rPr>
          <w:sz w:val="22"/>
          <w:szCs w:val="22"/>
          <w:lang w:val="hy"/>
        </w:rPr>
        <w:fldChar w:fldCharType="begin"/>
      </w:r>
      <w:r w:rsidR="00DD4CC2" w:rsidRPr="00580BA3">
        <w:rPr>
          <w:sz w:val="22"/>
          <w:szCs w:val="22"/>
          <w:lang w:val="hy"/>
        </w:rPr>
        <w:instrText xml:space="preserve"> REF _Ref502923973 \r \h </w:instrText>
      </w:r>
      <w:r w:rsidR="00CE681A" w:rsidRPr="00580BA3">
        <w:rPr>
          <w:sz w:val="22"/>
          <w:szCs w:val="22"/>
          <w:lang w:val="hy"/>
        </w:rPr>
        <w:instrText xml:space="preserve"> \* MERGEFORMAT </w:instrText>
      </w:r>
      <w:r w:rsidR="00DD4CC2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DD4CC2" w:rsidRPr="00580BA3">
        <w:rPr>
          <w:sz w:val="22"/>
          <w:szCs w:val="22"/>
          <w:lang w:val="hy"/>
        </w:rPr>
        <w:fldChar w:fldCharType="end"/>
      </w:r>
    </w:p>
    <w:p w14:paraId="6AB35B2B" w14:textId="5106038F" w:rsidR="005E524E" w:rsidRPr="00580BA3" w:rsidRDefault="005E524E" w:rsidP="00D24E19">
      <w:pPr>
        <w:pStyle w:val="BodyTextIndent"/>
        <w:widowControl w:val="0"/>
        <w:numPr>
          <w:ilvl w:val="0"/>
          <w:numId w:val="25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ծանուցմամբ՝ </w:t>
      </w:r>
      <w:proofErr w:type="spellStart"/>
      <w:r w:rsidRPr="00580BA3">
        <w:rPr>
          <w:sz w:val="22"/>
          <w:szCs w:val="22"/>
          <w:lang w:val="hy"/>
        </w:rPr>
        <w:t>Պատվիրատուից</w:t>
      </w:r>
      <w:proofErr w:type="spellEnd"/>
      <w:r w:rsidRPr="00580BA3">
        <w:rPr>
          <w:sz w:val="22"/>
          <w:szCs w:val="22"/>
          <w:lang w:val="hy"/>
        </w:rPr>
        <w:t xml:space="preserve"> պահանջել համապատասխան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 տեղադրումը ավարտելու համար: Նման ծանուցումը կշտկվի ավարտին հասցնելու վերջին ժամը, որը խելամիտ կլինի հաշվի առնելով նման հապաղումը, ինչպես որ արդեն տեղի է ունեցել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ավարտին հասցնելու համար պահանջվող աշխատանքների չափով: Եթե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պատճառով, որը Հանդիսանում է Պատվիրատուի, Պատվիրատուի Անձնակազմի կամ </w:t>
      </w:r>
      <w:proofErr w:type="spellStart"/>
      <w:r w:rsidRPr="00580BA3">
        <w:rPr>
          <w:sz w:val="22"/>
          <w:szCs w:val="22"/>
          <w:lang w:val="hy"/>
        </w:rPr>
        <w:t>Ենթասպայմանագրի</w:t>
      </w:r>
      <w:proofErr w:type="spellEnd"/>
      <w:r w:rsidRPr="00580BA3">
        <w:rPr>
          <w:sz w:val="22"/>
          <w:szCs w:val="22"/>
          <w:lang w:val="hy"/>
        </w:rPr>
        <w:t xml:space="preserve"> պատասխանատվությունը, նման ժամկետում Պատվիրատուն չի կարող համալրել,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կարող է կամ պահանջել, որ Պատվիրատուն լրացնի' սույն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ներքո լրացուցիչ ծանուցում մատուցելով, կամ եթե ձախողումը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զրկում է համապատասխան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 ամբողջ օգուտից,   լրացուցիչ տեղեկացնելով, որ Պայմանագիրը մերժում է համապատասխան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-ը, որի դեպքում Պայմանագրի գինը կնվազեցվի (i) Պայմանագրի գնի </w:t>
      </w:r>
      <w:proofErr w:type="spellStart"/>
      <w:r w:rsidRPr="00580BA3">
        <w:rPr>
          <w:sz w:val="22"/>
          <w:szCs w:val="22"/>
          <w:lang w:val="hy"/>
        </w:rPr>
        <w:t>պրոռատային</w:t>
      </w:r>
      <w:proofErr w:type="spellEnd"/>
      <w:r w:rsidRPr="00580BA3">
        <w:rPr>
          <w:sz w:val="22"/>
          <w:szCs w:val="22"/>
          <w:lang w:val="hy"/>
        </w:rPr>
        <w:t xml:space="preserve"> մասով (այդ դեպքում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ժամանակում այդպիսի մերժված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-ը </w:t>
      </w:r>
      <w:proofErr w:type="spellStart"/>
      <w:r w:rsidRPr="00580BA3">
        <w:rPr>
          <w:sz w:val="22"/>
          <w:szCs w:val="22"/>
          <w:lang w:val="hy"/>
        </w:rPr>
        <w:t>այլ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ս</w:t>
      </w:r>
      <w:proofErr w:type="spellEnd"/>
      <w:r w:rsidRPr="00580BA3">
        <w:rPr>
          <w:sz w:val="22"/>
          <w:szCs w:val="22"/>
          <w:lang w:val="hy"/>
        </w:rPr>
        <w:t xml:space="preserve"> չի համարվի Աշխատանքների մի մասը)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(</w:t>
      </w:r>
      <w:proofErr w:type="spellStart"/>
      <w:r w:rsidRPr="00580BA3">
        <w:rPr>
          <w:sz w:val="22"/>
          <w:szCs w:val="22"/>
          <w:lang w:val="hy"/>
        </w:rPr>
        <w:t>ii</w:t>
      </w:r>
      <w:proofErr w:type="spellEnd"/>
      <w:r w:rsidRPr="00580BA3">
        <w:rPr>
          <w:sz w:val="22"/>
          <w:szCs w:val="22"/>
          <w:lang w:val="hy"/>
        </w:rPr>
        <w:t xml:space="preserve">) Բոլոր ծախսերն ու ծախսերը, որոնք կատարվում են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նրա ՀՀ-ի կողմից, որոնք վերագրվում են նման ձախողմանը: Պայմանագրի գնի նվազեցումը պետք է որոշվի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վճարվի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4.3 -</w:t>
      </w:r>
      <w:proofErr w:type="spellStart"/>
      <w:r w:rsidRPr="00580BA3">
        <w:rPr>
          <w:sz w:val="22"/>
          <w:szCs w:val="22"/>
          <w:lang w:val="hy"/>
        </w:rPr>
        <w:t>րդ</w:t>
      </w:r>
      <w:proofErr w:type="spellEnd"/>
      <w:r w:rsidRPr="00580BA3">
        <w:rPr>
          <w:sz w:val="22"/>
          <w:szCs w:val="22"/>
          <w:lang w:val="hy"/>
        </w:rPr>
        <w:t xml:space="preserve"> [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պահանջների]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20-րդ կետի (Հայցերի, վեճերի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արբիտրաժի] համաձայն, կամ</w:t>
      </w:r>
      <w:bookmarkStart w:id="1277" w:name="_9kMKBAJ7aXv5CD89CPJ17Cug0DC"/>
      <w:bookmarkStart w:id="1278" w:name="_9kMKBAJ7aXv5BC89DQJ17Cug0DC"/>
      <w:bookmarkStart w:id="1279" w:name="_9kMKBBK7aXv5CD89CPJ17Cug0DC"/>
      <w:bookmarkStart w:id="1280" w:name="_9kMKBBK7aXv5BC89DQJ17Cug0DC"/>
      <w:bookmarkStart w:id="1281" w:name="_9kMKBCL7aXv5CD89CPJ17Cug0DC"/>
      <w:bookmarkStart w:id="1282" w:name="_9kMKBCL7aXv5BC89DQJ17Cug0DC"/>
      <w:bookmarkStart w:id="1283" w:name="_9kMKBDM7aXv5CD89CPJ17Cug0DC"/>
      <w:bookmarkStart w:id="1284" w:name="_9kMKBDM7aXv5BC89DQJ17Cug0DC"/>
      <w:bookmarkStart w:id="1285" w:name="_9kMKBEN7aXv5CD89CPJ17Cug0DC"/>
      <w:bookmarkStart w:id="1286" w:name="_9kMKBEN7aXv5BC89DQJ17Cug0DC"/>
      <w:bookmarkStart w:id="1287" w:name="_9kMKBFO7aXv5CD89CPJ17Cug0DC"/>
      <w:bookmarkStart w:id="1288" w:name="_9kMKBFO7aXv5BC89DQJ17Cug0DC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r w:rsidR="00DD4CC2" w:rsidRPr="00580BA3">
        <w:rPr>
          <w:sz w:val="22"/>
          <w:szCs w:val="22"/>
          <w:lang w:val="hy"/>
        </w:rPr>
        <w:fldChar w:fldCharType="begin"/>
      </w:r>
      <w:r w:rsidR="00DD4CC2" w:rsidRPr="00580BA3">
        <w:rPr>
          <w:sz w:val="22"/>
          <w:szCs w:val="22"/>
          <w:lang w:val="hy"/>
        </w:rPr>
        <w:instrText xml:space="preserve"> REF _Ref502922884 \r \h </w:instrText>
      </w:r>
      <w:r w:rsidR="00CE681A" w:rsidRPr="00580BA3">
        <w:rPr>
          <w:sz w:val="22"/>
          <w:szCs w:val="22"/>
          <w:lang w:val="hy"/>
        </w:rPr>
        <w:instrText xml:space="preserve"> \* MERGEFORMAT </w:instrText>
      </w:r>
      <w:r w:rsidR="00DD4CC2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DD4CC2" w:rsidRPr="00580BA3">
        <w:rPr>
          <w:sz w:val="22"/>
          <w:szCs w:val="22"/>
          <w:lang w:val="hy"/>
        </w:rPr>
        <w:fldChar w:fldCharType="end"/>
      </w:r>
      <w:r w:rsidR="00DD4CC2" w:rsidRPr="00580BA3">
        <w:rPr>
          <w:sz w:val="22"/>
          <w:szCs w:val="22"/>
          <w:lang w:val="hy"/>
        </w:rPr>
        <w:fldChar w:fldCharType="begin"/>
      </w:r>
      <w:r w:rsidR="00DD4CC2" w:rsidRPr="00580BA3">
        <w:rPr>
          <w:sz w:val="22"/>
          <w:szCs w:val="22"/>
          <w:lang w:val="hy"/>
        </w:rPr>
        <w:instrText xml:space="preserve"> REF _Ref502922802 \r \h </w:instrText>
      </w:r>
      <w:r w:rsidR="00CE681A" w:rsidRPr="00580BA3">
        <w:rPr>
          <w:sz w:val="22"/>
          <w:szCs w:val="22"/>
          <w:lang w:val="hy"/>
        </w:rPr>
        <w:instrText xml:space="preserve"> \* MERGEFORMAT </w:instrText>
      </w:r>
      <w:r w:rsidR="00DD4CC2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DD4CC2" w:rsidRPr="00580BA3">
        <w:rPr>
          <w:sz w:val="22"/>
          <w:szCs w:val="22"/>
          <w:lang w:val="hy"/>
        </w:rPr>
        <w:fldChar w:fldCharType="end"/>
      </w:r>
    </w:p>
    <w:p w14:paraId="7DBD63E6" w14:textId="48F634D5" w:rsidR="005E524E" w:rsidRPr="00580BA3" w:rsidRDefault="005E524E" w:rsidP="00D24E19">
      <w:pPr>
        <w:pStyle w:val="BodyTextIndent"/>
        <w:widowControl w:val="0"/>
        <w:numPr>
          <w:ilvl w:val="0"/>
          <w:numId w:val="25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Taking-Over</w:t>
      </w:r>
      <w:proofErr w:type="spellEnd"/>
      <w:r w:rsidRPr="00580BA3">
        <w:rPr>
          <w:sz w:val="22"/>
          <w:szCs w:val="22"/>
          <w:lang w:val="hy"/>
        </w:rPr>
        <w:t xml:space="preserve"> Վկայագիր տրամադրել համապատասխան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 առնչությամբ, եթե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այդպես է խնդրում: Նման դեպքում Պայմանագրով նախատեսված բոլոր այլ պարտավորություններին համապատասխան ընթացք է տալու Պատվիրատուն, իսկ համապատասխան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-ին վերագրվող Պայմանագրով նախատեսված գինը պետք է նվազեցվի դրա </w:t>
      </w:r>
      <w:proofErr w:type="spellStart"/>
      <w:r w:rsidRPr="00580BA3">
        <w:rPr>
          <w:sz w:val="22"/>
          <w:szCs w:val="22"/>
          <w:lang w:val="hy"/>
        </w:rPr>
        <w:t>թերարժեքին</w:t>
      </w:r>
      <w:proofErr w:type="spellEnd"/>
      <w:r w:rsidRPr="00580BA3">
        <w:rPr>
          <w:sz w:val="22"/>
          <w:szCs w:val="22"/>
          <w:lang w:val="hy"/>
        </w:rPr>
        <w:t xml:space="preserve"> համապատասխանող (i) չափով (այդ դեպքում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ժամկետում, այդպիսի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 ը, կասկածից խուսափելու համար, կհամարվի իր վրա վերցված)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(</w:t>
      </w:r>
      <w:proofErr w:type="spellStart"/>
      <w:r w:rsidRPr="00580BA3">
        <w:rPr>
          <w:sz w:val="22"/>
          <w:szCs w:val="22"/>
          <w:lang w:val="hy"/>
        </w:rPr>
        <w:t>ii</w:t>
      </w:r>
      <w:proofErr w:type="spellEnd"/>
      <w:r w:rsidRPr="00580BA3">
        <w:rPr>
          <w:sz w:val="22"/>
          <w:szCs w:val="22"/>
          <w:lang w:val="hy"/>
        </w:rPr>
        <w:t xml:space="preserve">) Բոլոր ճշտված ծախսերն ու ծախսերը, որոնք կատարվել են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նրա ՀՀ-ի կողմից: Պայմանագրի գնի նվազեցումը պետք է լինի (i) համաձայնեցված երկու Կողմերի կողմից (միայն այս ձախողման լրիվ բավարարման դեպքում)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վճարվի նախքան այս </w:t>
      </w:r>
      <w:proofErr w:type="spellStart"/>
      <w:r w:rsidRPr="00580BA3">
        <w:rPr>
          <w:sz w:val="22"/>
          <w:szCs w:val="22"/>
          <w:lang w:val="hy"/>
        </w:rPr>
        <w:t>Taking-Over</w:t>
      </w:r>
      <w:proofErr w:type="spellEnd"/>
      <w:r w:rsidRPr="00580BA3">
        <w:rPr>
          <w:sz w:val="22"/>
          <w:szCs w:val="22"/>
          <w:lang w:val="hy"/>
        </w:rPr>
        <w:t xml:space="preserve"> Վկայագրի տրամադրումը, կամ (</w:t>
      </w:r>
      <w:proofErr w:type="spellStart"/>
      <w:r w:rsidRPr="00580BA3">
        <w:rPr>
          <w:sz w:val="22"/>
          <w:szCs w:val="22"/>
          <w:lang w:val="hy"/>
        </w:rPr>
        <w:t>ii</w:t>
      </w:r>
      <w:proofErr w:type="spellEnd"/>
      <w:r w:rsidRPr="00580BA3">
        <w:rPr>
          <w:sz w:val="22"/>
          <w:szCs w:val="22"/>
          <w:lang w:val="hy"/>
        </w:rPr>
        <w:t xml:space="preserve">) որոշված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վճարված են </w:t>
      </w:r>
      <w:proofErr w:type="spellStart"/>
      <w:r w:rsidRPr="00580BA3">
        <w:rPr>
          <w:sz w:val="22"/>
          <w:szCs w:val="22"/>
          <w:lang w:val="hy"/>
        </w:rPr>
        <w:t>Sub-Clause</w:t>
      </w:r>
      <w:proofErr w:type="spellEnd"/>
      <w:r w:rsidRPr="00580BA3">
        <w:rPr>
          <w:sz w:val="22"/>
          <w:szCs w:val="22"/>
          <w:lang w:val="hy"/>
        </w:rPr>
        <w:t xml:space="preserve"> 4.3 [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պահանջների]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20-րդ կետի համաձայն [Հայցեր, վեճեր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արբիտրաժ]:</w:t>
      </w:r>
      <w:bookmarkStart w:id="1289" w:name="_9kMKBGP7aXv5CD89CPJ17Cug0DC"/>
      <w:bookmarkStart w:id="1290" w:name="_9kMKBGP7aXv5BC89DQJ17Cug0DC"/>
      <w:bookmarkEnd w:id="1289"/>
      <w:bookmarkEnd w:id="1290"/>
      <w:r w:rsidR="00DD4CC2" w:rsidRPr="00580BA3">
        <w:rPr>
          <w:sz w:val="22"/>
          <w:szCs w:val="22"/>
          <w:lang w:val="hy"/>
        </w:rPr>
        <w:fldChar w:fldCharType="begin"/>
      </w:r>
      <w:r w:rsidR="00DD4CC2" w:rsidRPr="00580BA3">
        <w:rPr>
          <w:sz w:val="22"/>
          <w:szCs w:val="22"/>
          <w:lang w:val="hy"/>
        </w:rPr>
        <w:instrText xml:space="preserve"> REF _Ref502922884 \r \h </w:instrText>
      </w:r>
      <w:r w:rsidR="00CE681A" w:rsidRPr="00580BA3">
        <w:rPr>
          <w:sz w:val="22"/>
          <w:szCs w:val="22"/>
          <w:lang w:val="hy"/>
        </w:rPr>
        <w:instrText xml:space="preserve"> \* MERGEFORMAT </w:instrText>
      </w:r>
      <w:r w:rsidR="00DD4CC2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DD4CC2" w:rsidRPr="00580BA3">
        <w:rPr>
          <w:sz w:val="22"/>
          <w:szCs w:val="22"/>
          <w:lang w:val="hy"/>
        </w:rPr>
        <w:fldChar w:fldCharType="end"/>
      </w:r>
      <w:r w:rsidR="005869A3" w:rsidRPr="00580BA3">
        <w:rPr>
          <w:sz w:val="22"/>
          <w:szCs w:val="22"/>
          <w:lang w:val="hy"/>
        </w:rPr>
        <w:fldChar w:fldCharType="begin"/>
      </w:r>
      <w:r w:rsidR="005869A3" w:rsidRPr="00580BA3">
        <w:rPr>
          <w:sz w:val="22"/>
          <w:szCs w:val="22"/>
          <w:lang w:val="hy"/>
        </w:rPr>
        <w:instrText xml:space="preserve"> REF _Ref502922802 \r \h </w:instrText>
      </w:r>
      <w:r w:rsidR="00CE681A" w:rsidRPr="00580BA3">
        <w:rPr>
          <w:sz w:val="22"/>
          <w:szCs w:val="22"/>
          <w:lang w:val="hy"/>
        </w:rPr>
        <w:instrText xml:space="preserve"> \* MERGEFORMAT </w:instrText>
      </w:r>
      <w:r w:rsidR="005869A3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5869A3" w:rsidRPr="00580BA3">
        <w:rPr>
          <w:sz w:val="22"/>
          <w:szCs w:val="22"/>
          <w:lang w:val="hy"/>
        </w:rPr>
        <w:fldChar w:fldCharType="end"/>
      </w:r>
    </w:p>
    <w:p w14:paraId="65AE623E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b/>
          <w:sz w:val="22"/>
          <w:szCs w:val="22"/>
        </w:rPr>
      </w:pPr>
    </w:p>
    <w:p w14:paraId="6DFBCFBE" w14:textId="796659B8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 w:firstLine="1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Վերը նշված իրավունքներն ու դեղամիջոցները միակը պետք է հասանելի լինեն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ին, եթե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-ը բազմիցս ձախողվի իր ավարտական թեստերը: Նման դեպքում բացառվելու են հետագա ցանկացած իրավունք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դեղամիջոց: Այս բացառումը, սակայն, չի կիրառվի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>ի կողմից կամայական սխալ վարքի կամ կոպիտ անփութության դեպքում:</w:t>
      </w:r>
      <w:bookmarkStart w:id="1291" w:name="_9kMKBHQ7aXv5CD89CPJ17Cug0DC"/>
      <w:bookmarkStart w:id="1292" w:name="_9kMKBHQ7aXv5BC89DQJ17Cug0DC"/>
      <w:bookmarkEnd w:id="1291"/>
      <w:bookmarkEnd w:id="1292"/>
    </w:p>
    <w:p w14:paraId="705DA973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543AA3AD" w14:textId="1C622029" w:rsidR="005E524E" w:rsidRPr="00580BA3" w:rsidRDefault="005338B9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851" w:hanging="851"/>
        <w:rPr>
          <w:rFonts w:ascii="Georgia" w:hAnsi="Georgia"/>
          <w:szCs w:val="22"/>
        </w:rPr>
      </w:pPr>
      <w:bookmarkStart w:id="1293" w:name="_Ref502918398"/>
      <w:bookmarkStart w:id="1294" w:name="_Ref502922992"/>
      <w:bookmarkStart w:id="1295" w:name="_Ref502923589"/>
      <w:bookmarkStart w:id="1296" w:name="_Ref502923943"/>
      <w:bookmarkStart w:id="1297" w:name="_Ref502925013"/>
      <w:bookmarkStart w:id="1298" w:name="_Toc502926617"/>
      <w:bookmarkStart w:id="1299" w:name="_Toc502929027"/>
      <w:bookmarkStart w:id="1300" w:name="_Toc505959411"/>
      <w:bookmarkStart w:id="1301" w:name="_Toc509251744"/>
      <w:bookmarkStart w:id="1302" w:name="_Toc30157193"/>
      <w:bookmarkStart w:id="1303" w:name="_Toc33455902"/>
      <w:bookmarkStart w:id="1304" w:name="_Toc57880895"/>
      <w:bookmarkStart w:id="1305" w:name="_Toc94797684"/>
      <w:r>
        <w:rPr>
          <w:szCs w:val="22"/>
          <w:lang w:val="hy"/>
        </w:rPr>
        <w:t>ՊԱՏՎԻՐԱՏՈՒ</w:t>
      </w:r>
      <w:r w:rsidR="005E524E" w:rsidRPr="00580BA3">
        <w:rPr>
          <w:szCs w:val="22"/>
          <w:lang w:val="hy"/>
        </w:rPr>
        <w:t>Ի ՁԵՌՔԸ ՎԵՐՑՆԵԼԸ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</w:p>
    <w:p w14:paraId="68A60A46" w14:textId="4DB74AF0" w:rsidR="005E524E" w:rsidRPr="00580BA3" w:rsidRDefault="005E524E" w:rsidP="0035333B">
      <w:pPr>
        <w:pStyle w:val="Heading2update"/>
      </w:pPr>
      <w:bookmarkStart w:id="1306" w:name="_Ref502923229"/>
      <w:bookmarkStart w:id="1307" w:name="_Ref502923366"/>
      <w:bookmarkStart w:id="1308" w:name="_Ref502923615"/>
      <w:bookmarkStart w:id="1309" w:name="_Ref502923827"/>
      <w:bookmarkStart w:id="1310" w:name="_Ref502924081"/>
      <w:bookmarkStart w:id="1311" w:name="_Ref502924155"/>
      <w:bookmarkStart w:id="1312" w:name="_Toc502926618"/>
      <w:bookmarkStart w:id="1313" w:name="_Toc502929028"/>
      <w:bookmarkStart w:id="1314" w:name="_Toc505959412"/>
      <w:bookmarkStart w:id="1315" w:name="_Toc509251745"/>
      <w:bookmarkStart w:id="1316" w:name="_Toc30157194"/>
      <w:bookmarkStart w:id="1317" w:name="_Toc33455903"/>
      <w:bookmarkStart w:id="1318" w:name="_Toc57880896"/>
      <w:bookmarkStart w:id="1319" w:name="_Toc94797685"/>
      <w:r w:rsidRPr="00580BA3">
        <w:rPr>
          <w:lang w:val="hy"/>
        </w:rPr>
        <w:t>Ստանձնելով աշխատանքները</w:t>
      </w:r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14:paraId="49940B9C" w14:textId="1B43C4CE" w:rsidR="00E1695B" w:rsidRPr="00580BA3" w:rsidRDefault="00E1695B" w:rsidP="00E1695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կարող է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ին ծանուցմամբ դիմել «</w:t>
      </w:r>
      <w:proofErr w:type="spellStart"/>
      <w:r w:rsidRPr="00580BA3">
        <w:rPr>
          <w:sz w:val="22"/>
          <w:szCs w:val="22"/>
          <w:lang w:val="hy"/>
        </w:rPr>
        <w:t>Taking-Over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Certificate</w:t>
      </w:r>
      <w:proofErr w:type="spellEnd"/>
      <w:r w:rsidRPr="00580BA3">
        <w:rPr>
          <w:sz w:val="22"/>
          <w:szCs w:val="22"/>
          <w:lang w:val="hy"/>
        </w:rPr>
        <w:t xml:space="preserve">»' տասնչորս (14) օր շուտ, նախքան համապատասխան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նման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 հետ կապված այլ Աշխատանքներ, Համաձայն պայմանագրի, ամբողջական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պատրաստ կլինեն ստանձնելու իրենց վերահսկողությունը: </w:t>
      </w:r>
    </w:p>
    <w:p w14:paraId="4F8E2EB8" w14:textId="77777777" w:rsidR="00E1695B" w:rsidRPr="00580BA3" w:rsidRDefault="00E1695B" w:rsidP="00E1695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1CA33AE3" w14:textId="3B425245" w:rsidR="00E1695B" w:rsidRPr="00580BA3" w:rsidRDefault="00E1695B" w:rsidP="00E1695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Պատվիրատուի դիմումը ստանալուց հետո տասնչորս (14) օրվա ընթացքում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>'</w:t>
      </w:r>
    </w:p>
    <w:p w14:paraId="3D16DB79" w14:textId="77777777" w:rsidR="00E1695B" w:rsidRPr="00580BA3" w:rsidRDefault="00E1695B" w:rsidP="00E1695B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30EE95F6" w14:textId="01441FAC" w:rsidR="00E1695B" w:rsidRPr="00580BA3" w:rsidRDefault="00E1695B" w:rsidP="00D24E19">
      <w:pPr>
        <w:pStyle w:val="BodyTextIndent"/>
        <w:widowControl w:val="0"/>
        <w:numPr>
          <w:ilvl w:val="0"/>
          <w:numId w:val="26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տրամադրել համապատասխան կիրառված «</w:t>
      </w:r>
      <w:proofErr w:type="spellStart"/>
      <w:r w:rsidRPr="00580BA3">
        <w:rPr>
          <w:sz w:val="22"/>
          <w:szCs w:val="22"/>
          <w:lang w:val="hy"/>
        </w:rPr>
        <w:t>Taking-Over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Certificate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to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the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Contractor</w:t>
      </w:r>
      <w:proofErr w:type="spellEnd"/>
      <w:r w:rsidRPr="00580BA3">
        <w:rPr>
          <w:sz w:val="22"/>
          <w:szCs w:val="22"/>
          <w:lang w:val="hy"/>
        </w:rPr>
        <w:t xml:space="preserve">»՝ նշելով այն ամսաթիվը, որի հիման վրա համապատասխան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(ներ)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այդպիսի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 հետ կապված նյութերը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աշխատանքները պատրաստ էին իրենց ձեռքը վերցնելու (որը պետք է լինի այն ամսաթիվը, երբ համապատասխան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(ներ)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այդպիսի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 հետ կապված նյութերը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աշխատանքները ավարտվել են Պայմանագրի համաձայն,   բացառությամբ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աննշան ակնառու աշխատանքի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դեֆեկտների</w:t>
      </w:r>
      <w:proofErr w:type="spellEnd"/>
      <w:r w:rsidRPr="00580BA3">
        <w:rPr>
          <w:sz w:val="22"/>
          <w:szCs w:val="22"/>
          <w:lang w:val="hy"/>
        </w:rPr>
        <w:t xml:space="preserve">, որոնք չեն ազդի համապատասխան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(s) օգտագործման վրա,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այդպիսի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 հետ կապված նյութերը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Աշխատանքները իրենց նպատակային նպատակի համար՝ համաձայն </w:t>
      </w:r>
      <w:r w:rsidR="00F456E4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 xml:space="preserve">-ի (կամ </w:t>
      </w:r>
      <w:proofErr w:type="spellStart"/>
      <w:r w:rsidRPr="00580BA3">
        <w:rPr>
          <w:sz w:val="22"/>
          <w:szCs w:val="22"/>
          <w:lang w:val="hy"/>
        </w:rPr>
        <w:t>մինչ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Pr="00580BA3">
        <w:rPr>
          <w:sz w:val="22"/>
          <w:szCs w:val="22"/>
          <w:lang w:val="hy"/>
        </w:rPr>
        <w:lastRenderedPageBreak/>
        <w:t xml:space="preserve">կամ մինչ այս աշխատանքը կավարտվի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այդ </w:t>
      </w:r>
      <w:proofErr w:type="spellStart"/>
      <w:r w:rsidRPr="00580BA3">
        <w:rPr>
          <w:sz w:val="22"/>
          <w:szCs w:val="22"/>
          <w:lang w:val="hy"/>
        </w:rPr>
        <w:t>Դեֆեկտները</w:t>
      </w:r>
      <w:proofErr w:type="spellEnd"/>
      <w:r w:rsidRPr="00580BA3">
        <w:rPr>
          <w:sz w:val="22"/>
          <w:szCs w:val="22"/>
          <w:lang w:val="hy"/>
        </w:rPr>
        <w:t xml:space="preserve"> կլուծվեն)); կամ</w:t>
      </w:r>
    </w:p>
    <w:p w14:paraId="4BFBD283" w14:textId="3691D236" w:rsidR="00E1695B" w:rsidRPr="00580BA3" w:rsidRDefault="00E1695B" w:rsidP="00D24E19">
      <w:pPr>
        <w:pStyle w:val="BodyTextIndent"/>
        <w:widowControl w:val="0"/>
        <w:numPr>
          <w:ilvl w:val="0"/>
          <w:numId w:val="26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մերժել դիմումը՝ հաշվի առնելով ոչ լիարժեքությունը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թերությունները, որոնք ազդում են համապատասխան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(ներ)ի օգտագործման վրա,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այդպիսի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 հետ կապված նյութերը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Աշխատանքները՝ պայմանագրին համապատասխան իրենց նախատեսված նպատակի համար, տալով պատճառներ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նշելով այն աշխատանքը, որը պահանջվում է Կատարել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>ի կողմից, որպեսզի հնարավորություն տրվի համապատասխան կիրառված «</w:t>
      </w:r>
      <w:proofErr w:type="spellStart"/>
      <w:r w:rsidRPr="00580BA3">
        <w:rPr>
          <w:sz w:val="22"/>
          <w:szCs w:val="22"/>
          <w:lang w:val="hy"/>
        </w:rPr>
        <w:t>Taking-Over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Certificate</w:t>
      </w:r>
      <w:proofErr w:type="spellEnd"/>
      <w:r w:rsidRPr="00580BA3">
        <w:rPr>
          <w:sz w:val="22"/>
          <w:szCs w:val="22"/>
          <w:lang w:val="hy"/>
        </w:rPr>
        <w:t xml:space="preserve">»-ը թողարկել: </w:t>
      </w:r>
      <w:proofErr w:type="spellStart"/>
      <w:r w:rsidRPr="00580BA3">
        <w:rPr>
          <w:sz w:val="22"/>
          <w:szCs w:val="22"/>
          <w:lang w:val="hy"/>
        </w:rPr>
        <w:t>Այնուհետ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Պայմանագիրը պետք է ավարտի նման աշխատանքը, նախքան այս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ներքո լրացուցիչ ծանուցում հրապարակելը:</w:t>
      </w:r>
    </w:p>
    <w:p w14:paraId="16C7C4C2" w14:textId="77777777" w:rsidR="00E1695B" w:rsidRPr="00580BA3" w:rsidRDefault="00E1695B" w:rsidP="00E1695B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08D3FFCD" w14:textId="5F2456B1" w:rsidR="00E1695B" w:rsidRPr="00580BA3" w:rsidRDefault="00E1695B" w:rsidP="00E1695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ընդունում է, որ Աշխատանքի վերցնելուց հետո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հայտնաբերված թերությունների կամ վնասների ցանկացած ցուցակ կարող է սպառիչ չլինել: </w:t>
      </w:r>
    </w:p>
    <w:p w14:paraId="48090D3A" w14:textId="77777777" w:rsidR="00E1695B" w:rsidRPr="00580BA3" w:rsidRDefault="00E1695B" w:rsidP="00E1695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1E4D34ED" w14:textId="396167B3" w:rsidR="00E1695B" w:rsidRPr="00580BA3" w:rsidRDefault="00E1695B" w:rsidP="00E1695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կամ չի տրամադրում համապատասխան </w:t>
      </w:r>
      <w:proofErr w:type="spellStart"/>
      <w:r w:rsidRPr="00580BA3">
        <w:rPr>
          <w:sz w:val="22"/>
          <w:szCs w:val="22"/>
          <w:lang w:val="hy"/>
        </w:rPr>
        <w:t>Taking-Over</w:t>
      </w:r>
      <w:proofErr w:type="spellEnd"/>
      <w:r w:rsidRPr="00580BA3">
        <w:rPr>
          <w:sz w:val="22"/>
          <w:szCs w:val="22"/>
          <w:lang w:val="hy"/>
        </w:rPr>
        <w:t xml:space="preserve"> սերտիֆիկատը կամ մերժում է համապատասխան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դիմումը տասնչորս (14) օրվա ընթացքում, այն պայմանով, որ համապատասխան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(ներ)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նման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 հետ կապված այլ Աշխատանքներ պատրաստ են ստանձնել վերը նշվածը, ապա համապատասխան </w:t>
      </w:r>
      <w:proofErr w:type="spellStart"/>
      <w:r w:rsidRPr="00580BA3">
        <w:rPr>
          <w:sz w:val="22"/>
          <w:szCs w:val="22"/>
          <w:lang w:val="hy"/>
        </w:rPr>
        <w:t>Taking-Over</w:t>
      </w:r>
      <w:proofErr w:type="spellEnd"/>
      <w:r w:rsidRPr="00580BA3">
        <w:rPr>
          <w:sz w:val="22"/>
          <w:szCs w:val="22"/>
          <w:lang w:val="hy"/>
        </w:rPr>
        <w:t xml:space="preserve"> Սերտիֆիկատը պետք է համարվի տրված տվյալ ժամանակահատվածի վերջին օրը:</w:t>
      </w:r>
    </w:p>
    <w:p w14:paraId="0BC2C1DE" w14:textId="77777777" w:rsidR="00E1695B" w:rsidRPr="00580BA3" w:rsidRDefault="00E1695B" w:rsidP="00E1695B">
      <w:pPr>
        <w:pStyle w:val="Heading2update"/>
        <w:numPr>
          <w:ilvl w:val="0"/>
          <w:numId w:val="0"/>
        </w:numPr>
        <w:ind w:left="792"/>
      </w:pPr>
    </w:p>
    <w:p w14:paraId="099D5533" w14:textId="77777777" w:rsidR="00E1695B" w:rsidRPr="00580BA3" w:rsidRDefault="00E1695B" w:rsidP="00E1695B">
      <w:pPr>
        <w:pStyle w:val="Heading2update"/>
      </w:pPr>
      <w:bookmarkStart w:id="1320" w:name="_Toc94797686"/>
      <w:proofErr w:type="spellStart"/>
      <w:r w:rsidRPr="00580BA3">
        <w:rPr>
          <w:lang w:val="hy"/>
        </w:rPr>
        <w:t>Փունջի</w:t>
      </w:r>
      <w:proofErr w:type="spellEnd"/>
      <w:r w:rsidRPr="00580BA3">
        <w:rPr>
          <w:lang w:val="hy"/>
        </w:rPr>
        <w:t xml:space="preserve"> ցուցակ</w:t>
      </w:r>
      <w:bookmarkEnd w:id="1320"/>
    </w:p>
    <w:p w14:paraId="3C7629AF" w14:textId="77777777" w:rsidR="00E1695B" w:rsidRPr="00580BA3" w:rsidRDefault="00E1695B" w:rsidP="009D47F1"/>
    <w:p w14:paraId="73DA3D92" w14:textId="2B1CBF27" w:rsidR="00E1695B" w:rsidRPr="00580BA3" w:rsidRDefault="002062C4" w:rsidP="00EC7E43">
      <w:pPr>
        <w:tabs>
          <w:tab w:val="left" w:pos="990"/>
        </w:tabs>
        <w:ind w:left="81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պետք է պատրաստի տասնչորս (14) օր առաջ, նախքան Աշխատանքների վերջնական </w:t>
      </w:r>
      <w:proofErr w:type="spellStart"/>
      <w:r w:rsidRPr="00580BA3">
        <w:rPr>
          <w:sz w:val="22"/>
          <w:szCs w:val="22"/>
          <w:lang w:val="hy"/>
        </w:rPr>
        <w:t>փունջի</w:t>
      </w:r>
      <w:proofErr w:type="spellEnd"/>
      <w:r w:rsidRPr="00580BA3">
        <w:rPr>
          <w:sz w:val="22"/>
          <w:szCs w:val="22"/>
          <w:lang w:val="hy"/>
        </w:rPr>
        <w:t xml:space="preserve"> ցուցակը վերցնելը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տրամադրի ծախսերի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ժամանակի հաշվարկով, որպեսզի լրացնի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ուղղի </w:t>
      </w:r>
      <w:proofErr w:type="spellStart"/>
      <w:r w:rsidRPr="00580BA3">
        <w:rPr>
          <w:sz w:val="22"/>
          <w:szCs w:val="22"/>
          <w:lang w:val="hy"/>
        </w:rPr>
        <w:t>punch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List</w:t>
      </w:r>
      <w:proofErr w:type="spellEnd"/>
      <w:r w:rsidRPr="00580BA3">
        <w:rPr>
          <w:sz w:val="22"/>
          <w:szCs w:val="22"/>
          <w:lang w:val="hy"/>
        </w:rPr>
        <w:t>-ի յուրաքանչյուր կետը:</w:t>
      </w:r>
    </w:p>
    <w:p w14:paraId="16790526" w14:textId="4901549C" w:rsidR="00E1695B" w:rsidRPr="00580BA3" w:rsidRDefault="0094128F" w:rsidP="00EC7E43">
      <w:pPr>
        <w:tabs>
          <w:tab w:val="left" w:pos="990"/>
        </w:tabs>
        <w:ind w:left="810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Պատվիրատուն</w:t>
      </w:r>
      <w:r w:rsidR="00E1695B" w:rsidRPr="00580BA3">
        <w:rPr>
          <w:sz w:val="22"/>
          <w:szCs w:val="22"/>
          <w:lang w:val="hy"/>
        </w:rPr>
        <w:t xml:space="preserve"> </w:t>
      </w:r>
      <w:proofErr w:type="spellStart"/>
      <w:r w:rsidR="00E1695B" w:rsidRPr="00580BA3">
        <w:rPr>
          <w:sz w:val="22"/>
          <w:szCs w:val="22"/>
          <w:lang w:val="hy"/>
        </w:rPr>
        <w:t>Punch</w:t>
      </w:r>
      <w:proofErr w:type="spellEnd"/>
      <w:r w:rsidR="00E1695B" w:rsidRPr="00580BA3">
        <w:rPr>
          <w:sz w:val="22"/>
          <w:szCs w:val="22"/>
          <w:lang w:val="hy"/>
        </w:rPr>
        <w:t xml:space="preserve"> </w:t>
      </w:r>
      <w:proofErr w:type="spellStart"/>
      <w:r w:rsidR="00E1695B" w:rsidRPr="00580BA3">
        <w:rPr>
          <w:sz w:val="22"/>
          <w:szCs w:val="22"/>
          <w:lang w:val="hy"/>
        </w:rPr>
        <w:t>List</w:t>
      </w:r>
      <w:proofErr w:type="spellEnd"/>
      <w:r w:rsidR="00E1695B" w:rsidRPr="00580BA3">
        <w:rPr>
          <w:sz w:val="22"/>
          <w:szCs w:val="22"/>
          <w:lang w:val="hy"/>
        </w:rPr>
        <w:t xml:space="preserve">-ը ստանալուց հետո տասն (14) օրվա ընթացքում պատվիրատուին տեղեկացնում է, որ ընդունում է այդպիսի </w:t>
      </w:r>
      <w:proofErr w:type="spellStart"/>
      <w:r w:rsidR="00E1695B" w:rsidRPr="00580BA3">
        <w:rPr>
          <w:sz w:val="22"/>
          <w:szCs w:val="22"/>
          <w:lang w:val="hy"/>
        </w:rPr>
        <w:t>Punch</w:t>
      </w:r>
      <w:proofErr w:type="spellEnd"/>
      <w:r w:rsidR="00E1695B" w:rsidRPr="00580BA3">
        <w:rPr>
          <w:sz w:val="22"/>
          <w:szCs w:val="22"/>
          <w:lang w:val="hy"/>
        </w:rPr>
        <w:t xml:space="preserve"> </w:t>
      </w:r>
      <w:proofErr w:type="spellStart"/>
      <w:r w:rsidR="00E1695B" w:rsidRPr="00580BA3">
        <w:rPr>
          <w:sz w:val="22"/>
          <w:szCs w:val="22"/>
          <w:lang w:val="hy"/>
        </w:rPr>
        <w:t>List</w:t>
      </w:r>
      <w:proofErr w:type="spellEnd"/>
      <w:r w:rsidR="00E1695B" w:rsidRPr="00580BA3">
        <w:rPr>
          <w:sz w:val="22"/>
          <w:szCs w:val="22"/>
          <w:lang w:val="hy"/>
        </w:rPr>
        <w:t xml:space="preserve">-ը </w:t>
      </w:r>
      <w:r w:rsidR="00F456E4">
        <w:rPr>
          <w:sz w:val="22"/>
          <w:szCs w:val="22"/>
          <w:lang w:val="hy"/>
        </w:rPr>
        <w:t>և</w:t>
      </w:r>
      <w:r w:rsidR="00E1695B" w:rsidRPr="00580BA3">
        <w:rPr>
          <w:sz w:val="22"/>
          <w:szCs w:val="22"/>
          <w:lang w:val="hy"/>
        </w:rPr>
        <w:t xml:space="preserve"> գնահատում կամ այլ կերպ ողջամիտ մանրամասնորեն կտեղեկացնի դրա անհամաձայնության պատճառները, տրված, սակայն, այդ ընդունումը կամ մերժումը չի ազատի Պայմանագիրն իր պատասխանատվությունից՝ </w:t>
      </w:r>
      <w:proofErr w:type="spellStart"/>
      <w:r w:rsidR="00E1695B" w:rsidRPr="00580BA3">
        <w:rPr>
          <w:sz w:val="22"/>
          <w:szCs w:val="22"/>
          <w:lang w:val="hy"/>
        </w:rPr>
        <w:t>Punch</w:t>
      </w:r>
      <w:proofErr w:type="spellEnd"/>
      <w:r w:rsidR="00E1695B" w:rsidRPr="00580BA3">
        <w:rPr>
          <w:sz w:val="22"/>
          <w:szCs w:val="22"/>
          <w:lang w:val="hy"/>
        </w:rPr>
        <w:t xml:space="preserve"> </w:t>
      </w:r>
      <w:proofErr w:type="spellStart"/>
      <w:r w:rsidR="00E1695B" w:rsidRPr="00580BA3">
        <w:rPr>
          <w:sz w:val="22"/>
          <w:szCs w:val="22"/>
          <w:lang w:val="hy"/>
        </w:rPr>
        <w:t>List</w:t>
      </w:r>
      <w:proofErr w:type="spellEnd"/>
      <w:r w:rsidR="00E1695B" w:rsidRPr="00580BA3">
        <w:rPr>
          <w:sz w:val="22"/>
          <w:szCs w:val="22"/>
          <w:lang w:val="hy"/>
        </w:rPr>
        <w:t>-ի առարկաները համալրելու կամ ուղղելու համար:</w:t>
      </w:r>
    </w:p>
    <w:p w14:paraId="44E504E2" w14:textId="10A0A508" w:rsidR="005E524E" w:rsidRPr="00580BA3" w:rsidRDefault="005E524E" w:rsidP="00EC7E43">
      <w:pPr>
        <w:tabs>
          <w:tab w:val="left" w:pos="990"/>
        </w:tabs>
        <w:ind w:left="81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Յուրաքանչյուր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նման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 հետ կապված այլ Աշխատանքներ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կվերցվեն, երբ (i) համապատասխան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Աշխատանքներն ավարտվել են Պայմանագրի համաձայն, բացառությամբ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աննշան ակնառու աշխատանքի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թերությունների, որոնք չեն ազդի համապատասխան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(ներ) օգտագործման վրա (մասնավորապես ենթակա են </w:t>
      </w:r>
      <w:r w:rsidR="005338B9">
        <w:rPr>
          <w:sz w:val="22"/>
          <w:szCs w:val="22"/>
          <w:lang w:val="hy"/>
        </w:rPr>
        <w:t>Ուժային տրանսֆորմատորներ</w:t>
      </w:r>
      <w:r w:rsidRPr="00580BA3">
        <w:rPr>
          <w:sz w:val="22"/>
          <w:szCs w:val="22"/>
          <w:lang w:val="hy"/>
        </w:rPr>
        <w:t xml:space="preserve">ի նախնական հանձնարարությանը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հաջող փորձարկման գործողությանը),   ներառյալ ենթաբաժնում նկարագրված հարցերը 9.2 [Լրացման ժամանակը],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այդպիսի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 հետ կապված նյութերը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աշխատանքներ իրենց նախատեսված նպատակի համար՝ համաձայն </w:t>
      </w:r>
      <w:r w:rsidR="005338B9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 xml:space="preserve">-ի (կամ </w:t>
      </w:r>
      <w:proofErr w:type="spellStart"/>
      <w:r w:rsidRPr="00580BA3">
        <w:rPr>
          <w:sz w:val="22"/>
          <w:szCs w:val="22"/>
          <w:lang w:val="hy"/>
        </w:rPr>
        <w:t>մինչ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այս աշխատանքը ավարտվելը կամ մինչ այդ այս </w:t>
      </w:r>
      <w:proofErr w:type="spellStart"/>
      <w:r w:rsidRPr="00580BA3">
        <w:rPr>
          <w:sz w:val="22"/>
          <w:szCs w:val="22"/>
          <w:lang w:val="hy"/>
        </w:rPr>
        <w:t>դեֆեկտները</w:t>
      </w:r>
      <w:proofErr w:type="spellEnd"/>
      <w:r w:rsidRPr="00580BA3">
        <w:rPr>
          <w:sz w:val="22"/>
          <w:szCs w:val="22"/>
          <w:lang w:val="hy"/>
        </w:rPr>
        <w:t xml:space="preserve"> շտկվում են), (</w:t>
      </w:r>
      <w:proofErr w:type="spellStart"/>
      <w:r w:rsidRPr="00580BA3">
        <w:rPr>
          <w:sz w:val="22"/>
          <w:szCs w:val="22"/>
          <w:lang w:val="hy"/>
        </w:rPr>
        <w:t>ii</w:t>
      </w:r>
      <w:proofErr w:type="spellEnd"/>
      <w:r w:rsidRPr="00580BA3">
        <w:rPr>
          <w:sz w:val="22"/>
          <w:szCs w:val="22"/>
          <w:lang w:val="hy"/>
        </w:rPr>
        <w:t xml:space="preserve">) եթե կիրառելի է, Կողմերը համաձայնության են եկել </w:t>
      </w:r>
      <w:proofErr w:type="spellStart"/>
      <w:r w:rsidRPr="00580BA3">
        <w:rPr>
          <w:sz w:val="22"/>
          <w:szCs w:val="22"/>
          <w:lang w:val="hy"/>
        </w:rPr>
        <w:t>punch</w:t>
      </w:r>
      <w:proofErr w:type="spellEnd"/>
      <w:r w:rsidRPr="00580BA3">
        <w:rPr>
          <w:sz w:val="22"/>
          <w:szCs w:val="22"/>
          <w:lang w:val="hy"/>
        </w:rPr>
        <w:t xml:space="preserve"> ցուցակում ցանկացած աննշան ակնառու աշխատանքի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դեֆեկտների</w:t>
      </w:r>
      <w:proofErr w:type="spellEnd"/>
      <w:r w:rsidRPr="00580BA3">
        <w:rPr>
          <w:sz w:val="22"/>
          <w:szCs w:val="22"/>
          <w:lang w:val="hy"/>
        </w:rPr>
        <w:t xml:space="preserve"> վերաբերյալ, որոնք նշված են (i),  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(</w:t>
      </w:r>
      <w:proofErr w:type="spellStart"/>
      <w:r w:rsidRPr="00580BA3">
        <w:rPr>
          <w:sz w:val="22"/>
          <w:szCs w:val="22"/>
          <w:lang w:val="hy"/>
        </w:rPr>
        <w:t>iii</w:t>
      </w:r>
      <w:proofErr w:type="spellEnd"/>
      <w:r w:rsidRPr="00580BA3">
        <w:rPr>
          <w:sz w:val="22"/>
          <w:szCs w:val="22"/>
          <w:lang w:val="hy"/>
        </w:rPr>
        <w:t xml:space="preserve">) </w:t>
      </w:r>
      <w:proofErr w:type="spellStart"/>
      <w:r w:rsidRPr="00580BA3">
        <w:rPr>
          <w:sz w:val="22"/>
          <w:szCs w:val="22"/>
          <w:lang w:val="hy"/>
        </w:rPr>
        <w:t>Taking-Over</w:t>
      </w:r>
      <w:proofErr w:type="spellEnd"/>
      <w:r w:rsidRPr="00580BA3">
        <w:rPr>
          <w:sz w:val="22"/>
          <w:szCs w:val="22"/>
          <w:lang w:val="hy"/>
        </w:rPr>
        <w:t xml:space="preserve"> Սերտիֆիկատը, ինչպես որ 2 -</w:t>
      </w:r>
      <w:proofErr w:type="spellStart"/>
      <w:r w:rsidRPr="00580BA3">
        <w:rPr>
          <w:sz w:val="22"/>
          <w:szCs w:val="22"/>
          <w:lang w:val="hy"/>
        </w:rPr>
        <w:t>րդ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գրաֆիկում</w:t>
      </w:r>
      <w:proofErr w:type="spellEnd"/>
      <w:r w:rsidRPr="00580BA3">
        <w:rPr>
          <w:sz w:val="22"/>
          <w:szCs w:val="22"/>
          <w:lang w:val="hy"/>
        </w:rPr>
        <w:t xml:space="preserve"> նշված </w:t>
      </w:r>
      <w:proofErr w:type="spellStart"/>
      <w:r w:rsidRPr="00580BA3">
        <w:rPr>
          <w:sz w:val="22"/>
          <w:szCs w:val="22"/>
          <w:lang w:val="hy"/>
        </w:rPr>
        <w:t>ձ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աչափի</w:t>
      </w:r>
      <w:proofErr w:type="spellEnd"/>
      <w:r w:rsidRPr="00580BA3">
        <w:rPr>
          <w:sz w:val="22"/>
          <w:szCs w:val="22"/>
          <w:lang w:val="hy"/>
        </w:rPr>
        <w:t xml:space="preserve"> [</w:t>
      </w:r>
      <w:proofErr w:type="spellStart"/>
      <w:r w:rsidRPr="00580BA3">
        <w:rPr>
          <w:sz w:val="22"/>
          <w:szCs w:val="22"/>
          <w:lang w:val="hy"/>
        </w:rPr>
        <w:t>Taking-Over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Certificate</w:t>
      </w:r>
      <w:proofErr w:type="spellEnd"/>
      <w:r w:rsidRPr="00580BA3">
        <w:rPr>
          <w:sz w:val="22"/>
          <w:szCs w:val="22"/>
          <w:lang w:val="hy"/>
        </w:rPr>
        <w:t xml:space="preserve">] համապատասխան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դրա հետ կապված այլ աշխատանքների համար տրամադրվել է, կամ համարվում է, որ թողարկվել է սույն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համաձայն:</w:t>
      </w:r>
    </w:p>
    <w:p w14:paraId="20F929B2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1758AD9F" w14:textId="36E4246B" w:rsidR="005E524E" w:rsidRPr="00580BA3" w:rsidRDefault="005E524E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851" w:hanging="851"/>
        <w:rPr>
          <w:rFonts w:ascii="Georgia" w:hAnsi="Georgia"/>
          <w:szCs w:val="22"/>
        </w:rPr>
      </w:pPr>
      <w:bookmarkStart w:id="1321" w:name="_Toc93445212"/>
      <w:bookmarkStart w:id="1322" w:name="_Toc93445657"/>
      <w:bookmarkStart w:id="1323" w:name="_Toc93445213"/>
      <w:bookmarkStart w:id="1324" w:name="_Toc93445658"/>
      <w:bookmarkStart w:id="1325" w:name="_Ref502924087"/>
      <w:bookmarkStart w:id="1326" w:name="_Ref502924115"/>
      <w:bookmarkStart w:id="1327" w:name="_Ref502924245"/>
      <w:bookmarkStart w:id="1328" w:name="_Ref502924338"/>
      <w:bookmarkStart w:id="1329" w:name="_Ref502925146"/>
      <w:bookmarkStart w:id="1330" w:name="_Ref502925171"/>
      <w:bookmarkStart w:id="1331" w:name="_Toc502926622"/>
      <w:bookmarkStart w:id="1332" w:name="_Toc502929032"/>
      <w:bookmarkStart w:id="1333" w:name="_Toc505959416"/>
      <w:bookmarkStart w:id="1334" w:name="_Toc509251749"/>
      <w:bookmarkStart w:id="1335" w:name="_Toc30157198"/>
      <w:bookmarkStart w:id="1336" w:name="_Toc33455907"/>
      <w:bookmarkStart w:id="1337" w:name="_Toc57880900"/>
      <w:bookmarkStart w:id="1338" w:name="_Toc94797687"/>
      <w:bookmarkEnd w:id="1321"/>
      <w:bookmarkEnd w:id="1322"/>
      <w:bookmarkEnd w:id="1323"/>
      <w:bookmarkEnd w:id="1324"/>
      <w:proofErr w:type="spellStart"/>
      <w:r w:rsidRPr="00580BA3">
        <w:rPr>
          <w:szCs w:val="22"/>
          <w:lang w:val="hy"/>
        </w:rPr>
        <w:t>Վորանտի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proofErr w:type="spellEnd"/>
    </w:p>
    <w:p w14:paraId="57B95CCD" w14:textId="5552E048" w:rsidR="005E524E" w:rsidRPr="00580BA3" w:rsidRDefault="005E524E" w:rsidP="00C30BD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Տասնութ (18) ամիս ժամկետով, միշտ հաշվարկված այն օրվանից, երբ 11.1 ենթակետի համաձայն ուժի մեջ մտնող տրանսֆորմատորի հետ կապված տրվել է 11.1 [Աշխատանքների վերացում] (այդպիսի ժամանակահատվածը սույն Պայմանագրում նշված է «</w:t>
      </w:r>
      <w:r w:rsidR="00EB09A1" w:rsidRPr="00580BA3">
        <w:rPr>
          <w:sz w:val="22"/>
          <w:szCs w:val="22"/>
          <w:lang w:val="hy"/>
        </w:rPr>
        <w:fldChar w:fldCharType="begin"/>
      </w:r>
      <w:r w:rsidR="00EB09A1" w:rsidRPr="00580BA3">
        <w:rPr>
          <w:sz w:val="22"/>
          <w:szCs w:val="22"/>
          <w:lang w:val="hy"/>
        </w:rPr>
        <w:instrText xml:space="preserve"> REF _Ref502923229 \r \h </w:instrText>
      </w:r>
      <w:r w:rsidR="00CE681A" w:rsidRPr="00580BA3">
        <w:rPr>
          <w:sz w:val="22"/>
          <w:szCs w:val="22"/>
          <w:lang w:val="hy"/>
        </w:rPr>
        <w:instrText xml:space="preserve"> \* MERGEFORMAT </w:instrText>
      </w:r>
      <w:r w:rsidR="00EB09A1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EB09A1" w:rsidRPr="00580BA3">
        <w:rPr>
          <w:sz w:val="22"/>
          <w:szCs w:val="22"/>
          <w:lang w:val="hy"/>
        </w:rPr>
        <w:fldChar w:fldCharType="end"/>
      </w:r>
      <w:r w:rsidRPr="00580BA3">
        <w:rPr>
          <w:b/>
          <w:sz w:val="22"/>
          <w:szCs w:val="22"/>
          <w:lang w:val="hy"/>
        </w:rPr>
        <w:t>Երաշխիքային ժամանակաշրջան</w:t>
      </w:r>
      <w:r w:rsidRPr="00580BA3">
        <w:rPr>
          <w:sz w:val="22"/>
          <w:szCs w:val="22"/>
          <w:lang w:val="hy"/>
        </w:rPr>
        <w:t xml:space="preserve">»),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</w:t>
      </w:r>
      <w:r w:rsidR="005338B9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 xml:space="preserve">-ի համաձայն երաշխավորում է համապատասխան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>-ը:</w:t>
      </w:r>
      <w:bookmarkStart w:id="1339" w:name="_9kML49Q7aXv5CD89CPJ17Cug0DC"/>
      <w:bookmarkStart w:id="1340" w:name="_9kML49Q7aXv5BC89DQJ17Cug0DC"/>
      <w:bookmarkEnd w:id="1339"/>
      <w:bookmarkEnd w:id="1340"/>
    </w:p>
    <w:p w14:paraId="676B832F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Theme="minorHAnsi" w:hAnsiTheme="minorHAnsi"/>
          <w:sz w:val="22"/>
          <w:szCs w:val="22"/>
          <w:lang w:val="hy-AM"/>
        </w:rPr>
      </w:pPr>
      <w:bookmarkStart w:id="1341" w:name="_Toc505344113"/>
      <w:bookmarkStart w:id="1342" w:name="_Toc505344482"/>
      <w:bookmarkStart w:id="1343" w:name="_Toc505344850"/>
      <w:bookmarkStart w:id="1344" w:name="_Toc505348507"/>
      <w:bookmarkStart w:id="1345" w:name="_Toc505344114"/>
      <w:bookmarkStart w:id="1346" w:name="_Toc505344483"/>
      <w:bookmarkStart w:id="1347" w:name="_Toc505344851"/>
      <w:bookmarkStart w:id="1348" w:name="_Toc505348508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</w:p>
    <w:p w14:paraId="22949012" w14:textId="77777777" w:rsidR="005E524E" w:rsidRPr="00580BA3" w:rsidRDefault="005E524E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851" w:hanging="851"/>
        <w:rPr>
          <w:rFonts w:ascii="Georgia" w:hAnsi="Georgia"/>
          <w:szCs w:val="22"/>
        </w:rPr>
      </w:pPr>
      <w:bookmarkStart w:id="1349" w:name="_Toc505344116"/>
      <w:bookmarkStart w:id="1350" w:name="_Toc505344485"/>
      <w:bookmarkStart w:id="1351" w:name="_Toc505344853"/>
      <w:bookmarkStart w:id="1352" w:name="_Toc505348510"/>
      <w:bookmarkStart w:id="1353" w:name="_Ref502922872"/>
      <w:bookmarkStart w:id="1354" w:name="_Ref502922922"/>
      <w:bookmarkStart w:id="1355" w:name="_Ref502924257"/>
      <w:bookmarkStart w:id="1356" w:name="_Ref502926280"/>
      <w:bookmarkStart w:id="1357" w:name="_Toc502926624"/>
      <w:bookmarkStart w:id="1358" w:name="_Toc502929034"/>
      <w:bookmarkStart w:id="1359" w:name="_Ref505590474"/>
      <w:bookmarkStart w:id="1360" w:name="_Toc505959418"/>
      <w:bookmarkStart w:id="1361" w:name="_Toc509251751"/>
      <w:bookmarkStart w:id="1362" w:name="_Toc30157200"/>
      <w:bookmarkStart w:id="1363" w:name="_Toc33455909"/>
      <w:bookmarkStart w:id="1364" w:name="_Toc57880902"/>
      <w:bookmarkStart w:id="1365" w:name="_Toc94797688"/>
      <w:bookmarkEnd w:id="1349"/>
      <w:bookmarkEnd w:id="1350"/>
      <w:bookmarkEnd w:id="1351"/>
      <w:bookmarkEnd w:id="1352"/>
      <w:r w:rsidRPr="00580BA3">
        <w:rPr>
          <w:szCs w:val="22"/>
          <w:lang w:val="hy"/>
        </w:rPr>
        <w:t>ԱՐԱՏԱՎՈՐ ՊԱՏԱՍԽԱՆԱՏՎՈՒԹՅՈՒՆ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</w:p>
    <w:p w14:paraId="3867CEE4" w14:textId="45AE34B3" w:rsidR="005E524E" w:rsidRPr="00580BA3" w:rsidRDefault="005E524E" w:rsidP="0035333B">
      <w:pPr>
        <w:pStyle w:val="Heading2update"/>
      </w:pPr>
      <w:bookmarkStart w:id="1366" w:name="_Ref502918195"/>
      <w:bookmarkStart w:id="1367" w:name="_Toc502926625"/>
      <w:bookmarkStart w:id="1368" w:name="_Toc502929035"/>
      <w:bookmarkStart w:id="1369" w:name="_Toc505959419"/>
      <w:bookmarkStart w:id="1370" w:name="_Toc509251752"/>
      <w:bookmarkStart w:id="1371" w:name="_Toc30157201"/>
      <w:bookmarkStart w:id="1372" w:name="_Toc33455910"/>
      <w:bookmarkStart w:id="1373" w:name="_Toc57880903"/>
      <w:bookmarkStart w:id="1374" w:name="_Toc94797689"/>
      <w:r w:rsidRPr="00580BA3">
        <w:rPr>
          <w:lang w:val="hy"/>
        </w:rPr>
        <w:t xml:space="preserve">Աչքի ընկնող աշխատանքի ավարտը </w:t>
      </w:r>
      <w:r w:rsidR="00F456E4">
        <w:rPr>
          <w:rFonts w:ascii="Times New Roman" w:hAnsi="Times New Roman"/>
          <w:lang w:val="hy"/>
        </w:rPr>
        <w:t>և</w:t>
      </w:r>
      <w:r w:rsidRPr="00580BA3">
        <w:rPr>
          <w:lang w:val="hy"/>
        </w:rPr>
        <w:t xml:space="preserve"> թերությունների </w:t>
      </w:r>
      <w:proofErr w:type="spellStart"/>
      <w:r w:rsidRPr="00580BA3">
        <w:rPr>
          <w:lang w:val="hy"/>
        </w:rPr>
        <w:t>շտկումը</w:t>
      </w:r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proofErr w:type="spellEnd"/>
    </w:p>
    <w:p w14:paraId="0178DE31" w14:textId="55A8E885" w:rsidR="005E524E" w:rsidRPr="00580BA3" w:rsidRDefault="000B0648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Համապատասխան Աշխատանքների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Փաստաթղթերի գործողության ժամկետի լրանալը կամ դրա գործողության ժամկետի լրանալը Պայմանագրից պահանջվող </w:t>
      </w:r>
      <w:proofErr w:type="spellStart"/>
      <w:r w:rsidRPr="00580BA3">
        <w:rPr>
          <w:sz w:val="22"/>
          <w:szCs w:val="22"/>
          <w:lang w:val="hy"/>
        </w:rPr>
        <w:t>պայմանում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Pr="00580BA3">
        <w:rPr>
          <w:sz w:val="22"/>
          <w:szCs w:val="22"/>
          <w:lang w:val="hy"/>
        </w:rPr>
        <w:lastRenderedPageBreak/>
        <w:t xml:space="preserve">ապահովելը, պայմանով, որ Պատվիրատուն կարող է կատարել պայմանագրով նախատեսված ռիսկերը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ծախսերը.</w:t>
      </w:r>
      <w:bookmarkStart w:id="1375" w:name="_9kML58O7aXv5CD89CPJ17Cug0DC"/>
      <w:bookmarkStart w:id="1376" w:name="_9kML58O7aXv5BC89DQJ17Cug0DC"/>
      <w:bookmarkStart w:id="1377" w:name="_9kML59P7aXv5CD89CPJ17Cug0DC"/>
      <w:bookmarkStart w:id="1378" w:name="_9kML59P7aXv5BC89DQJ17Cug0DC"/>
      <w:bookmarkEnd w:id="1375"/>
      <w:bookmarkEnd w:id="1376"/>
      <w:bookmarkEnd w:id="1377"/>
      <w:bookmarkEnd w:id="1378"/>
    </w:p>
    <w:p w14:paraId="14F0BDB8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72AAECFF" w14:textId="616C165F" w:rsidR="005E524E" w:rsidRPr="00580BA3" w:rsidRDefault="005E524E" w:rsidP="00D24E19">
      <w:pPr>
        <w:pStyle w:val="BodyTextIndent"/>
        <w:widowControl w:val="0"/>
        <w:numPr>
          <w:ilvl w:val="0"/>
          <w:numId w:val="27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ավարտել ցանկացած աշխատանք, որը աչքի է ընկնում </w:t>
      </w:r>
      <w:proofErr w:type="spellStart"/>
      <w:r w:rsidRPr="00580BA3">
        <w:rPr>
          <w:sz w:val="22"/>
          <w:szCs w:val="22"/>
          <w:lang w:val="hy"/>
        </w:rPr>
        <w:t>Taking-Over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Certificate</w:t>
      </w:r>
      <w:proofErr w:type="spellEnd"/>
      <w:r w:rsidRPr="00580BA3">
        <w:rPr>
          <w:sz w:val="22"/>
          <w:szCs w:val="22"/>
          <w:lang w:val="hy"/>
        </w:rPr>
        <w:t xml:space="preserve">-ում նշված ամսաթվի վրա, այնպիսի ողջամիտ ժամկետում, ինչպես հրահանգվում է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կողմից, բայց ոչ ուշ, քան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իր ձեռքը վերցնելուց հետո վեց ամսվա ընթացքում, </w:t>
      </w:r>
      <w:r w:rsidR="00F456E4">
        <w:rPr>
          <w:sz w:val="22"/>
          <w:szCs w:val="22"/>
          <w:lang w:val="hy"/>
        </w:rPr>
        <w:t>և</w:t>
      </w:r>
    </w:p>
    <w:p w14:paraId="2252DDF9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</w:p>
    <w:p w14:paraId="601A67E8" w14:textId="7E6D5D53" w:rsidR="005E524E" w:rsidRPr="00580BA3" w:rsidRDefault="005E524E" w:rsidP="00D24E19">
      <w:pPr>
        <w:pStyle w:val="BodyTextIndent"/>
        <w:widowControl w:val="0"/>
        <w:numPr>
          <w:ilvl w:val="0"/>
          <w:numId w:val="27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իրականացնել բոլոր այն աշխատանքները, որոնք անհրաժեշտ են թերությունները շտկելու համար Այն աշխատանքների համապատասխան մասում, որոնց մասին տեղեկացվում է (կամ անունից)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համապատասխան թերությունների մասին ծանուցման ժամկետի լրանալու օրը կամ դրանից առաջ (համաձայն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13.2 ենթակետով սահմանված) Աշխատանքների համապատասխան մասի համար' այդպիսի ծանուցումից հետո ողջամիտ ժամկետում,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սեփական ընտրությամբ,   </w:t>
      </w:r>
      <w:proofErr w:type="spellStart"/>
      <w:r w:rsidRPr="00580BA3">
        <w:rPr>
          <w:sz w:val="22"/>
          <w:szCs w:val="22"/>
          <w:lang w:val="hy"/>
        </w:rPr>
        <w:t>կա՛մ</w:t>
      </w:r>
      <w:proofErr w:type="spellEnd"/>
      <w:r w:rsidRPr="00580BA3">
        <w:rPr>
          <w:sz w:val="22"/>
          <w:szCs w:val="22"/>
          <w:lang w:val="hy"/>
        </w:rPr>
        <w:t xml:space="preserve"> համապատասխան նորոգման միջոցով, </w:t>
      </w:r>
      <w:proofErr w:type="spellStart"/>
      <w:r w:rsidRPr="00580BA3">
        <w:rPr>
          <w:sz w:val="22"/>
          <w:szCs w:val="22"/>
          <w:lang w:val="hy"/>
        </w:rPr>
        <w:t>կա՛մ</w:t>
      </w:r>
      <w:proofErr w:type="spellEnd"/>
      <w:r w:rsidRPr="00580BA3">
        <w:rPr>
          <w:sz w:val="22"/>
          <w:szCs w:val="22"/>
          <w:lang w:val="hy"/>
        </w:rPr>
        <w:t xml:space="preserve"> պահուստային մասերի փոխարինման միջոցով:</w:t>
      </w:r>
      <w:r w:rsidR="008A2BAD" w:rsidRPr="00580BA3">
        <w:rPr>
          <w:sz w:val="22"/>
          <w:szCs w:val="22"/>
          <w:lang w:val="hy"/>
        </w:rPr>
        <w:fldChar w:fldCharType="begin"/>
      </w:r>
      <w:r w:rsidR="008A2BAD" w:rsidRPr="00580BA3">
        <w:rPr>
          <w:sz w:val="22"/>
          <w:szCs w:val="22"/>
          <w:lang w:val="hy"/>
        </w:rPr>
        <w:instrText xml:space="preserve"> REF _Ref502918210 \r \h </w:instrText>
      </w:r>
      <w:r w:rsidR="001258A7" w:rsidRPr="00580BA3">
        <w:rPr>
          <w:sz w:val="22"/>
          <w:szCs w:val="22"/>
          <w:lang w:val="hy"/>
        </w:rPr>
        <w:instrText xml:space="preserve"> \* MERGEFORMAT </w:instrText>
      </w:r>
      <w:r w:rsidR="008A2BAD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8A2BAD" w:rsidRPr="00580BA3">
        <w:rPr>
          <w:sz w:val="22"/>
          <w:szCs w:val="22"/>
          <w:lang w:val="hy"/>
        </w:rPr>
        <w:fldChar w:fldCharType="end"/>
      </w:r>
      <w:bookmarkStart w:id="1379" w:name="_9kML63I7aXv5CD89CPJ17Cug0DC"/>
      <w:bookmarkStart w:id="1380" w:name="_9kML63I7aXv5BC89DQJ17Cug0DC"/>
      <w:bookmarkEnd w:id="1379"/>
      <w:bookmarkEnd w:id="1380"/>
    </w:p>
    <w:p w14:paraId="70110FF0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03193D58" w14:textId="320D9BCB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</w:t>
      </w:r>
      <w:proofErr w:type="spellStart"/>
      <w:r w:rsidRPr="00580BA3">
        <w:rPr>
          <w:sz w:val="22"/>
          <w:szCs w:val="22"/>
          <w:lang w:val="hy"/>
        </w:rPr>
        <w:t>դեֆեկտ</w:t>
      </w:r>
      <w:proofErr w:type="spellEnd"/>
      <w:r w:rsidRPr="00580BA3">
        <w:rPr>
          <w:sz w:val="22"/>
          <w:szCs w:val="22"/>
          <w:lang w:val="hy"/>
        </w:rPr>
        <w:t xml:space="preserve"> է ի հայտ գալիս, Ապա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առանց անհարկի ուշացման տեղեկացվում է համապատասխանաբար, (կամ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 անունից), պայմանով, որ քանի դեռ Պատվիրատուն հանդիսանում է նա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Ծառայությունների մատուցման պայմանագրով նախատեսված ծառայություններ մատուցողը, ապա որպես ծառայություն մատուցող իր կարողության մեջ գտնվող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կողմից Թերության մասին տեղեկացնելու ցանկացած ձախողում կամ հետաձգում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սույն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13.1 ենթակետի խախտում չի համարվում:</w:t>
      </w:r>
      <w:bookmarkStart w:id="1381" w:name="_9kML64J7aXv5CD89CPJ17Cug0DC"/>
      <w:bookmarkStart w:id="1382" w:name="_9kML64J7aXv5BC89DQJ17Cug0DC"/>
      <w:bookmarkStart w:id="1383" w:name="_9kML65K7aXv5CD89CPJ17Cug0DC"/>
      <w:bookmarkStart w:id="1384" w:name="_9kML65K7aXv5BC89DQJ17Cug0DC"/>
      <w:bookmarkStart w:id="1385" w:name="_9kML66L7aXv5CD89CPJ17Cug0DC"/>
      <w:bookmarkStart w:id="1386" w:name="_9kML66L7aXv5BC89DQJ17Cug0DC"/>
      <w:bookmarkEnd w:id="1381"/>
      <w:bookmarkEnd w:id="1382"/>
      <w:bookmarkEnd w:id="1383"/>
      <w:bookmarkEnd w:id="1384"/>
      <w:bookmarkEnd w:id="1385"/>
      <w:bookmarkEnd w:id="1386"/>
      <w:r w:rsidR="008A2BAD" w:rsidRPr="00580BA3">
        <w:rPr>
          <w:sz w:val="22"/>
          <w:szCs w:val="22"/>
          <w:lang w:val="hy"/>
        </w:rPr>
        <w:fldChar w:fldCharType="begin"/>
      </w:r>
      <w:r w:rsidR="008A2BAD" w:rsidRPr="00580BA3">
        <w:rPr>
          <w:sz w:val="22"/>
          <w:szCs w:val="22"/>
          <w:lang w:val="hy"/>
        </w:rPr>
        <w:instrText xml:space="preserve"> REF _Ref502918195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8A2BAD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8A2BAD" w:rsidRPr="00580BA3">
        <w:rPr>
          <w:sz w:val="22"/>
          <w:szCs w:val="22"/>
          <w:lang w:val="hy"/>
        </w:rPr>
        <w:fldChar w:fldCharType="end"/>
      </w:r>
    </w:p>
    <w:p w14:paraId="5DBB327A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b/>
          <w:sz w:val="22"/>
          <w:szCs w:val="22"/>
        </w:rPr>
      </w:pPr>
    </w:p>
    <w:p w14:paraId="718C5A65" w14:textId="77777777" w:rsidR="005E524E" w:rsidRPr="00580BA3" w:rsidRDefault="005E524E" w:rsidP="0035333B">
      <w:pPr>
        <w:pStyle w:val="Heading2update"/>
      </w:pPr>
      <w:bookmarkStart w:id="1387" w:name="_Ref502918210"/>
      <w:bookmarkStart w:id="1388" w:name="_Ref502924147"/>
      <w:bookmarkStart w:id="1389" w:name="_Ref502924185"/>
      <w:bookmarkStart w:id="1390" w:name="_Toc502926626"/>
      <w:bookmarkStart w:id="1391" w:name="_Toc502929036"/>
      <w:bookmarkStart w:id="1392" w:name="_Toc505959420"/>
      <w:bookmarkStart w:id="1393" w:name="_Toc509251753"/>
      <w:bookmarkStart w:id="1394" w:name="_Toc30157202"/>
      <w:bookmarkStart w:id="1395" w:name="_Toc33455911"/>
      <w:bookmarkStart w:id="1396" w:name="_Toc57880904"/>
      <w:bookmarkStart w:id="1397" w:name="_Toc94797690"/>
      <w:r w:rsidRPr="00580BA3">
        <w:rPr>
          <w:lang w:val="hy"/>
        </w:rPr>
        <w:t>Թերությունների մասին ծանուցման ժամանակահատված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14:paraId="3074B9FF" w14:textId="6792C252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 w:firstLine="1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Սույն Պայմանագրով Նախատեսված աշխատանքների յուրաքանչյուր մասի թերությունների մասին ծանուցման ժամանակահատվածը պետք է լինի տասնութ (18) ամիս, որը միշտ հաշվարկվում է համապատասխան </w:t>
      </w:r>
      <w:proofErr w:type="spellStart"/>
      <w:r w:rsidRPr="00580BA3">
        <w:rPr>
          <w:sz w:val="22"/>
          <w:szCs w:val="22"/>
          <w:lang w:val="hy"/>
        </w:rPr>
        <w:t>Taking-Over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Certificate</w:t>
      </w:r>
      <w:proofErr w:type="spellEnd"/>
      <w:r w:rsidRPr="00580BA3">
        <w:rPr>
          <w:sz w:val="22"/>
          <w:szCs w:val="22"/>
          <w:lang w:val="hy"/>
        </w:rPr>
        <w:t>-ի վրա նշված ամսաթվից:</w:t>
      </w:r>
      <w:bookmarkStart w:id="1398" w:name="_9kML67M7aXv5CD89CPJ17Cug0DC"/>
      <w:bookmarkStart w:id="1399" w:name="_9kML67M7aXv5BC89DQJ17Cug0DC"/>
      <w:bookmarkEnd w:id="1398"/>
      <w:bookmarkEnd w:id="1399"/>
    </w:p>
    <w:p w14:paraId="0910354B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4DD946ED" w14:textId="7C430E9A" w:rsidR="005E524E" w:rsidRPr="00580BA3" w:rsidRDefault="0094128F" w:rsidP="0035333B">
      <w:pPr>
        <w:pStyle w:val="Heading2update"/>
      </w:pPr>
      <w:bookmarkStart w:id="1400" w:name="_Toc505344120"/>
      <w:bookmarkStart w:id="1401" w:name="_Toc505344489"/>
      <w:bookmarkStart w:id="1402" w:name="_Toc505344857"/>
      <w:bookmarkStart w:id="1403" w:name="_Toc505348514"/>
      <w:bookmarkStart w:id="1404" w:name="_Toc505344121"/>
      <w:bookmarkStart w:id="1405" w:name="_Toc505344490"/>
      <w:bookmarkStart w:id="1406" w:name="_Toc505344858"/>
      <w:bookmarkStart w:id="1407" w:name="_Toc505348515"/>
      <w:bookmarkStart w:id="1408" w:name="_Toc505344122"/>
      <w:bookmarkStart w:id="1409" w:name="_Toc505344491"/>
      <w:bookmarkStart w:id="1410" w:name="_Toc505344859"/>
      <w:bookmarkStart w:id="1411" w:name="_Toc505348516"/>
      <w:bookmarkStart w:id="1412" w:name="_9kML68N7aXv5CD89CPJ17Cug0DC"/>
      <w:bookmarkStart w:id="1413" w:name="_9kML68N7aXv5BC89DQJ17Cug0DC"/>
      <w:bookmarkStart w:id="1414" w:name="_Ref502918176"/>
      <w:bookmarkStart w:id="1415" w:name="_Toc502926627"/>
      <w:bookmarkStart w:id="1416" w:name="_Toc502929037"/>
      <w:bookmarkStart w:id="1417" w:name="_Toc505959421"/>
      <w:bookmarkStart w:id="1418" w:name="_Toc509251754"/>
      <w:bookmarkStart w:id="1419" w:name="_Toc30157203"/>
      <w:bookmarkStart w:id="1420" w:name="_Toc33455912"/>
      <w:bookmarkStart w:id="1421" w:name="_Toc57880905"/>
      <w:bookmarkStart w:id="1422" w:name="_Toc94797691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r>
        <w:rPr>
          <w:rFonts w:ascii="Times New Roman" w:hAnsi="Times New Roman"/>
          <w:lang w:val="hy"/>
        </w:rPr>
        <w:t>Կատարող</w:t>
      </w:r>
      <w:r w:rsidR="005E524E" w:rsidRPr="00580BA3">
        <w:rPr>
          <w:lang w:val="hy"/>
        </w:rPr>
        <w:t>ի թերությունների պատասխանատվությունը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</w:p>
    <w:p w14:paraId="2382D348" w14:textId="545D1A9F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երաշխավորում է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թերությունների ծանուցման ողջ ժամանակահատվածում, որ' </w:t>
      </w:r>
      <w:bookmarkStart w:id="1423" w:name="_9kML69O7aXv5CD89CPJ17Cug0DC"/>
      <w:bookmarkStart w:id="1424" w:name="_9kML69O7aXv5BC89DQJ17Cug0DC"/>
      <w:bookmarkEnd w:id="1423"/>
      <w:bookmarkEnd w:id="1424"/>
    </w:p>
    <w:p w14:paraId="6CF03B2F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571B6598" w14:textId="163C552B" w:rsidR="005E524E" w:rsidRPr="00580BA3" w:rsidRDefault="005E524E" w:rsidP="00D24E19">
      <w:pPr>
        <w:pStyle w:val="BodyTextIndent"/>
        <w:widowControl w:val="0"/>
        <w:numPr>
          <w:ilvl w:val="0"/>
          <w:numId w:val="28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յուրաքանչյուր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մասը Աշխատանքների նախագծված է, արտադրված, կառուցված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հանձնված է Համաձայն Պայմանագրի դրույթների, աշխատանքների ծավալը համաձայն </w:t>
      </w:r>
      <w:proofErr w:type="spellStart"/>
      <w:r w:rsidRPr="00580BA3">
        <w:rPr>
          <w:sz w:val="22"/>
          <w:szCs w:val="22"/>
          <w:lang w:val="hy"/>
        </w:rPr>
        <w:t>Sub-Clause</w:t>
      </w:r>
      <w:proofErr w:type="spellEnd"/>
      <w:r w:rsidRPr="00580BA3">
        <w:rPr>
          <w:sz w:val="22"/>
          <w:szCs w:val="22"/>
          <w:lang w:val="hy"/>
        </w:rPr>
        <w:t xml:space="preserve"> 2.2 [Աշխատանքների ծավալ], </w:t>
      </w:r>
      <w:r w:rsidR="00F456E4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համաձայն կիրառելի օրենքների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լավ արդյունաբերության պրակտիկայի, (</w:t>
      </w:r>
      <w:proofErr w:type="spellStart"/>
      <w:r w:rsidRPr="00580BA3">
        <w:rPr>
          <w:sz w:val="22"/>
          <w:szCs w:val="22"/>
          <w:lang w:val="hy"/>
        </w:rPr>
        <w:t>ii</w:t>
      </w:r>
      <w:proofErr w:type="spellEnd"/>
      <w:r w:rsidRPr="00580BA3">
        <w:rPr>
          <w:sz w:val="22"/>
          <w:szCs w:val="22"/>
          <w:lang w:val="hy"/>
        </w:rPr>
        <w:t xml:space="preserve">) տեղադրման պահին, պատրաստված նոր </w:t>
      </w:r>
      <w:proofErr w:type="spellStart"/>
      <w:r w:rsidRPr="00580BA3">
        <w:rPr>
          <w:sz w:val="22"/>
          <w:szCs w:val="22"/>
          <w:lang w:val="hy"/>
        </w:rPr>
        <w:t>սարքավորումից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նյութերից միայն,   (</w:t>
      </w:r>
      <w:proofErr w:type="spellStart"/>
      <w:r w:rsidRPr="00580BA3">
        <w:rPr>
          <w:sz w:val="22"/>
          <w:szCs w:val="22"/>
          <w:lang w:val="hy"/>
        </w:rPr>
        <w:t>iii</w:t>
      </w:r>
      <w:proofErr w:type="spellEnd"/>
      <w:r w:rsidRPr="00580BA3">
        <w:rPr>
          <w:sz w:val="22"/>
          <w:szCs w:val="22"/>
          <w:lang w:val="hy"/>
        </w:rPr>
        <w:t xml:space="preserve">) երբ պատշաճ կերպով գործում էր </w:t>
      </w:r>
      <w:r w:rsidR="005338B9">
        <w:rPr>
          <w:sz w:val="22"/>
          <w:szCs w:val="22"/>
          <w:lang w:val="hy"/>
        </w:rPr>
        <w:t>ՏԲ</w:t>
      </w:r>
      <w:r w:rsidRPr="00580BA3">
        <w:rPr>
          <w:sz w:val="22"/>
          <w:szCs w:val="22"/>
          <w:lang w:val="hy"/>
        </w:rPr>
        <w:t xml:space="preserve">-ում սահմանված պարամետրերի սահմաններում, որոնք հարմար էին էլեկտրական լիցքի նորմալ օգտագործման համար,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(</w:t>
      </w:r>
      <w:proofErr w:type="spellStart"/>
      <w:r w:rsidRPr="00580BA3">
        <w:rPr>
          <w:sz w:val="22"/>
          <w:szCs w:val="22"/>
          <w:lang w:val="hy"/>
        </w:rPr>
        <w:t>iv</w:t>
      </w:r>
      <w:proofErr w:type="spellEnd"/>
      <w:r w:rsidRPr="00580BA3">
        <w:rPr>
          <w:sz w:val="22"/>
          <w:szCs w:val="22"/>
          <w:lang w:val="hy"/>
        </w:rPr>
        <w:t xml:space="preserve">) զերծ նյութական, աշխատանքային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տիտրային</w:t>
      </w:r>
      <w:proofErr w:type="spellEnd"/>
      <w:r w:rsidRPr="00580BA3">
        <w:rPr>
          <w:sz w:val="22"/>
          <w:szCs w:val="22"/>
          <w:lang w:val="hy"/>
        </w:rPr>
        <w:t xml:space="preserve"> թերություններից, </w:t>
      </w:r>
      <w:r w:rsidR="00F456E4">
        <w:rPr>
          <w:sz w:val="22"/>
          <w:szCs w:val="22"/>
          <w:lang w:val="hy"/>
        </w:rPr>
        <w:t>և</w:t>
      </w:r>
      <w:r w:rsidR="00F14BAB" w:rsidRPr="00580BA3">
        <w:rPr>
          <w:sz w:val="22"/>
          <w:szCs w:val="22"/>
          <w:lang w:val="hy"/>
        </w:rPr>
        <w:fldChar w:fldCharType="begin"/>
      </w:r>
      <w:r w:rsidR="00F14BAB" w:rsidRPr="00580BA3">
        <w:rPr>
          <w:sz w:val="22"/>
          <w:szCs w:val="22"/>
          <w:lang w:val="hy"/>
        </w:rPr>
        <w:instrText xml:space="preserve"> REF _Ref30667388 \r \h </w:instrText>
      </w:r>
      <w:r w:rsidR="001258A7" w:rsidRPr="00580BA3">
        <w:rPr>
          <w:sz w:val="22"/>
          <w:szCs w:val="22"/>
          <w:lang w:val="hy"/>
        </w:rPr>
        <w:instrText xml:space="preserve"> \* MERGEFORMAT </w:instrText>
      </w:r>
      <w:r w:rsidR="00F14BAB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F14BAB" w:rsidRPr="00580BA3">
        <w:rPr>
          <w:sz w:val="22"/>
          <w:szCs w:val="22"/>
          <w:lang w:val="hy"/>
        </w:rPr>
        <w:fldChar w:fldCharType="end"/>
      </w:r>
    </w:p>
    <w:p w14:paraId="51156B3C" w14:textId="77777777" w:rsidR="005E524E" w:rsidRPr="00580BA3" w:rsidRDefault="005E524E" w:rsidP="004604F9">
      <w:pPr>
        <w:pStyle w:val="BodyTextIndent"/>
        <w:widowControl w:val="0"/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</w:p>
    <w:p w14:paraId="3DBFAFAB" w14:textId="4031DE69" w:rsidR="005E524E" w:rsidRPr="00580BA3" w:rsidRDefault="0094128F" w:rsidP="00D24E19">
      <w:pPr>
        <w:pStyle w:val="BodyTextIndent"/>
        <w:widowControl w:val="0"/>
        <w:numPr>
          <w:ilvl w:val="0"/>
          <w:numId w:val="28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 xml:space="preserve">ի փաստաթղթերը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</w:t>
      </w:r>
      <w:r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 xml:space="preserve">ի կողմից տրամադրվող գործունեության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սպասարկման ձեռնարկները զերծ են ցանկացած հրահանգից, որը կարող է վնաս պատճառել </w:t>
      </w:r>
      <w:r w:rsidR="005338B9">
        <w:rPr>
          <w:sz w:val="22"/>
          <w:szCs w:val="22"/>
          <w:lang w:val="hy"/>
        </w:rPr>
        <w:t xml:space="preserve">Ուժային </w:t>
      </w:r>
      <w:proofErr w:type="spellStart"/>
      <w:r w:rsidR="005338B9">
        <w:rPr>
          <w:sz w:val="22"/>
          <w:szCs w:val="22"/>
          <w:lang w:val="hy"/>
        </w:rPr>
        <w:t>տրանսֆորմատորներ</w:t>
      </w:r>
      <w:r w:rsidR="005E524E" w:rsidRPr="00580BA3">
        <w:rPr>
          <w:sz w:val="22"/>
          <w:szCs w:val="22"/>
          <w:lang w:val="hy"/>
        </w:rPr>
        <w:t>ին</w:t>
      </w:r>
      <w:proofErr w:type="spellEnd"/>
      <w:r w:rsidR="005E524E" w:rsidRPr="00580BA3">
        <w:rPr>
          <w:sz w:val="22"/>
          <w:szCs w:val="22"/>
          <w:lang w:val="hy"/>
        </w:rPr>
        <w:t>:</w:t>
      </w:r>
      <w:bookmarkStart w:id="1425" w:name="_9kML6AP7aXv5CD89CPJ17Cug0DC"/>
      <w:bookmarkStart w:id="1426" w:name="_9kML6AP7aXv5BC89DQJ17Cug0DC"/>
      <w:bookmarkEnd w:id="1425"/>
      <w:bookmarkEnd w:id="1426"/>
    </w:p>
    <w:p w14:paraId="047E2906" w14:textId="77777777" w:rsidR="0064660C" w:rsidRPr="00580BA3" w:rsidRDefault="0064660C" w:rsidP="0064660C">
      <w:pPr>
        <w:pStyle w:val="ListParagraph"/>
        <w:rPr>
          <w:rFonts w:ascii="Georgia" w:hAnsi="Georgia"/>
          <w:sz w:val="22"/>
          <w:szCs w:val="22"/>
        </w:rPr>
      </w:pPr>
    </w:p>
    <w:p w14:paraId="71D49C54" w14:textId="77777777" w:rsidR="0064660C" w:rsidRPr="00580BA3" w:rsidRDefault="0064660C" w:rsidP="0064660C">
      <w:pPr>
        <w:pStyle w:val="BodyTextIndent"/>
        <w:widowControl w:val="0"/>
        <w:tabs>
          <w:tab w:val="left" w:pos="851"/>
        </w:tabs>
        <w:ind w:left="1418"/>
        <w:jc w:val="both"/>
        <w:rPr>
          <w:rFonts w:ascii="Georgia" w:hAnsi="Georgia"/>
          <w:sz w:val="22"/>
          <w:szCs w:val="22"/>
        </w:rPr>
      </w:pPr>
    </w:p>
    <w:p w14:paraId="3052F984" w14:textId="13D493E2" w:rsidR="002D5599" w:rsidRPr="00580BA3" w:rsidRDefault="002D5599" w:rsidP="004604F9">
      <w:pPr>
        <w:pStyle w:val="ListParagraph"/>
        <w:widowControl w:val="0"/>
        <w:tabs>
          <w:tab w:val="left" w:pos="851"/>
        </w:tabs>
        <w:rPr>
          <w:rFonts w:ascii="Georgia" w:hAnsi="Georgia"/>
          <w:b/>
          <w:sz w:val="22"/>
          <w:szCs w:val="22"/>
        </w:rPr>
      </w:pPr>
    </w:p>
    <w:p w14:paraId="3E39D206" w14:textId="77777777" w:rsidR="005E524E" w:rsidRPr="00580BA3" w:rsidRDefault="005E524E" w:rsidP="0035333B">
      <w:pPr>
        <w:pStyle w:val="Heading2update"/>
      </w:pPr>
      <w:bookmarkStart w:id="1427" w:name="_Ref502922370"/>
      <w:bookmarkStart w:id="1428" w:name="_Ref502922410"/>
      <w:bookmarkStart w:id="1429" w:name="_Ref502922458"/>
      <w:bookmarkStart w:id="1430" w:name="_Ref502922931"/>
      <w:bookmarkStart w:id="1431" w:name="_Toc502926628"/>
      <w:bookmarkStart w:id="1432" w:name="_Toc502929038"/>
      <w:bookmarkStart w:id="1433" w:name="_Toc505959422"/>
      <w:bookmarkStart w:id="1434" w:name="_Toc509251755"/>
      <w:bookmarkStart w:id="1435" w:name="_Toc30157204"/>
      <w:bookmarkStart w:id="1436" w:name="_Toc33455913"/>
      <w:bookmarkStart w:id="1437" w:name="_Toc57880906"/>
      <w:bookmarkStart w:id="1438" w:name="_Toc94797692"/>
      <w:r w:rsidRPr="00580BA3">
        <w:rPr>
          <w:lang w:val="hy"/>
        </w:rPr>
        <w:t xml:space="preserve">Թերությունների իրազեկման ժամանակաշրջանի </w:t>
      </w:r>
      <w:proofErr w:type="spellStart"/>
      <w:r w:rsidRPr="00580BA3">
        <w:rPr>
          <w:lang w:val="hy"/>
        </w:rPr>
        <w:t>հարմարեցումներ</w:t>
      </w:r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proofErr w:type="spellEnd"/>
    </w:p>
    <w:p w14:paraId="4B3B01ED" w14:textId="27EC24AB" w:rsidR="005E524E" w:rsidRPr="00580BA3" w:rsidRDefault="0094128F" w:rsidP="004604F9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Պատվիրատուն</w:t>
      </w:r>
      <w:r w:rsidR="005E524E" w:rsidRPr="00580BA3">
        <w:rPr>
          <w:sz w:val="22"/>
          <w:szCs w:val="22"/>
          <w:lang w:val="hy"/>
        </w:rPr>
        <w:t xml:space="preserve"> իրավասու է ենթակա լինելու 4.3 ենթակետի [</w:t>
      </w:r>
      <w:r w:rsidR="005338B9">
        <w:rPr>
          <w:sz w:val="22"/>
          <w:szCs w:val="22"/>
          <w:lang w:val="hy"/>
        </w:rPr>
        <w:t>Պատվիրատու</w:t>
      </w:r>
      <w:r w:rsidR="005E524E" w:rsidRPr="00580BA3">
        <w:rPr>
          <w:sz w:val="22"/>
          <w:szCs w:val="22"/>
          <w:lang w:val="hy"/>
        </w:rPr>
        <w:t xml:space="preserve">ի պահանջների] համապատասխան թերությունների ծանուցման ժամկետի երկարաձգման, եթե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չափով Պատվիրատուն </w:t>
      </w:r>
      <w:proofErr w:type="spellStart"/>
      <w:r w:rsidR="005E524E" w:rsidRPr="00580BA3">
        <w:rPr>
          <w:sz w:val="22"/>
          <w:szCs w:val="22"/>
          <w:lang w:val="hy"/>
        </w:rPr>
        <w:t>դեֆեկտի</w:t>
      </w:r>
      <w:proofErr w:type="spellEnd"/>
      <w:r w:rsidR="005E524E" w:rsidRPr="00580BA3">
        <w:rPr>
          <w:sz w:val="22"/>
          <w:szCs w:val="22"/>
          <w:lang w:val="hy"/>
        </w:rPr>
        <w:t xml:space="preserve"> </w:t>
      </w:r>
      <w:proofErr w:type="spellStart"/>
      <w:r w:rsidR="005E524E"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>անքով</w:t>
      </w:r>
      <w:proofErr w:type="spellEnd"/>
      <w:r w:rsidR="005E524E" w:rsidRPr="00580BA3">
        <w:rPr>
          <w:sz w:val="22"/>
          <w:szCs w:val="22"/>
          <w:lang w:val="hy"/>
        </w:rPr>
        <w:t xml:space="preserve"> փոխարինել կամ վերանորոգել է Աշխատանքների մի մասը:</w:t>
      </w:r>
      <w:r w:rsidR="00F14BAB" w:rsidRPr="00580BA3">
        <w:rPr>
          <w:sz w:val="22"/>
          <w:szCs w:val="22"/>
          <w:lang w:val="hy"/>
        </w:rPr>
        <w:fldChar w:fldCharType="begin"/>
      </w:r>
      <w:r w:rsidR="00F14BAB" w:rsidRPr="00580BA3">
        <w:rPr>
          <w:sz w:val="22"/>
          <w:szCs w:val="22"/>
          <w:lang w:val="hy"/>
        </w:rPr>
        <w:instrText xml:space="preserve"> REF _Ref502922884 \r \h </w:instrText>
      </w:r>
      <w:r w:rsidR="001258A7" w:rsidRPr="00580BA3">
        <w:rPr>
          <w:sz w:val="22"/>
          <w:szCs w:val="22"/>
          <w:lang w:val="hy"/>
        </w:rPr>
        <w:instrText xml:space="preserve"> \* MERGEFORMAT </w:instrText>
      </w:r>
      <w:r w:rsidR="00F14BAB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F14BAB" w:rsidRPr="00580BA3">
        <w:rPr>
          <w:sz w:val="22"/>
          <w:szCs w:val="22"/>
          <w:lang w:val="hy"/>
        </w:rPr>
        <w:fldChar w:fldCharType="end"/>
      </w:r>
      <w:bookmarkStart w:id="1439" w:name="_9kML6BQ7aXv5CD89CPJ17Cug0DC"/>
      <w:bookmarkStart w:id="1440" w:name="_9kML6BQ7aXv5BC89DQJ17Cug0DC"/>
      <w:bookmarkEnd w:id="1439"/>
      <w:bookmarkEnd w:id="1440"/>
    </w:p>
    <w:p w14:paraId="31C5C175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0A9B6F9D" w14:textId="1B8C0B3B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Վերանորոգված կամ փոխարինված մասի առումով միայն համապատասխան սկզբնական Թերությունների ծանուցման ժամանակահատվածը տվյալ մասի համար պետք է երկարացվի </w:t>
      </w:r>
      <w:proofErr w:type="spellStart"/>
      <w:r w:rsidRPr="00580BA3">
        <w:rPr>
          <w:sz w:val="22"/>
          <w:szCs w:val="22"/>
          <w:lang w:val="hy"/>
        </w:rPr>
        <w:lastRenderedPageBreak/>
        <w:t>տասնութով</w:t>
      </w:r>
      <w:proofErr w:type="spellEnd"/>
      <w:r w:rsidRPr="00580BA3">
        <w:rPr>
          <w:sz w:val="22"/>
          <w:szCs w:val="22"/>
          <w:lang w:val="hy"/>
        </w:rPr>
        <w:t xml:space="preserve"> (18) այն օրվանից, երբ այդ մասը փոխարինվել կամ վերանորոգվել է (նա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կրկնվող վերանորոգման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փոխարինման դեպքում): </w:t>
      </w:r>
    </w:p>
    <w:p w14:paraId="08157FCE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3BD4A3EE" w14:textId="77777777" w:rsidR="005E524E" w:rsidRPr="00580BA3" w:rsidRDefault="005E524E" w:rsidP="0035333B">
      <w:pPr>
        <w:pStyle w:val="Heading2update"/>
      </w:pPr>
      <w:bookmarkStart w:id="1441" w:name="_Toc505344125"/>
      <w:bookmarkStart w:id="1442" w:name="_Toc505344494"/>
      <w:bookmarkStart w:id="1443" w:name="_Toc505344862"/>
      <w:bookmarkStart w:id="1444" w:name="_Toc505348519"/>
      <w:bookmarkStart w:id="1445" w:name="_Toc505344126"/>
      <w:bookmarkStart w:id="1446" w:name="_Toc505344495"/>
      <w:bookmarkStart w:id="1447" w:name="_Toc505344863"/>
      <w:bookmarkStart w:id="1448" w:name="_Toc505348520"/>
      <w:bookmarkStart w:id="1449" w:name="_Toc505344127"/>
      <w:bookmarkStart w:id="1450" w:name="_Toc505344496"/>
      <w:bookmarkStart w:id="1451" w:name="_Toc505344864"/>
      <w:bookmarkStart w:id="1452" w:name="_Toc505348521"/>
      <w:bookmarkStart w:id="1453" w:name="_Toc505344128"/>
      <w:bookmarkStart w:id="1454" w:name="_Toc505344497"/>
      <w:bookmarkStart w:id="1455" w:name="_Toc505344865"/>
      <w:bookmarkStart w:id="1456" w:name="_Toc505348522"/>
      <w:bookmarkStart w:id="1457" w:name="_Toc502926629"/>
      <w:bookmarkStart w:id="1458" w:name="_Toc502929039"/>
      <w:bookmarkStart w:id="1459" w:name="_Toc505959423"/>
      <w:bookmarkStart w:id="1460" w:name="_Ref507085793"/>
      <w:bookmarkStart w:id="1461" w:name="_Toc509251756"/>
      <w:bookmarkStart w:id="1462" w:name="_Toc30157205"/>
      <w:bookmarkStart w:id="1463" w:name="_Toc33455914"/>
      <w:bookmarkStart w:id="1464" w:name="_Toc57880907"/>
      <w:bookmarkStart w:id="1465" w:name="_Toc94797693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r w:rsidRPr="00580BA3">
        <w:rPr>
          <w:lang w:val="hy"/>
        </w:rPr>
        <w:t>Թերությունները չփոխհատուցելը</w:t>
      </w:r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14:paraId="67A1ADBC" w14:textId="5AB4D9F0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(i) չի նախաձեռնում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Դեֆեկտի</w:t>
      </w:r>
      <w:proofErr w:type="spellEnd"/>
      <w:r w:rsidRPr="00580BA3">
        <w:rPr>
          <w:sz w:val="22"/>
          <w:szCs w:val="22"/>
          <w:lang w:val="hy"/>
        </w:rPr>
        <w:t xml:space="preserve"> վերականգնում առանց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անհարկի ուշացման, այլ ցանկացած դեպքում երեսուն (30) օրվա ընթացքում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(</w:t>
      </w:r>
      <w:proofErr w:type="spellStart"/>
      <w:r w:rsidRPr="00580BA3">
        <w:rPr>
          <w:sz w:val="22"/>
          <w:szCs w:val="22"/>
          <w:lang w:val="hy"/>
        </w:rPr>
        <w:t>ii</w:t>
      </w:r>
      <w:proofErr w:type="spellEnd"/>
      <w:r w:rsidRPr="00580BA3">
        <w:rPr>
          <w:sz w:val="22"/>
          <w:szCs w:val="22"/>
          <w:lang w:val="hy"/>
        </w:rPr>
        <w:t xml:space="preserve">) ողջամիտ ժամկետում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Դեֆեկտը</w:t>
      </w:r>
      <w:proofErr w:type="spellEnd"/>
      <w:r w:rsidRPr="00580BA3">
        <w:rPr>
          <w:sz w:val="22"/>
          <w:szCs w:val="22"/>
          <w:lang w:val="hy"/>
        </w:rPr>
        <w:t xml:space="preserve"> շտկելու համար</w:t>
      </w:r>
      <w:bookmarkStart w:id="1466" w:name="_9kML73H7aXv5CD89CPJ17Cug0DC"/>
      <w:bookmarkStart w:id="1467" w:name="_9kML73H7aXv5BC89DQJ17Cug0DC"/>
      <w:bookmarkEnd w:id="1466"/>
      <w:bookmarkEnd w:id="1467"/>
      <w:r w:rsidR="005E6042" w:rsidRPr="00580BA3">
        <w:rPr>
          <w:sz w:val="22"/>
          <w:lang w:val="hy"/>
        </w:rPr>
        <w:t xml:space="preserve">, ապա ժամկետը կարող է սահմանվել </w:t>
      </w:r>
      <w:r w:rsidR="005338B9">
        <w:rPr>
          <w:sz w:val="22"/>
          <w:lang w:val="hy"/>
        </w:rPr>
        <w:t>Պատվիրատու</w:t>
      </w:r>
      <w:r w:rsidR="005E6042" w:rsidRPr="00580BA3">
        <w:rPr>
          <w:sz w:val="22"/>
          <w:lang w:val="hy"/>
        </w:rPr>
        <w:t xml:space="preserve">ի կողմից (կամ անունից), որի հիման վրա կամ որի հիման վրա պետք է շտկել </w:t>
      </w:r>
      <w:proofErr w:type="spellStart"/>
      <w:r w:rsidR="005E6042" w:rsidRPr="00580BA3">
        <w:rPr>
          <w:sz w:val="22"/>
          <w:lang w:val="hy"/>
        </w:rPr>
        <w:t>Դեֆեկտը</w:t>
      </w:r>
      <w:proofErr w:type="spellEnd"/>
      <w:r w:rsidRPr="00580BA3">
        <w:rPr>
          <w:sz w:val="22"/>
          <w:szCs w:val="22"/>
          <w:lang w:val="hy"/>
        </w:rPr>
        <w:t xml:space="preserve">: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>ին սույն ամսաթվի մասին ողջամիտ ծանուցում է տրվում:</w:t>
      </w:r>
      <w:bookmarkStart w:id="1468" w:name="_9kML74I7aXv5CD89CPJ17Cug0DC"/>
      <w:bookmarkStart w:id="1469" w:name="_9kML74I7aXv5BC89DQJ17Cug0DC"/>
      <w:bookmarkEnd w:id="1468"/>
      <w:bookmarkEnd w:id="1469"/>
    </w:p>
    <w:p w14:paraId="4093020E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62C2971E" w14:textId="5D3FB502" w:rsidR="005E524E" w:rsidRPr="00580BA3" w:rsidRDefault="005E524E" w:rsidP="004604F9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թերանում է շտկել </w:t>
      </w:r>
      <w:proofErr w:type="spellStart"/>
      <w:r w:rsidRPr="00580BA3">
        <w:rPr>
          <w:sz w:val="22"/>
          <w:szCs w:val="22"/>
          <w:lang w:val="hy"/>
        </w:rPr>
        <w:t>Դեֆեկտը</w:t>
      </w:r>
      <w:proofErr w:type="spellEnd"/>
      <w:r w:rsidRPr="00580BA3">
        <w:rPr>
          <w:sz w:val="22"/>
          <w:szCs w:val="22"/>
          <w:lang w:val="hy"/>
        </w:rPr>
        <w:t xml:space="preserve"> սույն </w:t>
      </w:r>
      <w:proofErr w:type="spellStart"/>
      <w:r w:rsidRPr="00580BA3">
        <w:rPr>
          <w:sz w:val="22"/>
          <w:szCs w:val="22"/>
          <w:lang w:val="hy"/>
        </w:rPr>
        <w:t>ծանուցված</w:t>
      </w:r>
      <w:proofErr w:type="spellEnd"/>
      <w:r w:rsidRPr="00580BA3">
        <w:rPr>
          <w:sz w:val="22"/>
          <w:szCs w:val="22"/>
          <w:lang w:val="hy"/>
        </w:rPr>
        <w:t xml:space="preserve"> ամսաթվով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սույն ուղղիչ աշխատանքները պետք է իրականացվեին Պայմանագրի 13.3 ենթակետի (Պատվիրատուի թերությունների պատասխանատվության) հաշվին, ապա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կարող է (իր հայեցողությամբ) կատարել'</w:t>
      </w:r>
      <w:bookmarkStart w:id="1470" w:name="_9kML75J7aXv5CD89CPJ17Cug0DC"/>
      <w:bookmarkStart w:id="1471" w:name="_9kML75J7aXv5BC89DQJ17Cug0DC"/>
      <w:bookmarkEnd w:id="1470"/>
      <w:bookmarkEnd w:id="1471"/>
      <w:r w:rsidR="00F14BAB" w:rsidRPr="00580BA3">
        <w:rPr>
          <w:sz w:val="22"/>
          <w:szCs w:val="22"/>
          <w:lang w:val="hy"/>
        </w:rPr>
        <w:fldChar w:fldCharType="begin"/>
      </w:r>
      <w:r w:rsidR="00F14BAB" w:rsidRPr="00580BA3">
        <w:rPr>
          <w:sz w:val="22"/>
          <w:szCs w:val="22"/>
          <w:lang w:val="hy"/>
        </w:rPr>
        <w:instrText xml:space="preserve"> REF _Ref502918176 \r \h </w:instrText>
      </w:r>
      <w:r w:rsidR="001258A7" w:rsidRPr="00580BA3">
        <w:rPr>
          <w:sz w:val="22"/>
          <w:szCs w:val="22"/>
          <w:lang w:val="hy"/>
        </w:rPr>
        <w:instrText xml:space="preserve"> \* MERGEFORMAT </w:instrText>
      </w:r>
      <w:r w:rsidR="00F14BAB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F14BAB" w:rsidRPr="00580BA3">
        <w:rPr>
          <w:sz w:val="22"/>
          <w:szCs w:val="22"/>
          <w:lang w:val="hy"/>
        </w:rPr>
        <w:fldChar w:fldCharType="end"/>
      </w:r>
      <w:bookmarkStart w:id="1472" w:name="_9kML76K7aXv5CD89CPJ17Cug0DC"/>
      <w:bookmarkStart w:id="1473" w:name="_9kML76K7aXv5BC89DQJ17Cug0DC"/>
      <w:bookmarkEnd w:id="1472"/>
      <w:bookmarkEnd w:id="1473"/>
    </w:p>
    <w:p w14:paraId="5E2C5767" w14:textId="77777777" w:rsidR="005E524E" w:rsidRPr="00580BA3" w:rsidRDefault="005E524E" w:rsidP="004604F9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6621EDC5" w14:textId="6B9D0635" w:rsidR="005E524E" w:rsidRPr="00580BA3" w:rsidRDefault="005E524E" w:rsidP="00D24E19">
      <w:pPr>
        <w:pStyle w:val="BodyTextIndent"/>
        <w:widowControl w:val="0"/>
        <w:numPr>
          <w:ilvl w:val="0"/>
          <w:numId w:val="29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իրականացնում է աշխատանքը անձամբ կամ այլ անձանց կողմից (բացառությամբ Ծրագրային ապահովման հետ կապված ուղղիչ աշխատանքների), ողջամիտ կարգով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Պայմանագրով նախատեսված ծախսերով, սակայն Պատվիրատուն պատասխանատվություն չի կրում այս աշխատանքի համար,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Պատվիրատուն ենթակա է 4.3 ենթակետի [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պահանջները]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վճարում է Թերությունը շտկելիս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կատարված ողջամիտ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ապացուցված ծախսերը, կամ</w:t>
      </w:r>
      <w:bookmarkStart w:id="1474" w:name="_9kML77L7aXv5CD89CPJ17Cug0DC"/>
      <w:bookmarkStart w:id="1475" w:name="_9kML77L7aXv5BC89DQJ17Cug0DC"/>
      <w:bookmarkStart w:id="1476" w:name="_9kML78M7aXv5CD89CPJ17Cug0DC"/>
      <w:bookmarkStart w:id="1477" w:name="_9kML78M7aXv5BC89DQJ17Cug0DC"/>
      <w:bookmarkStart w:id="1478" w:name="_9kML79N7aXv5CD89CPJ17Cug0DC"/>
      <w:bookmarkStart w:id="1479" w:name="_9kML79N7aXv5BC89DQJ17Cug0DC"/>
      <w:bookmarkEnd w:id="1474"/>
      <w:bookmarkEnd w:id="1475"/>
      <w:bookmarkEnd w:id="1476"/>
      <w:bookmarkEnd w:id="1477"/>
      <w:bookmarkEnd w:id="1478"/>
      <w:bookmarkEnd w:id="1479"/>
      <w:r w:rsidR="00F14BAB" w:rsidRPr="00580BA3">
        <w:rPr>
          <w:sz w:val="22"/>
          <w:szCs w:val="22"/>
          <w:lang w:val="hy"/>
        </w:rPr>
        <w:fldChar w:fldCharType="begin"/>
      </w:r>
      <w:r w:rsidR="00F14BAB" w:rsidRPr="00580BA3">
        <w:rPr>
          <w:sz w:val="22"/>
          <w:szCs w:val="22"/>
          <w:lang w:val="hy"/>
        </w:rPr>
        <w:instrText xml:space="preserve"> REF _Ref502922884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F14BAB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F14BAB" w:rsidRPr="00580BA3">
        <w:rPr>
          <w:sz w:val="22"/>
          <w:szCs w:val="22"/>
          <w:lang w:val="hy"/>
        </w:rPr>
        <w:fldChar w:fldCharType="end"/>
      </w:r>
    </w:p>
    <w:p w14:paraId="3EAB9939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</w:p>
    <w:p w14:paraId="582206CF" w14:textId="653DA387" w:rsidR="005E524E" w:rsidRPr="00580BA3" w:rsidRDefault="005E524E" w:rsidP="00D24E19">
      <w:pPr>
        <w:pStyle w:val="BodyTextIndent"/>
        <w:widowControl w:val="0"/>
        <w:numPr>
          <w:ilvl w:val="0"/>
          <w:numId w:val="29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նվազեցնել համապատասխան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-ի գինը, որը մտահոգված է դրա </w:t>
      </w:r>
      <w:proofErr w:type="spellStart"/>
      <w:r w:rsidRPr="00580BA3">
        <w:rPr>
          <w:sz w:val="22"/>
          <w:szCs w:val="22"/>
          <w:lang w:val="hy"/>
        </w:rPr>
        <w:t>թերարժեքությանը</w:t>
      </w:r>
      <w:proofErr w:type="spellEnd"/>
      <w:r w:rsidRPr="00580BA3">
        <w:rPr>
          <w:sz w:val="22"/>
          <w:szCs w:val="22"/>
          <w:lang w:val="hy"/>
        </w:rPr>
        <w:t xml:space="preserve"> համապատասխանող գումարով' առկա </w:t>
      </w:r>
      <w:proofErr w:type="spellStart"/>
      <w:r w:rsidRPr="00580BA3">
        <w:rPr>
          <w:sz w:val="22"/>
          <w:szCs w:val="22"/>
          <w:lang w:val="hy"/>
        </w:rPr>
        <w:t>Դեֆեկտի</w:t>
      </w:r>
      <w:proofErr w:type="spellEnd"/>
      <w:r w:rsidRPr="00580BA3">
        <w:rPr>
          <w:sz w:val="22"/>
          <w:szCs w:val="22"/>
          <w:lang w:val="hy"/>
        </w:rPr>
        <w:t xml:space="preserve"> պատճառով:</w:t>
      </w:r>
    </w:p>
    <w:p w14:paraId="2C6C0AA4" w14:textId="77777777" w:rsidR="005E524E" w:rsidRPr="00580BA3" w:rsidRDefault="005E524E" w:rsidP="00704298">
      <w:pPr>
        <w:pStyle w:val="ListParagraph"/>
        <w:widowControl w:val="0"/>
        <w:tabs>
          <w:tab w:val="left" w:pos="851"/>
        </w:tabs>
        <w:rPr>
          <w:rFonts w:ascii="Georgia" w:hAnsi="Georgia"/>
          <w:sz w:val="22"/>
          <w:szCs w:val="22"/>
        </w:rPr>
      </w:pPr>
    </w:p>
    <w:p w14:paraId="47E10E71" w14:textId="77777777" w:rsidR="005E524E" w:rsidRPr="00580BA3" w:rsidRDefault="005E524E" w:rsidP="0035333B">
      <w:pPr>
        <w:pStyle w:val="Heading2update"/>
      </w:pPr>
      <w:bookmarkStart w:id="1480" w:name="_Toc502926630"/>
      <w:bookmarkStart w:id="1481" w:name="_Toc502929040"/>
      <w:bookmarkStart w:id="1482" w:name="_Toc505959424"/>
      <w:bookmarkStart w:id="1483" w:name="_Toc509251757"/>
      <w:bookmarkStart w:id="1484" w:name="_Toc30157206"/>
      <w:bookmarkStart w:id="1485" w:name="_Toc33455915"/>
      <w:bookmarkStart w:id="1486" w:name="_Toc57880908"/>
      <w:bookmarkStart w:id="1487" w:name="_Toc94797694"/>
      <w:r w:rsidRPr="00580BA3">
        <w:rPr>
          <w:lang w:val="hy"/>
        </w:rPr>
        <w:t>Թերի աշխատանքի հեռացում</w:t>
      </w:r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14:paraId="1FF3EF3A" w14:textId="2F015A76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</w:t>
      </w:r>
      <w:proofErr w:type="spellStart"/>
      <w:r w:rsidRPr="00580BA3">
        <w:rPr>
          <w:sz w:val="22"/>
          <w:szCs w:val="22"/>
          <w:lang w:val="hy"/>
        </w:rPr>
        <w:t>Դեֆեկտը</w:t>
      </w:r>
      <w:proofErr w:type="spellEnd"/>
      <w:r w:rsidRPr="00580BA3">
        <w:rPr>
          <w:sz w:val="22"/>
          <w:szCs w:val="22"/>
          <w:lang w:val="hy"/>
        </w:rPr>
        <w:t xml:space="preserve"> հնարավոր չէ արագորեն շտկել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ում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տալիս է համաձայնություն, ապա Պատվիրատուն կարող է Հեռացնել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ից համապատասխան Աշխատանքների նման իրերի վերանորոգման նպատակներով, որոնք ունեն </w:t>
      </w:r>
      <w:proofErr w:type="spellStart"/>
      <w:r w:rsidRPr="00580BA3">
        <w:rPr>
          <w:sz w:val="22"/>
          <w:szCs w:val="22"/>
          <w:lang w:val="hy"/>
        </w:rPr>
        <w:t>Դեֆեկտ</w:t>
      </w:r>
      <w:proofErr w:type="spellEnd"/>
      <w:r w:rsidRPr="00580BA3">
        <w:rPr>
          <w:sz w:val="22"/>
          <w:szCs w:val="22"/>
          <w:lang w:val="hy"/>
        </w:rPr>
        <w:t>:</w:t>
      </w:r>
      <w:bookmarkStart w:id="1488" w:name="_9kML7AO7aXv5CD89CPJ17Cug0DC"/>
      <w:bookmarkStart w:id="1489" w:name="_9kML7AO7aXv5BC89DQJ17Cug0DC"/>
      <w:bookmarkEnd w:id="1488"/>
      <w:bookmarkEnd w:id="1489"/>
    </w:p>
    <w:p w14:paraId="6C2D464E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1FEF0E0E" w14:textId="77777777" w:rsidR="005E524E" w:rsidRPr="00580BA3" w:rsidRDefault="005E524E" w:rsidP="0035333B">
      <w:pPr>
        <w:pStyle w:val="Heading2update"/>
      </w:pPr>
      <w:bookmarkStart w:id="1490" w:name="_Toc502926631"/>
      <w:bookmarkStart w:id="1491" w:name="_Toc502929041"/>
      <w:bookmarkStart w:id="1492" w:name="_Toc505959425"/>
      <w:bookmarkStart w:id="1493" w:name="_Toc509251758"/>
      <w:bookmarkStart w:id="1494" w:name="_Toc30157207"/>
      <w:bookmarkStart w:id="1495" w:name="_Toc33455916"/>
      <w:bookmarkStart w:id="1496" w:name="_Toc57880909"/>
      <w:bookmarkStart w:id="1497" w:name="_Toc94797695"/>
      <w:r w:rsidRPr="00580BA3">
        <w:rPr>
          <w:lang w:val="hy"/>
        </w:rPr>
        <w:t>Հետագա փորձարկումներ</w:t>
      </w:r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</w:p>
    <w:p w14:paraId="30FB0255" w14:textId="52A58230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ցանկացած </w:t>
      </w:r>
      <w:proofErr w:type="spellStart"/>
      <w:r w:rsidRPr="00580BA3">
        <w:rPr>
          <w:sz w:val="22"/>
          <w:szCs w:val="22"/>
          <w:lang w:val="hy"/>
        </w:rPr>
        <w:t>Դեֆորմացիայի</w:t>
      </w:r>
      <w:proofErr w:type="spellEnd"/>
      <w:r w:rsidRPr="00580BA3">
        <w:rPr>
          <w:sz w:val="22"/>
          <w:szCs w:val="22"/>
          <w:lang w:val="hy"/>
        </w:rPr>
        <w:t xml:space="preserve"> միջոցը կարող է ազդել </w:t>
      </w:r>
      <w:r w:rsidR="005338B9">
        <w:rPr>
          <w:sz w:val="22"/>
          <w:szCs w:val="22"/>
          <w:lang w:val="hy"/>
        </w:rPr>
        <w:t>Ուժային տրանսֆորմատորներ</w:t>
      </w:r>
      <w:r w:rsidRPr="00580BA3">
        <w:rPr>
          <w:sz w:val="22"/>
          <w:szCs w:val="22"/>
          <w:lang w:val="hy"/>
        </w:rPr>
        <w:t xml:space="preserve">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Աշխատանքների կատարման վրա, ապա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կարող է պահանջել, որ </w:t>
      </w:r>
      <w:r w:rsidR="00F456E4">
        <w:rPr>
          <w:sz w:val="22"/>
          <w:szCs w:val="22"/>
          <w:lang w:val="hy"/>
        </w:rPr>
        <w:t xml:space="preserve">Ուժային </w:t>
      </w:r>
      <w:proofErr w:type="spellStart"/>
      <w:r w:rsidR="00F456E4">
        <w:rPr>
          <w:sz w:val="22"/>
          <w:szCs w:val="22"/>
          <w:lang w:val="hy"/>
        </w:rPr>
        <w:t>տրանսֆորմատորներ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Works-ը ստուգվեն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ողջամտորեն պահանջի կատարման չափման թեստի կրկնությունը: Պահանջը պետք է կատարվի ծանուցմամբ' </w:t>
      </w:r>
      <w:proofErr w:type="spellStart"/>
      <w:r w:rsidRPr="00580BA3">
        <w:rPr>
          <w:sz w:val="22"/>
          <w:szCs w:val="22"/>
          <w:lang w:val="hy"/>
        </w:rPr>
        <w:t>Դեֆեկտը</w:t>
      </w:r>
      <w:proofErr w:type="spellEnd"/>
      <w:r w:rsidRPr="00580BA3">
        <w:rPr>
          <w:sz w:val="22"/>
          <w:szCs w:val="22"/>
          <w:lang w:val="hy"/>
        </w:rPr>
        <w:t xml:space="preserve"> շտկելուց հետո </w:t>
      </w:r>
      <w:proofErr w:type="spellStart"/>
      <w:r w:rsidRPr="00580BA3">
        <w:rPr>
          <w:sz w:val="22"/>
          <w:szCs w:val="22"/>
          <w:lang w:val="hy"/>
        </w:rPr>
        <w:t>քսանութ</w:t>
      </w:r>
      <w:proofErr w:type="spellEnd"/>
      <w:r w:rsidRPr="00580BA3">
        <w:rPr>
          <w:sz w:val="22"/>
          <w:szCs w:val="22"/>
          <w:lang w:val="hy"/>
        </w:rPr>
        <w:t xml:space="preserve"> (28) օրվա ընթացքում:</w:t>
      </w:r>
    </w:p>
    <w:p w14:paraId="28954927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02242195" w14:textId="7B755E63" w:rsidR="005E524E" w:rsidRPr="00580BA3" w:rsidRDefault="00D30095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Բացի այդ, եթե ցանկացած </w:t>
      </w:r>
      <w:proofErr w:type="spellStart"/>
      <w:r w:rsidRPr="00580BA3">
        <w:rPr>
          <w:sz w:val="22"/>
          <w:szCs w:val="22"/>
          <w:lang w:val="hy"/>
        </w:rPr>
        <w:t>դեֆեկտի</w:t>
      </w:r>
      <w:proofErr w:type="spellEnd"/>
      <w:r w:rsidRPr="00580BA3">
        <w:rPr>
          <w:sz w:val="22"/>
          <w:szCs w:val="22"/>
          <w:lang w:val="hy"/>
        </w:rPr>
        <w:t xml:space="preserve"> դեղամիջոցը կարող է ազդել </w:t>
      </w:r>
      <w:r w:rsidR="005338B9">
        <w:rPr>
          <w:sz w:val="22"/>
          <w:szCs w:val="22"/>
          <w:lang w:val="hy"/>
        </w:rPr>
        <w:t>Ուժային տրանսֆորմատորներ</w:t>
      </w:r>
      <w:r w:rsidRPr="00580BA3">
        <w:rPr>
          <w:sz w:val="22"/>
          <w:szCs w:val="22"/>
          <w:lang w:val="hy"/>
        </w:rPr>
        <w:t xml:space="preserve">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Works-ի կատարման վրա, Ապա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(գործելով ողջամտորեն) կարող է պահանջել, որ ստուգումը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ցանկացած ստուգում կատարվի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հաշվին, որը ողջամտորեն համարվում է պատշաճ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ստանդարտ՝ ստուգելու համար, թե արդյոք </w:t>
      </w:r>
      <w:proofErr w:type="spellStart"/>
      <w:r w:rsidRPr="00580BA3">
        <w:rPr>
          <w:sz w:val="22"/>
          <w:szCs w:val="22"/>
          <w:lang w:val="hy"/>
        </w:rPr>
        <w:t>Դեֆեկտը</w:t>
      </w:r>
      <w:proofErr w:type="spellEnd"/>
      <w:r w:rsidRPr="00580BA3">
        <w:rPr>
          <w:sz w:val="22"/>
          <w:szCs w:val="22"/>
          <w:lang w:val="hy"/>
        </w:rPr>
        <w:t xml:space="preserve"> ճիշտ է շտկվել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փոխարինող մասը (օրինակ՝ սայրը) պատշաճ կերպով տեղադրվել է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համեմատվում է կատարումը' փոխարինված մասով: Պահանջը պետք է կատարվի ծանուցմամբ' </w:t>
      </w:r>
      <w:proofErr w:type="spellStart"/>
      <w:r w:rsidRPr="00580BA3">
        <w:rPr>
          <w:sz w:val="22"/>
          <w:szCs w:val="22"/>
          <w:lang w:val="hy"/>
        </w:rPr>
        <w:t>Դեֆեկտը</w:t>
      </w:r>
      <w:proofErr w:type="spellEnd"/>
      <w:r w:rsidRPr="00580BA3">
        <w:rPr>
          <w:sz w:val="22"/>
          <w:szCs w:val="22"/>
          <w:lang w:val="hy"/>
        </w:rPr>
        <w:t xml:space="preserve"> շտկելուց հետո </w:t>
      </w:r>
      <w:proofErr w:type="spellStart"/>
      <w:r w:rsidRPr="00580BA3">
        <w:rPr>
          <w:sz w:val="22"/>
          <w:szCs w:val="22"/>
          <w:lang w:val="hy"/>
        </w:rPr>
        <w:t>քսանութ</w:t>
      </w:r>
      <w:proofErr w:type="spellEnd"/>
      <w:r w:rsidRPr="00580BA3">
        <w:rPr>
          <w:sz w:val="22"/>
          <w:szCs w:val="22"/>
          <w:lang w:val="hy"/>
        </w:rPr>
        <w:t xml:space="preserve"> (28) օրվա ընթացքում:</w:t>
      </w:r>
      <w:bookmarkStart w:id="1498" w:name="_9kML7BP7aXv5CD89CPJ17Cug0DC"/>
      <w:bookmarkStart w:id="1499" w:name="_9kML7BP7aXv5BC89DQJ17Cug0DC"/>
      <w:bookmarkEnd w:id="1498"/>
      <w:bookmarkEnd w:id="1499"/>
    </w:p>
    <w:p w14:paraId="22B3EAB8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6B405BA6" w14:textId="77777777" w:rsidR="005E524E" w:rsidRPr="00580BA3" w:rsidRDefault="005E524E" w:rsidP="0035333B">
      <w:pPr>
        <w:pStyle w:val="Heading2update"/>
      </w:pPr>
      <w:bookmarkStart w:id="1500" w:name="_Toc502926632"/>
      <w:bookmarkStart w:id="1501" w:name="_Toc502929042"/>
      <w:bookmarkStart w:id="1502" w:name="_Toc505959426"/>
      <w:bookmarkStart w:id="1503" w:name="_Toc509251759"/>
      <w:bookmarkStart w:id="1504" w:name="_Toc30157208"/>
      <w:bookmarkStart w:id="1505" w:name="_Toc33455917"/>
      <w:bookmarkStart w:id="1506" w:name="_Toc57880910"/>
      <w:bookmarkStart w:id="1507" w:name="_Toc94797696"/>
      <w:r w:rsidRPr="00580BA3">
        <w:rPr>
          <w:lang w:val="hy"/>
        </w:rPr>
        <w:t>Մուտքի իրավունք</w:t>
      </w:r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</w:p>
    <w:p w14:paraId="1F08E219" w14:textId="61A9E308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Քանի դեռ Պատվիրատուն պարտավորվում է սույն Պայմանագրով կատարել ակնառու աշխատանքներ կամ շտկել ցանկացած </w:t>
      </w:r>
      <w:proofErr w:type="spellStart"/>
      <w:r w:rsidRPr="00580BA3">
        <w:rPr>
          <w:sz w:val="22"/>
          <w:szCs w:val="22"/>
          <w:lang w:val="hy"/>
        </w:rPr>
        <w:t>դեֆեկտ</w:t>
      </w:r>
      <w:proofErr w:type="spellEnd"/>
      <w:r w:rsidRPr="00580BA3">
        <w:rPr>
          <w:sz w:val="22"/>
          <w:szCs w:val="22"/>
          <w:lang w:val="hy"/>
        </w:rPr>
        <w:t xml:space="preserve">,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ն իրավունք ունի օգտվելու Աշխատանքների բոլոր մասերից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գրանցելու Աշխատանքների գործողության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կատարման մասին արձանագրությունները, բացառությամբ, որոնք կարող են հակասել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 անվտանգության սահմանափակումներին:</w:t>
      </w:r>
      <w:bookmarkStart w:id="1508" w:name="_9kML7CQ7aXv5CD89CPJ17Cug0DC"/>
      <w:bookmarkStart w:id="1509" w:name="_9kML7CQ7aXv5BC89DQJ17Cug0DC"/>
      <w:bookmarkStart w:id="1510" w:name="_9kML84H7aXv5CD89CPJ17Cug0DC"/>
      <w:bookmarkStart w:id="1511" w:name="_9kML84H7aXv5BC89DQJ17Cug0DC"/>
      <w:bookmarkEnd w:id="1508"/>
      <w:bookmarkEnd w:id="1509"/>
      <w:bookmarkEnd w:id="1510"/>
      <w:bookmarkEnd w:id="1511"/>
    </w:p>
    <w:p w14:paraId="32D6970D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6D6D8983" w14:textId="77777777" w:rsidR="005E524E" w:rsidRPr="00580BA3" w:rsidRDefault="005E524E" w:rsidP="0035333B">
      <w:pPr>
        <w:pStyle w:val="Heading2update"/>
      </w:pPr>
      <w:bookmarkStart w:id="1512" w:name="_9kML85I7aXv5CD89CPJ17Cug0DC"/>
      <w:bookmarkStart w:id="1513" w:name="_9kML85I7aXv5BC89DQJ17Cug0DC"/>
      <w:bookmarkStart w:id="1514" w:name="_Toc502926633"/>
      <w:bookmarkStart w:id="1515" w:name="_Toc502929043"/>
      <w:bookmarkStart w:id="1516" w:name="_Toc505959427"/>
      <w:bookmarkStart w:id="1517" w:name="_Toc509251760"/>
      <w:bookmarkStart w:id="1518" w:name="_Toc30157209"/>
      <w:bookmarkStart w:id="1519" w:name="_Toc33455918"/>
      <w:bookmarkStart w:id="1520" w:name="_Toc57880911"/>
      <w:bookmarkStart w:id="1521" w:name="_Toc94797697"/>
      <w:proofErr w:type="spellStart"/>
      <w:r w:rsidRPr="00580BA3">
        <w:rPr>
          <w:lang w:val="hy"/>
        </w:rPr>
        <w:t>Փնտրման</w:t>
      </w:r>
      <w:proofErr w:type="spellEnd"/>
      <w:r w:rsidRPr="00580BA3">
        <w:rPr>
          <w:lang w:val="hy"/>
        </w:rPr>
        <w:t xml:space="preserve"> պայմանագիր կնքող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14:paraId="1E4164D9" w14:textId="69D09101" w:rsidR="005E524E" w:rsidRPr="00580BA3" w:rsidRDefault="005E524E" w:rsidP="004604F9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ողջամտորեն պահանջված լինելու դեպքում,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ղեկավարությամբ, փնտրում է ցանկացած թերության պատճառ: Եթե </w:t>
      </w:r>
      <w:r w:rsidRPr="00580BA3">
        <w:rPr>
          <w:sz w:val="22"/>
          <w:szCs w:val="22"/>
          <w:lang w:val="hy"/>
        </w:rPr>
        <w:lastRenderedPageBreak/>
        <w:t xml:space="preserve">թերությունը ապացուցված չէ, որ թերություն է, որը պետք է շտկվի 13.1 ենթակետի համաձայն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պայմանագրով նախատեսված գնով [ակնառու աշխատանքների ավարտը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թերությունները շտկելը], ապա որոնման ծախսը կավելացվի Պայմանագրի արժեքին՝ համաձայն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20.1 -ի [Պատվիրատուի պահանջների]:</w:t>
      </w:r>
      <w:bookmarkStart w:id="1522" w:name="_9kML86J7aXv5CD89CPJ17Cug0DC"/>
      <w:bookmarkStart w:id="1523" w:name="_9kML86J7aXv5BC89DQJ17Cug0DC"/>
      <w:bookmarkStart w:id="1524" w:name="_9kML87K7aXv5CD89CPJ17Cug0DC"/>
      <w:bookmarkStart w:id="1525" w:name="_9kML87K7aXv5BC89DQJ17Cug0DC"/>
      <w:bookmarkEnd w:id="1522"/>
      <w:bookmarkEnd w:id="1523"/>
      <w:bookmarkEnd w:id="1524"/>
      <w:bookmarkEnd w:id="1525"/>
      <w:r w:rsidR="00666D83" w:rsidRPr="00580BA3">
        <w:rPr>
          <w:sz w:val="22"/>
          <w:szCs w:val="22"/>
          <w:lang w:val="hy"/>
        </w:rPr>
        <w:fldChar w:fldCharType="begin"/>
      </w:r>
      <w:r w:rsidR="00666D83" w:rsidRPr="00580BA3">
        <w:rPr>
          <w:sz w:val="22"/>
          <w:szCs w:val="22"/>
          <w:lang w:val="hy"/>
        </w:rPr>
        <w:instrText xml:space="preserve"> REF _Ref502918195 \r \h </w:instrText>
      </w:r>
      <w:r w:rsidR="001258A7" w:rsidRPr="00580BA3">
        <w:rPr>
          <w:sz w:val="22"/>
          <w:szCs w:val="22"/>
          <w:lang w:val="hy"/>
        </w:rPr>
        <w:instrText xml:space="preserve"> \* MERGEFORMAT </w:instrText>
      </w:r>
      <w:r w:rsidR="00666D83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666D83" w:rsidRPr="00580BA3">
        <w:rPr>
          <w:sz w:val="22"/>
          <w:szCs w:val="22"/>
          <w:lang w:val="hy"/>
        </w:rPr>
        <w:fldChar w:fldCharType="end"/>
      </w:r>
      <w:r w:rsidR="00F14BAB" w:rsidRPr="00580BA3">
        <w:rPr>
          <w:sz w:val="22"/>
          <w:szCs w:val="22"/>
          <w:lang w:val="hy"/>
        </w:rPr>
        <w:fldChar w:fldCharType="begin"/>
      </w:r>
      <w:r w:rsidR="00F14BAB" w:rsidRPr="00580BA3">
        <w:rPr>
          <w:sz w:val="22"/>
          <w:szCs w:val="22"/>
          <w:lang w:val="hy"/>
        </w:rPr>
        <w:instrText xml:space="preserve"> REF _Ref30667470 \r \h </w:instrText>
      </w:r>
      <w:r w:rsidR="001258A7" w:rsidRPr="00580BA3">
        <w:rPr>
          <w:sz w:val="22"/>
          <w:szCs w:val="22"/>
          <w:lang w:val="hy"/>
        </w:rPr>
        <w:instrText xml:space="preserve"> \* MERGEFORMAT </w:instrText>
      </w:r>
      <w:r w:rsidR="00F14BAB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F14BAB" w:rsidRPr="00580BA3">
        <w:rPr>
          <w:sz w:val="22"/>
          <w:szCs w:val="22"/>
          <w:lang w:val="hy"/>
        </w:rPr>
        <w:fldChar w:fldCharType="end"/>
      </w:r>
      <w:bookmarkStart w:id="1526" w:name="_9kML88L7aXv5CD89CPJ17Cug0DC"/>
      <w:bookmarkStart w:id="1527" w:name="_9kML88L7aXv5BC89DQJ17Cug0DC"/>
      <w:bookmarkEnd w:id="1526"/>
      <w:bookmarkEnd w:id="1527"/>
    </w:p>
    <w:p w14:paraId="4DC68EDB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55633FF9" w14:textId="090299AC" w:rsidR="005E524E" w:rsidRPr="00580BA3" w:rsidRDefault="008A671F" w:rsidP="0035333B">
      <w:pPr>
        <w:pStyle w:val="Heading2update"/>
      </w:pPr>
      <w:bookmarkStart w:id="1528" w:name="_Toc502926634"/>
      <w:bookmarkStart w:id="1529" w:name="_Toc502929044"/>
      <w:bookmarkStart w:id="1530" w:name="_Toc505959428"/>
      <w:bookmarkStart w:id="1531" w:name="_Toc509251761"/>
      <w:bookmarkStart w:id="1532" w:name="_Toc30157210"/>
      <w:bookmarkStart w:id="1533" w:name="_Toc33455919"/>
      <w:bookmarkStart w:id="1534" w:name="_Toc57880912"/>
      <w:bookmarkStart w:id="1535" w:name="_Toc94797698"/>
      <w:r>
        <w:rPr>
          <w:rFonts w:ascii="Times New Roman" w:hAnsi="Times New Roman"/>
          <w:lang w:val="hy"/>
        </w:rPr>
        <w:t>Տարածք</w:t>
      </w:r>
      <w:r w:rsidR="005E524E" w:rsidRPr="00580BA3">
        <w:rPr>
          <w:lang w:val="hy"/>
        </w:rPr>
        <w:t>ի մաքրում</w:t>
      </w:r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</w:p>
    <w:p w14:paraId="5B9A1A2F" w14:textId="6662AA7A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Աշխատանքների համար նախատեսված թերությունների մասին ծանուցման ժամկետների լրանալուց հետո, Վերջին հաշվով, Պատվիրատուն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ից պետք է հեռացնի ցանկացած մնացած Կապալառուի սարքավորում, ավելցուկային նյութ, ավերակներ, աղբ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սարքավորումներ:</w:t>
      </w:r>
      <w:bookmarkStart w:id="1536" w:name="_9kML89M7aXv5CD89CPJ17Cug0DC"/>
      <w:bookmarkStart w:id="1537" w:name="_9kML89M7aXv5BC89DQJ17Cug0DC"/>
      <w:bookmarkEnd w:id="1536"/>
      <w:bookmarkEnd w:id="1537"/>
    </w:p>
    <w:p w14:paraId="41EB580A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7C9D3EBD" w14:textId="2A081549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այդ բոլոր իրերը չեն հանվել թերությունների մասին ծանուցման ժամկետն ավարտվելուց հետո </w:t>
      </w:r>
      <w:proofErr w:type="spellStart"/>
      <w:r w:rsidRPr="00580BA3">
        <w:rPr>
          <w:sz w:val="22"/>
          <w:szCs w:val="22"/>
          <w:lang w:val="hy"/>
        </w:rPr>
        <w:t>քսանութ</w:t>
      </w:r>
      <w:proofErr w:type="spellEnd"/>
      <w:r w:rsidRPr="00580BA3">
        <w:rPr>
          <w:sz w:val="22"/>
          <w:szCs w:val="22"/>
          <w:lang w:val="hy"/>
        </w:rPr>
        <w:t xml:space="preserve"> (28) օրվա ընթացքում, ապա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իր միակ որոշմամբ կարող է վաճառել կամ այլ կերպ հանել մնացած ցանկացած ապրանք: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իրավասու է վճարել այն ծախսերը, որոնք կատարվել են նման վաճառքի կամ տրամադրման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>ի վերականգնման հետ կապված կամ վերագրվող:</w:t>
      </w:r>
    </w:p>
    <w:p w14:paraId="377CC0F6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48037136" w14:textId="68BCFDEA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Զեղչից</w:t>
      </w:r>
      <w:proofErr w:type="spellEnd"/>
      <w:r w:rsidRPr="00580BA3">
        <w:rPr>
          <w:sz w:val="22"/>
          <w:szCs w:val="22"/>
          <w:lang w:val="hy"/>
        </w:rPr>
        <w:t xml:space="preserve"> ստացված գումարների ցանկացած մնացորդ պետք է վճարվի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ին: Եթե այդ գումարները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ծախսերից պակաս են,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չվճարված մնացորդը վճարում է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ին:</w:t>
      </w:r>
      <w:bookmarkStart w:id="1538" w:name="_9kML8AN7aXv5CD89CPJ17Cug0DC"/>
      <w:bookmarkStart w:id="1539" w:name="_9kML8AN7aXv5BC89DQJ17Cug0DC"/>
      <w:bookmarkStart w:id="1540" w:name="_9kML8BO7aXv5CD89CPJ17Cug0DC"/>
      <w:bookmarkStart w:id="1541" w:name="_9kML8BO7aXv5BC89DQJ17Cug0DC"/>
      <w:bookmarkEnd w:id="1538"/>
      <w:bookmarkEnd w:id="1539"/>
      <w:bookmarkEnd w:id="1540"/>
      <w:bookmarkEnd w:id="1541"/>
    </w:p>
    <w:p w14:paraId="471B0846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10A15701" w14:textId="2A0D4A19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6A0DB462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709" w:firstLine="11"/>
        <w:jc w:val="both"/>
        <w:rPr>
          <w:rFonts w:ascii="Georgia" w:hAnsi="Georgia"/>
          <w:sz w:val="22"/>
          <w:szCs w:val="22"/>
        </w:rPr>
      </w:pPr>
    </w:p>
    <w:p w14:paraId="5A1AC677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  <w:bookmarkStart w:id="1542" w:name="_Toc505344137"/>
      <w:bookmarkStart w:id="1543" w:name="_Toc505344506"/>
      <w:bookmarkStart w:id="1544" w:name="_Toc505344874"/>
      <w:bookmarkStart w:id="1545" w:name="_Toc505348531"/>
      <w:bookmarkEnd w:id="1542"/>
      <w:bookmarkEnd w:id="1543"/>
      <w:bookmarkEnd w:id="1544"/>
      <w:bookmarkEnd w:id="1545"/>
    </w:p>
    <w:p w14:paraId="503C99D9" w14:textId="445B7EA1" w:rsidR="005E524E" w:rsidRPr="00580BA3" w:rsidRDefault="005E524E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851" w:hanging="851"/>
        <w:rPr>
          <w:rFonts w:ascii="Georgia" w:hAnsi="Georgia"/>
          <w:szCs w:val="22"/>
        </w:rPr>
      </w:pPr>
      <w:bookmarkStart w:id="1546" w:name="_Toc505344140"/>
      <w:bookmarkStart w:id="1547" w:name="_Toc505344508"/>
      <w:bookmarkStart w:id="1548" w:name="_Toc505344876"/>
      <w:bookmarkStart w:id="1549" w:name="_Toc505348533"/>
      <w:bookmarkStart w:id="1550" w:name="_Toc505344141"/>
      <w:bookmarkStart w:id="1551" w:name="_Toc505344509"/>
      <w:bookmarkStart w:id="1552" w:name="_Toc505344877"/>
      <w:bookmarkStart w:id="1553" w:name="_Toc505348534"/>
      <w:bookmarkStart w:id="1554" w:name="_Toc505344142"/>
      <w:bookmarkStart w:id="1555" w:name="_Toc505344510"/>
      <w:bookmarkStart w:id="1556" w:name="_Toc505344878"/>
      <w:bookmarkStart w:id="1557" w:name="_Toc505348535"/>
      <w:bookmarkStart w:id="1558" w:name="_Toc505344143"/>
      <w:bookmarkStart w:id="1559" w:name="_Toc505344511"/>
      <w:bookmarkStart w:id="1560" w:name="_Toc505344879"/>
      <w:bookmarkStart w:id="1561" w:name="_Toc505348536"/>
      <w:bookmarkStart w:id="1562" w:name="_Toc505344144"/>
      <w:bookmarkStart w:id="1563" w:name="_Toc505344512"/>
      <w:bookmarkStart w:id="1564" w:name="_Toc505344880"/>
      <w:bookmarkStart w:id="1565" w:name="_Toc505348537"/>
      <w:bookmarkStart w:id="1566" w:name="_Toc505344145"/>
      <w:bookmarkStart w:id="1567" w:name="_Toc505344513"/>
      <w:bookmarkStart w:id="1568" w:name="_Toc505344881"/>
      <w:bookmarkStart w:id="1569" w:name="_Toc505348538"/>
      <w:bookmarkStart w:id="1570" w:name="_Ref502922720"/>
      <w:bookmarkStart w:id="1571" w:name="_Ref502923030"/>
      <w:bookmarkStart w:id="1572" w:name="_Ref502923359"/>
      <w:bookmarkStart w:id="1573" w:name="_Ref502923910"/>
      <w:bookmarkStart w:id="1574" w:name="_Toc502926640"/>
      <w:bookmarkStart w:id="1575" w:name="_Toc502929050"/>
      <w:bookmarkStart w:id="1576" w:name="_Ref505268565"/>
      <w:bookmarkStart w:id="1577" w:name="_Ref505271226"/>
      <w:bookmarkStart w:id="1578" w:name="_Toc505959432"/>
      <w:bookmarkStart w:id="1579" w:name="_Toc509251765"/>
      <w:bookmarkStart w:id="1580" w:name="_Toc30157215"/>
      <w:bookmarkStart w:id="1581" w:name="_Toc33455924"/>
      <w:bookmarkStart w:id="1582" w:name="_Toc57880916"/>
      <w:bookmarkStart w:id="1583" w:name="_Toc94797699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r w:rsidRPr="00580BA3">
        <w:rPr>
          <w:szCs w:val="22"/>
          <w:lang w:val="hy"/>
        </w:rPr>
        <w:t xml:space="preserve">ՎԱՐԻԱՑԻԱՆԵՐ </w:t>
      </w:r>
      <w:r w:rsidR="00F456E4">
        <w:rPr>
          <w:szCs w:val="22"/>
          <w:lang w:val="hy"/>
        </w:rPr>
        <w:t>և</w:t>
      </w:r>
      <w:r w:rsidRPr="00580BA3">
        <w:rPr>
          <w:szCs w:val="22"/>
          <w:lang w:val="hy"/>
        </w:rPr>
        <w:t xml:space="preserve"> ՀԱՐՄԱՐՈՒԹՅՈՒՆՆԵՐ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</w:p>
    <w:p w14:paraId="3FE6F2C6" w14:textId="579DB643" w:rsidR="005E524E" w:rsidRPr="00580BA3" w:rsidRDefault="005E524E" w:rsidP="0035333B">
      <w:pPr>
        <w:pStyle w:val="Heading2update"/>
      </w:pPr>
      <w:bookmarkStart w:id="1584" w:name="_Ref502921411"/>
      <w:bookmarkStart w:id="1585" w:name="_Ref502923023"/>
      <w:bookmarkStart w:id="1586" w:name="_Toc502926641"/>
      <w:bookmarkStart w:id="1587" w:name="_Toc502929051"/>
      <w:bookmarkStart w:id="1588" w:name="_Toc505959433"/>
      <w:bookmarkStart w:id="1589" w:name="_Toc509251766"/>
      <w:bookmarkStart w:id="1590" w:name="_Toc30157216"/>
      <w:bookmarkStart w:id="1591" w:name="_Toc33455925"/>
      <w:bookmarkStart w:id="1592" w:name="_Toc57880917"/>
      <w:bookmarkStart w:id="1593" w:name="_Toc94797700"/>
      <w:r w:rsidRPr="00580BA3">
        <w:rPr>
          <w:lang w:val="hy"/>
        </w:rPr>
        <w:t>Վարի իրավունք</w:t>
      </w:r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14:paraId="3D7E8239" w14:textId="0CFA561C" w:rsidR="00FD11C3" w:rsidRPr="00580BA3" w:rsidRDefault="0094128F" w:rsidP="00FD11C3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  <w:bookmarkStart w:id="1594" w:name="_Toc52702480"/>
      <w:r>
        <w:rPr>
          <w:sz w:val="22"/>
          <w:szCs w:val="22"/>
          <w:lang w:val="hy"/>
        </w:rPr>
        <w:t>Պատվիրատուն</w:t>
      </w:r>
      <w:r w:rsidR="00FD11C3" w:rsidRPr="00580BA3">
        <w:rPr>
          <w:sz w:val="22"/>
          <w:szCs w:val="22"/>
          <w:lang w:val="hy"/>
        </w:rPr>
        <w:t xml:space="preserve"> դիմել </w:t>
      </w:r>
      <w:r w:rsidR="00F456E4">
        <w:rPr>
          <w:sz w:val="22"/>
          <w:szCs w:val="22"/>
          <w:lang w:val="hy"/>
        </w:rPr>
        <w:t>և</w:t>
      </w:r>
      <w:r w:rsidR="00FD11C3" w:rsidRPr="00580BA3">
        <w:rPr>
          <w:sz w:val="22"/>
          <w:szCs w:val="22"/>
          <w:lang w:val="hy"/>
        </w:rPr>
        <w:t xml:space="preserve"> ուղղորդել է փոփոխությունների պատվերները</w:t>
      </w:r>
    </w:p>
    <w:p w14:paraId="3956AA3C" w14:textId="3D14E515" w:rsidR="00FD11C3" w:rsidRPr="00580BA3" w:rsidRDefault="00FD11C3" w:rsidP="00FD11C3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ցանկանում է Կատարել Ցանկացած Փոփոխություն Աշխատանքում (ներառյալ, առանց սահմանափակման, նյութերի կամ սարքավորումների </w:t>
      </w:r>
      <w:proofErr w:type="spellStart"/>
      <w:r w:rsidRPr="00580BA3">
        <w:rPr>
          <w:sz w:val="22"/>
          <w:szCs w:val="22"/>
          <w:lang w:val="hy"/>
        </w:rPr>
        <w:t>վերագործարկում</w:t>
      </w:r>
      <w:proofErr w:type="spellEnd"/>
      <w:r w:rsidRPr="00580BA3">
        <w:rPr>
          <w:sz w:val="22"/>
          <w:szCs w:val="22"/>
          <w:lang w:val="hy"/>
        </w:rPr>
        <w:t xml:space="preserve">, հաջորդականության փոփոխություն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մեթոդների փոփոխություն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ժամանակի ցանկացած երկարաձգում)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խորհուրդ է տալիս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ին, իսկ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Պատվիրատուն խորհրդակցում են այն մասին, թե ինչ է գնահատվում ծախսը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ինչ ազդեցություն կարող է ունենալ Պայմանագրի գումարը, ինչպես որ կարող է լինել: </w:t>
      </w:r>
    </w:p>
    <w:p w14:paraId="4CCD9E5B" w14:textId="5EC2B3AD" w:rsidR="00FD11C3" w:rsidRPr="00580BA3" w:rsidRDefault="00FD11C3" w:rsidP="00FD11C3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Դրանից հետո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կարող է դիմել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Նման խնդրանքը ստանալուց հետո տասնչորս (14) օրվա ընթացքում Պատվիրատուն ուղարկում է ցանկացած գրավոր առարկություն ցանկացած տերմինի կամ պայմանի վերաբերյալ, այդ թվում' այդպիսի տարբերակման համար վճարվող լրացուցիչ վարձատրության հաշվարկ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պետք է նախապատրաստի նման փոփոխության ծախսերի մանրամասն հաշվարկը' հաշվի առնելով այդպիսի փոփոխության ազդեցությունը Աշխատանքի վրա,   լրացման ժամանակը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այլ համաձայնեցված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մտածված փոփոխությունների կարգերը: Տասնչորս (14) օրվա ընթացքում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կողմից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առարկություն չներկայացնելը համարվում է փոփոխության կարգով սահմանված բոլոր պայմանների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պայմանների հաստատում: </w:t>
      </w:r>
    </w:p>
    <w:p w14:paraId="0740EBBE" w14:textId="02E78A96" w:rsidR="00FD11C3" w:rsidRPr="00580BA3" w:rsidRDefault="0094128F" w:rsidP="00FD11C3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Պատվիրատուն</w:t>
      </w:r>
      <w:r w:rsidR="00FD11C3" w:rsidRPr="00580BA3">
        <w:rPr>
          <w:sz w:val="22"/>
          <w:szCs w:val="22"/>
          <w:lang w:val="hy"/>
        </w:rPr>
        <w:t xml:space="preserve"> պետք է վերանայի Պայմանագրի հաշվարկը, </w:t>
      </w:r>
      <w:r w:rsidR="00F456E4">
        <w:rPr>
          <w:sz w:val="22"/>
          <w:szCs w:val="22"/>
          <w:lang w:val="hy"/>
        </w:rPr>
        <w:t>և</w:t>
      </w:r>
      <w:r w:rsidR="00FD11C3" w:rsidRPr="00580BA3">
        <w:rPr>
          <w:sz w:val="22"/>
          <w:szCs w:val="22"/>
          <w:lang w:val="hy"/>
        </w:rPr>
        <w:t xml:space="preserve"> եթե </w:t>
      </w:r>
      <w:r>
        <w:rPr>
          <w:sz w:val="22"/>
          <w:szCs w:val="22"/>
          <w:lang w:val="hy"/>
        </w:rPr>
        <w:t>Պատվիրատուն</w:t>
      </w:r>
      <w:r w:rsidR="00FD11C3" w:rsidRPr="00580BA3">
        <w:rPr>
          <w:sz w:val="22"/>
          <w:szCs w:val="22"/>
          <w:lang w:val="hy"/>
        </w:rPr>
        <w:t xml:space="preserve"> ընդունում է կամ Կողմերը այլ կերպ համաձայն են փոփոխության կարգի հետ կապված, ապա նման </w:t>
      </w:r>
      <w:proofErr w:type="spellStart"/>
      <w:r w:rsidR="00FD11C3" w:rsidRPr="00580BA3">
        <w:rPr>
          <w:sz w:val="22"/>
          <w:szCs w:val="22"/>
          <w:lang w:val="hy"/>
        </w:rPr>
        <w:t>ձ</w:t>
      </w:r>
      <w:r w:rsidR="00F456E4">
        <w:rPr>
          <w:sz w:val="22"/>
          <w:szCs w:val="22"/>
          <w:lang w:val="hy"/>
        </w:rPr>
        <w:t>և</w:t>
      </w:r>
      <w:r w:rsidR="00FD11C3" w:rsidRPr="00580BA3">
        <w:rPr>
          <w:sz w:val="22"/>
          <w:szCs w:val="22"/>
          <w:lang w:val="hy"/>
        </w:rPr>
        <w:t>ը</w:t>
      </w:r>
      <w:proofErr w:type="spellEnd"/>
      <w:r w:rsidR="00FD11C3" w:rsidRPr="00580BA3">
        <w:rPr>
          <w:sz w:val="22"/>
          <w:szCs w:val="22"/>
          <w:lang w:val="hy"/>
        </w:rPr>
        <w:t xml:space="preserve"> հաստատվում է </w:t>
      </w:r>
      <w:r w:rsidR="005338B9">
        <w:rPr>
          <w:sz w:val="22"/>
          <w:szCs w:val="22"/>
          <w:lang w:val="hy"/>
        </w:rPr>
        <w:t>Պատվիրատու</w:t>
      </w:r>
      <w:r w:rsidR="00FD11C3" w:rsidRPr="00580BA3">
        <w:rPr>
          <w:sz w:val="22"/>
          <w:szCs w:val="22"/>
          <w:lang w:val="hy"/>
        </w:rPr>
        <w:t xml:space="preserve">ի կողմից, </w:t>
      </w:r>
      <w:r w:rsidR="00F456E4">
        <w:rPr>
          <w:sz w:val="22"/>
          <w:szCs w:val="22"/>
          <w:lang w:val="hy"/>
        </w:rPr>
        <w:t>և</w:t>
      </w:r>
      <w:r w:rsidR="00FD11C3" w:rsidRPr="00580BA3">
        <w:rPr>
          <w:sz w:val="22"/>
          <w:szCs w:val="22"/>
          <w:lang w:val="hy"/>
        </w:rPr>
        <w:t xml:space="preserve"> Կողմերը անհապաղ կկարգավորեն Լրացման ժամանակը </w:t>
      </w:r>
      <w:r w:rsidR="00F456E4">
        <w:rPr>
          <w:sz w:val="22"/>
          <w:szCs w:val="22"/>
          <w:lang w:val="hy"/>
        </w:rPr>
        <w:t>և</w:t>
      </w:r>
      <w:r w:rsidR="00FD11C3" w:rsidRPr="00580BA3">
        <w:rPr>
          <w:sz w:val="22"/>
          <w:szCs w:val="22"/>
          <w:lang w:val="hy"/>
        </w:rPr>
        <w:t xml:space="preserve"> Պայմանագրի գումարը, ինչպես որ գործը կարող է լինել, </w:t>
      </w:r>
      <w:r w:rsidR="00F456E4">
        <w:rPr>
          <w:sz w:val="22"/>
          <w:szCs w:val="22"/>
          <w:lang w:val="hy"/>
        </w:rPr>
        <w:t>և</w:t>
      </w:r>
      <w:r w:rsidR="00FD11C3" w:rsidRPr="00580BA3">
        <w:rPr>
          <w:sz w:val="22"/>
          <w:szCs w:val="22"/>
          <w:lang w:val="hy"/>
        </w:rPr>
        <w:t xml:space="preserve"> փոփոխություններ պահանջող </w:t>
      </w:r>
      <w:proofErr w:type="spellStart"/>
      <w:r w:rsidR="00FD11C3" w:rsidRPr="00580BA3">
        <w:rPr>
          <w:sz w:val="22"/>
          <w:szCs w:val="22"/>
          <w:lang w:val="hy"/>
        </w:rPr>
        <w:t>Գրաֆիկներից</w:t>
      </w:r>
      <w:proofErr w:type="spellEnd"/>
      <w:r w:rsidR="00FD11C3" w:rsidRPr="00580BA3">
        <w:rPr>
          <w:sz w:val="22"/>
          <w:szCs w:val="22"/>
          <w:lang w:val="hy"/>
        </w:rPr>
        <w:t xml:space="preserve"> </w:t>
      </w:r>
      <w:proofErr w:type="spellStart"/>
      <w:r w:rsidR="00FD11C3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FD11C3" w:rsidRPr="00580BA3">
        <w:rPr>
          <w:sz w:val="22"/>
          <w:szCs w:val="22"/>
          <w:lang w:val="hy"/>
        </w:rPr>
        <w:t>է</w:t>
      </w:r>
      <w:proofErr w:type="spellEnd"/>
      <w:r w:rsidR="00FD11C3" w:rsidRPr="00580BA3">
        <w:rPr>
          <w:sz w:val="22"/>
          <w:szCs w:val="22"/>
          <w:lang w:val="hy"/>
        </w:rPr>
        <w:t xml:space="preserve"> մեկը, որը պետք է արտացոլի փոփոխության կարգը:</w:t>
      </w:r>
    </w:p>
    <w:p w14:paraId="60A093F7" w14:textId="03877CFF" w:rsidR="00FD11C3" w:rsidRPr="00580BA3" w:rsidRDefault="00FD11C3" w:rsidP="00FD11C3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Կողմերը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առաջարկած փոփոխության վերաբերյալ համաձայնության չեն գալիս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առաջարկված փոփոխության վերաբերյալ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առաջարկված փոփոխության վերաբերյալ'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Պայմանագրի հաշվարկն ստանալու օրվանից տասը (10) օր շուտ, իսկ հաշվարկի կատարման պահից երեսուն (30) օր, ապա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գրավոր կարող է պատվիրատուին ուղղորդել առաջարկված փոփոխությանը' միակողմանիորեն իրականացնելով փոփոխության կարգադրություն,   որի դեպքում, չնայած սույն Պայմանագրի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այլ դրույթի,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իրականացվող փոփոխության նման կարգի համաձայն իրականացնում է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ուղղորդված փոփոխությունը: Պատվիրատուն իրավունք ունի երկարաձգելու Պայմանագրի գումարը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Pr="00580BA3">
        <w:rPr>
          <w:sz w:val="22"/>
          <w:szCs w:val="22"/>
          <w:lang w:val="hy"/>
        </w:rPr>
        <w:lastRenderedPageBreak/>
        <w:t xml:space="preserve">փոփոխելու ժամկետը, քանի որ գործը կարող է լինել, </w:t>
      </w:r>
      <w:proofErr w:type="spellStart"/>
      <w:r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աբար</w:t>
      </w:r>
      <w:proofErr w:type="spellEnd"/>
      <w:r w:rsidRPr="00580BA3">
        <w:rPr>
          <w:sz w:val="22"/>
          <w:szCs w:val="22"/>
          <w:lang w:val="hy"/>
        </w:rPr>
        <w:t>, երբ այն դրա հետ կապված ներկայացնի Փոփոխության հրամանի խնդրանք:</w:t>
      </w:r>
    </w:p>
    <w:p w14:paraId="1CB16FEE" w14:textId="1F75CFA2" w:rsidR="006A46DF" w:rsidRPr="00580BA3" w:rsidRDefault="006A46DF" w:rsidP="006A46DF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Վարիացիայի</w:t>
      </w:r>
      <w:proofErr w:type="spellEnd"/>
      <w:r w:rsidRPr="00580BA3">
        <w:rPr>
          <w:sz w:val="22"/>
          <w:szCs w:val="22"/>
          <w:lang w:val="hy"/>
        </w:rPr>
        <w:t xml:space="preserve"> ցանկացած դեպքում չի կարող լինել Պայմանագրի գնի 20%-</w:t>
      </w:r>
      <w:proofErr w:type="spellStart"/>
      <w:r w:rsidRPr="00580BA3">
        <w:rPr>
          <w:sz w:val="22"/>
          <w:szCs w:val="22"/>
          <w:lang w:val="hy"/>
        </w:rPr>
        <w:t>ից</w:t>
      </w:r>
      <w:proofErr w:type="spellEnd"/>
      <w:r w:rsidRPr="00580BA3">
        <w:rPr>
          <w:sz w:val="22"/>
          <w:szCs w:val="22"/>
          <w:lang w:val="hy"/>
        </w:rPr>
        <w:t xml:space="preserve"> ավելին:. </w:t>
      </w:r>
    </w:p>
    <w:p w14:paraId="2FDEA3C6" w14:textId="77777777" w:rsidR="006A46DF" w:rsidRPr="00580BA3" w:rsidRDefault="006A46DF" w:rsidP="00FD11C3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0B595090" w14:textId="58658119" w:rsidR="00FD11C3" w:rsidRPr="00580BA3" w:rsidRDefault="00FD11C3" w:rsidP="006A46DF">
      <w:pPr>
        <w:pStyle w:val="Heading2update"/>
        <w:ind w:left="1170"/>
      </w:pPr>
      <w:bookmarkStart w:id="1595" w:name="_Toc94797701"/>
      <w:r w:rsidRPr="00580BA3">
        <w:rPr>
          <w:lang w:val="hy"/>
        </w:rPr>
        <w:t>Տարաձայնություններ պատվերների փոփոխության հետ կապված</w:t>
      </w:r>
      <w:bookmarkEnd w:id="1595"/>
    </w:p>
    <w:p w14:paraId="7C745204" w14:textId="02D34321" w:rsidR="00FD11C3" w:rsidRPr="00580BA3" w:rsidRDefault="00FD11C3" w:rsidP="00FD11C3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Այն դեպքում, երբ Կողմերը համաձայնության չեն եկել Պայմանագրի գումարին պատշաճորեն հարմարվելու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լրացման ժամի հետ կապված' սույն կետով նկարագրված ցանկացած իրադարձության կամ այլ դեպքի առնչությամբ (այլ բան, քան Պայմանագրով առաջարկվող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հաստատված Աշխատանքի մեջ կատարված փոփոխությունները) դրա մեջ նկարագրված իրադարձության կամ հանգամանքների ի հայտ գալու երեսուն (30) օրվա ընթացքում,   նման շտկման ծախսը կամ չափը, եթե կա, պետք է որոշվի համաձայն 20-րդ կետի դրույթների [Հայցեր, վեճեր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իրավասություններ]:</w:t>
      </w:r>
    </w:p>
    <w:p w14:paraId="35902E25" w14:textId="77777777" w:rsidR="003E2A2C" w:rsidRPr="00580BA3" w:rsidRDefault="003E2A2C" w:rsidP="00012127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20696E31" w14:textId="77777777" w:rsidR="00012127" w:rsidRPr="00580BA3" w:rsidRDefault="00012127" w:rsidP="00012127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0E08AEFD" w14:textId="77777777" w:rsidR="00C30BDB" w:rsidRPr="00580BA3" w:rsidRDefault="00C30BDB" w:rsidP="00C30BDB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7E2DDC60" w14:textId="77777777" w:rsidR="00C30BDB" w:rsidRPr="00580BA3" w:rsidRDefault="00C30BDB" w:rsidP="00C30BDB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701D004D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</w:rPr>
      </w:pPr>
    </w:p>
    <w:p w14:paraId="23A17679" w14:textId="3D142AA1" w:rsidR="005E524E" w:rsidRPr="00580BA3" w:rsidRDefault="005E524E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851" w:hanging="851"/>
        <w:rPr>
          <w:rFonts w:ascii="Georgia" w:hAnsi="Georgia"/>
          <w:szCs w:val="22"/>
        </w:rPr>
      </w:pPr>
      <w:bookmarkStart w:id="1596" w:name="_Toc505344152"/>
      <w:bookmarkStart w:id="1597" w:name="_Toc505344520"/>
      <w:bookmarkStart w:id="1598" w:name="_Toc505344888"/>
      <w:bookmarkStart w:id="1599" w:name="_Toc505348545"/>
      <w:bookmarkStart w:id="1600" w:name="_Toc505344153"/>
      <w:bookmarkStart w:id="1601" w:name="_Toc505344521"/>
      <w:bookmarkStart w:id="1602" w:name="_Toc505344889"/>
      <w:bookmarkStart w:id="1603" w:name="_Toc505348546"/>
      <w:bookmarkStart w:id="1604" w:name="_Toc505344154"/>
      <w:bookmarkStart w:id="1605" w:name="_Toc505344522"/>
      <w:bookmarkStart w:id="1606" w:name="_Toc505344890"/>
      <w:bookmarkStart w:id="1607" w:name="_Toc505348547"/>
      <w:bookmarkStart w:id="1608" w:name="_Toc505344155"/>
      <w:bookmarkStart w:id="1609" w:name="_Toc505344523"/>
      <w:bookmarkStart w:id="1610" w:name="_Toc505344891"/>
      <w:bookmarkStart w:id="1611" w:name="_Toc505348548"/>
      <w:bookmarkStart w:id="1612" w:name="_Toc505344156"/>
      <w:bookmarkStart w:id="1613" w:name="_Toc505344524"/>
      <w:bookmarkStart w:id="1614" w:name="_Toc505344892"/>
      <w:bookmarkStart w:id="1615" w:name="_Toc505348549"/>
      <w:bookmarkStart w:id="1616" w:name="_Toc505344157"/>
      <w:bookmarkStart w:id="1617" w:name="_Toc505344525"/>
      <w:bookmarkStart w:id="1618" w:name="_Toc505344893"/>
      <w:bookmarkStart w:id="1619" w:name="_Toc505348550"/>
      <w:bookmarkStart w:id="1620" w:name="_Toc505344158"/>
      <w:bookmarkStart w:id="1621" w:name="_Toc505344526"/>
      <w:bookmarkStart w:id="1622" w:name="_Toc505344894"/>
      <w:bookmarkStart w:id="1623" w:name="_Toc505348551"/>
      <w:bookmarkStart w:id="1624" w:name="_Toc505344159"/>
      <w:bookmarkStart w:id="1625" w:name="_Toc505344527"/>
      <w:bookmarkStart w:id="1626" w:name="_Toc505344895"/>
      <w:bookmarkStart w:id="1627" w:name="_Toc505348552"/>
      <w:bookmarkStart w:id="1628" w:name="_Ref502922210"/>
      <w:bookmarkStart w:id="1629" w:name="_Toc502926646"/>
      <w:bookmarkStart w:id="1630" w:name="_Toc502929056"/>
      <w:bookmarkStart w:id="1631" w:name="_Toc505959438"/>
      <w:bookmarkStart w:id="1632" w:name="_Toc509251771"/>
      <w:bookmarkStart w:id="1633" w:name="_Toc30157221"/>
      <w:bookmarkStart w:id="1634" w:name="_Toc33455930"/>
      <w:bookmarkStart w:id="1635" w:name="_Toc57880922"/>
      <w:bookmarkStart w:id="1636" w:name="_Toc94797702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r w:rsidRPr="00580BA3">
        <w:rPr>
          <w:szCs w:val="22"/>
          <w:lang w:val="hy"/>
        </w:rPr>
        <w:t xml:space="preserve">ՊԱՅՄԱՆԱԳՐԻ ԳԻՆԸ </w:t>
      </w:r>
      <w:r w:rsidR="00F456E4">
        <w:rPr>
          <w:szCs w:val="22"/>
          <w:lang w:val="hy"/>
        </w:rPr>
        <w:t>և</w:t>
      </w:r>
      <w:r w:rsidRPr="00580BA3">
        <w:rPr>
          <w:szCs w:val="22"/>
          <w:lang w:val="hy"/>
        </w:rPr>
        <w:t xml:space="preserve"> ՎՃԱՐՈՒՄԸ</w:t>
      </w:r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14:paraId="044AB409" w14:textId="77777777" w:rsidR="005E524E" w:rsidRPr="00580BA3" w:rsidRDefault="005E524E" w:rsidP="0035333B">
      <w:pPr>
        <w:pStyle w:val="Heading2update"/>
      </w:pPr>
      <w:bookmarkStart w:id="1637" w:name="_Ref502918060"/>
      <w:bookmarkStart w:id="1638" w:name="_Ref502924509"/>
      <w:bookmarkStart w:id="1639" w:name="_Toc502926647"/>
      <w:bookmarkStart w:id="1640" w:name="_Toc502929057"/>
      <w:bookmarkStart w:id="1641" w:name="_Toc505959439"/>
      <w:bookmarkStart w:id="1642" w:name="_Toc509251772"/>
      <w:bookmarkStart w:id="1643" w:name="_Toc30157222"/>
      <w:bookmarkStart w:id="1644" w:name="_Toc33455931"/>
      <w:bookmarkStart w:id="1645" w:name="_Toc57880923"/>
      <w:bookmarkStart w:id="1646" w:name="_Toc94797703"/>
      <w:bookmarkStart w:id="1647" w:name="_Hlk57629510"/>
      <w:bookmarkEnd w:id="1594"/>
      <w:r w:rsidRPr="00580BA3">
        <w:rPr>
          <w:lang w:val="hy"/>
        </w:rPr>
        <w:t>Պայմանագրի գինը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14:paraId="40E979F6" w14:textId="004B566F" w:rsidR="005E524E" w:rsidRPr="00580BA3" w:rsidRDefault="005E524E" w:rsidP="00EC7E43">
      <w:pPr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Հաշվի առնելով Պայմանագրով նախատեսված իր պարտավորություններից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մեկի վերաբերյալ Պատվիրատուի կողմից կատարված աշխատանքները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դրանց կատարումը,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Պայմանագրով նախատեսված այլ պարտավորությունների գծով պարտավոր է Պայմանագրով նախատեսված միանվագ գումար վճարել Պայմանագրով նախատեսված գինը' </w:t>
      </w:r>
      <w:proofErr w:type="spellStart"/>
      <w:r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յալ</w:t>
      </w:r>
      <w:proofErr w:type="spellEnd"/>
      <w:r w:rsidRPr="00580BA3">
        <w:rPr>
          <w:sz w:val="22"/>
          <w:szCs w:val="22"/>
          <w:lang w:val="hy"/>
        </w:rPr>
        <w:t xml:space="preserve"> գումարի չափով.</w:t>
      </w:r>
      <w:bookmarkStart w:id="1648" w:name="_9kMLCGP7aXv5CD89CPJ17Cug0DC"/>
      <w:bookmarkStart w:id="1649" w:name="_9kMLCGP7aXv5BC89DQJ17Cug0DC"/>
      <w:bookmarkStart w:id="1650" w:name="_9kMLCHQ7aXv5CD89CPJ17Cug0DC"/>
      <w:bookmarkStart w:id="1651" w:name="_9kMLCHQ7aXv5BC89DQJ17Cug0DC"/>
      <w:bookmarkEnd w:id="1648"/>
      <w:bookmarkEnd w:id="1649"/>
      <w:bookmarkEnd w:id="1650"/>
      <w:bookmarkEnd w:id="1651"/>
    </w:p>
    <w:p w14:paraId="57F8B126" w14:textId="77777777" w:rsidR="005E524E" w:rsidRPr="00580BA3" w:rsidRDefault="005E524E" w:rsidP="00EC7E43">
      <w:pPr>
        <w:ind w:left="900"/>
        <w:jc w:val="both"/>
        <w:rPr>
          <w:rFonts w:ascii="Georgia" w:hAnsi="Georgia"/>
          <w:sz w:val="22"/>
          <w:szCs w:val="22"/>
        </w:rPr>
      </w:pPr>
    </w:p>
    <w:p w14:paraId="71E93045" w14:textId="6DBF02AB" w:rsidR="005E524E" w:rsidRPr="00580BA3" w:rsidRDefault="00C30BDB" w:rsidP="00EC7E43">
      <w:pPr>
        <w:ind w:left="900"/>
        <w:jc w:val="center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USD --------(բառերով USD --------)</w:t>
      </w:r>
      <w:r w:rsidR="00CB25EC" w:rsidRPr="00580BA3">
        <w:rPr>
          <w:sz w:val="22"/>
          <w:szCs w:val="22"/>
          <w:lang w:val="hy"/>
        </w:rPr>
        <w:br/>
      </w:r>
    </w:p>
    <w:p w14:paraId="19EDAE18" w14:textId="77777777" w:rsidR="005E524E" w:rsidRPr="00580BA3" w:rsidRDefault="005E524E" w:rsidP="00EC7E43">
      <w:pPr>
        <w:ind w:left="900"/>
        <w:jc w:val="center"/>
        <w:rPr>
          <w:rFonts w:ascii="Georgia" w:hAnsi="Georgia"/>
          <w:sz w:val="22"/>
          <w:szCs w:val="22"/>
        </w:rPr>
      </w:pPr>
    </w:p>
    <w:p w14:paraId="4E3C9F44" w14:textId="04ACA81C" w:rsidR="005E524E" w:rsidRPr="00580BA3" w:rsidRDefault="005E524E" w:rsidP="00EC7E43">
      <w:pPr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Պայմանագրի գինը հաստատուն գին է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ենթակա է ճշգրտումների միայն այն դեպքում, երբ սույն Պայմանագրում արտահայտված է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վճարվում է սույն Պայմանագրի 15-րդ կետին համապատասխան [Պայմանագրի գինը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վճարումը]' համապատասխան ստորագրված, պատշաճ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ոչ </w:t>
      </w:r>
      <w:proofErr w:type="spellStart"/>
      <w:r w:rsidRPr="00580BA3">
        <w:rPr>
          <w:sz w:val="22"/>
          <w:szCs w:val="22"/>
          <w:lang w:val="hy"/>
        </w:rPr>
        <w:t>խմբագրվող</w:t>
      </w:r>
      <w:proofErr w:type="spellEnd"/>
      <w:r w:rsidRPr="00580BA3">
        <w:rPr>
          <w:sz w:val="22"/>
          <w:szCs w:val="22"/>
          <w:lang w:val="hy"/>
        </w:rPr>
        <w:t xml:space="preserve"> հաշիվ թողարկելիս:</w:t>
      </w:r>
      <w:bookmarkEnd w:id="1647"/>
      <w:r w:rsidR="002017B9" w:rsidRPr="00580BA3">
        <w:rPr>
          <w:sz w:val="22"/>
          <w:szCs w:val="22"/>
          <w:lang w:val="hy"/>
        </w:rPr>
        <w:fldChar w:fldCharType="begin"/>
      </w:r>
      <w:r w:rsidR="002017B9" w:rsidRPr="00580BA3">
        <w:rPr>
          <w:sz w:val="22"/>
          <w:szCs w:val="22"/>
          <w:lang w:val="hy"/>
        </w:rPr>
        <w:instrText xml:space="preserve"> REF _Ref502922210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="002017B9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2017B9" w:rsidRPr="00580BA3">
        <w:rPr>
          <w:sz w:val="22"/>
          <w:szCs w:val="22"/>
          <w:lang w:val="hy"/>
        </w:rPr>
        <w:fldChar w:fldCharType="end"/>
      </w:r>
    </w:p>
    <w:p w14:paraId="49F26540" w14:textId="77777777" w:rsidR="005E524E" w:rsidRPr="00580BA3" w:rsidRDefault="005E524E" w:rsidP="00EC7E43">
      <w:pPr>
        <w:ind w:left="900"/>
        <w:jc w:val="both"/>
        <w:rPr>
          <w:rFonts w:ascii="Georgia" w:hAnsi="Georgia"/>
          <w:sz w:val="22"/>
          <w:szCs w:val="22"/>
        </w:rPr>
      </w:pPr>
    </w:p>
    <w:p w14:paraId="732322B0" w14:textId="3A17529D" w:rsidR="005E524E" w:rsidRPr="00580BA3" w:rsidRDefault="005E524E" w:rsidP="00EC7E43">
      <w:pPr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Նշված գումարների </w:t>
      </w:r>
      <w:proofErr w:type="spellStart"/>
      <w:r w:rsidRPr="00580BA3">
        <w:rPr>
          <w:sz w:val="22"/>
          <w:szCs w:val="22"/>
          <w:lang w:val="hy"/>
        </w:rPr>
        <w:t>մարումները</w:t>
      </w:r>
      <w:proofErr w:type="spellEnd"/>
      <w:r w:rsidRPr="00580BA3">
        <w:rPr>
          <w:sz w:val="22"/>
          <w:szCs w:val="22"/>
          <w:lang w:val="hy"/>
        </w:rPr>
        <w:t xml:space="preserve"> կատարվում են սույն Պայմանագրով սահմանված կարգով կամ Այլ կերպ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</w:t>
      </w:r>
      <w:proofErr w:type="spellStart"/>
      <w:r w:rsidRPr="00580BA3">
        <w:rPr>
          <w:sz w:val="22"/>
          <w:szCs w:val="22"/>
          <w:lang w:val="hy"/>
        </w:rPr>
        <w:t>ծանուցված</w:t>
      </w:r>
      <w:proofErr w:type="spellEnd"/>
      <w:r w:rsidRPr="00580BA3">
        <w:rPr>
          <w:sz w:val="22"/>
          <w:szCs w:val="22"/>
          <w:lang w:val="hy"/>
        </w:rPr>
        <w:t xml:space="preserve">' սույն Պայմանագրում նշված կարգով նշված' բանկային հաշվից դուրս գրությամբ' առնվազն տասը (10) բանկային օրվա ընթացքում' նախքան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համապատասխան </w:t>
      </w:r>
      <w:proofErr w:type="spellStart"/>
      <w:r w:rsidRPr="00580BA3">
        <w:rPr>
          <w:sz w:val="22"/>
          <w:szCs w:val="22"/>
          <w:lang w:val="hy"/>
        </w:rPr>
        <w:t>համապատասխան</w:t>
      </w:r>
      <w:proofErr w:type="spellEnd"/>
      <w:r w:rsidRPr="00580BA3">
        <w:rPr>
          <w:sz w:val="22"/>
          <w:szCs w:val="22"/>
          <w:lang w:val="hy"/>
        </w:rPr>
        <w:t xml:space="preserve"> բանկային օրվա դրությամբ:</w:t>
      </w:r>
      <w:bookmarkStart w:id="1652" w:name="_9kMM42K7aXv5CD89CPJ17Cug0DC"/>
      <w:bookmarkStart w:id="1653" w:name="_9kMM42K7aXv5BC89DQJ17Cug0DC"/>
      <w:bookmarkStart w:id="1654" w:name="_9kMM43L7aXv5CD89CPJ17Cug0DC"/>
      <w:bookmarkStart w:id="1655" w:name="_9kMM43L7aXv5BC89DQJ17Cug0DC"/>
      <w:bookmarkEnd w:id="1652"/>
      <w:bookmarkEnd w:id="1653"/>
      <w:bookmarkEnd w:id="1654"/>
      <w:bookmarkEnd w:id="1655"/>
    </w:p>
    <w:p w14:paraId="25F69CFF" w14:textId="77777777" w:rsidR="005E524E" w:rsidRPr="00580BA3" w:rsidRDefault="005E524E" w:rsidP="00EC7E43">
      <w:pPr>
        <w:ind w:left="900"/>
        <w:rPr>
          <w:rFonts w:ascii="Georgia" w:hAnsi="Georgia"/>
          <w:sz w:val="22"/>
          <w:szCs w:val="22"/>
        </w:rPr>
      </w:pPr>
    </w:p>
    <w:p w14:paraId="073183C5" w14:textId="77777777" w:rsidR="004C71FF" w:rsidRPr="00580BA3" w:rsidRDefault="004C71FF" w:rsidP="00EC7E43">
      <w:pPr>
        <w:pStyle w:val="Heading2update"/>
        <w:ind w:left="900"/>
      </w:pPr>
      <w:bookmarkStart w:id="1656" w:name="_Toc505344162"/>
      <w:bookmarkStart w:id="1657" w:name="_Toc505344530"/>
      <w:bookmarkStart w:id="1658" w:name="_Toc505344898"/>
      <w:bookmarkStart w:id="1659" w:name="_Toc505348555"/>
      <w:bookmarkStart w:id="1660" w:name="_Toc505344163"/>
      <w:bookmarkStart w:id="1661" w:name="_Toc505344531"/>
      <w:bookmarkStart w:id="1662" w:name="_Toc505344899"/>
      <w:bookmarkStart w:id="1663" w:name="_Toc505348556"/>
      <w:bookmarkStart w:id="1664" w:name="_Toc505344164"/>
      <w:bookmarkStart w:id="1665" w:name="_Toc505344532"/>
      <w:bookmarkStart w:id="1666" w:name="_Toc505344900"/>
      <w:bookmarkStart w:id="1667" w:name="_Toc505348557"/>
      <w:bookmarkStart w:id="1668" w:name="_Toc94797704"/>
      <w:bookmarkStart w:id="1669" w:name="_Ref502923501"/>
      <w:bookmarkStart w:id="1670" w:name="_Toc502926648"/>
      <w:bookmarkStart w:id="1671" w:name="_Toc502929058"/>
      <w:bookmarkStart w:id="1672" w:name="_Toc505959440"/>
      <w:bookmarkStart w:id="1673" w:name="_Toc509251773"/>
      <w:bookmarkStart w:id="1674" w:name="_Toc30157223"/>
      <w:bookmarkStart w:id="1675" w:name="_Toc33455932"/>
      <w:bookmarkStart w:id="1676" w:name="_Toc57880924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r w:rsidRPr="00580BA3">
        <w:rPr>
          <w:lang w:val="hy"/>
        </w:rPr>
        <w:t>Վճարման պայման</w:t>
      </w:r>
      <w:bookmarkEnd w:id="1668"/>
    </w:p>
    <w:p w14:paraId="1198CD46" w14:textId="1C992895" w:rsidR="004C71FF" w:rsidRPr="00580BA3" w:rsidRDefault="004C71FF" w:rsidP="00EC7E43">
      <w:pPr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Սույն Պայմանագրով նախատեսված ցանկացած վճարման իրավունք ունեցող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>ի համար պայման է, որ այն իրականացրել է Կատարողական անվտանգությունը' խստորեն համաձայն 5.2 ենթակետի:</w:t>
      </w:r>
    </w:p>
    <w:p w14:paraId="3E383802" w14:textId="77777777" w:rsidR="004C71FF" w:rsidRPr="00580BA3" w:rsidRDefault="004C71FF" w:rsidP="00EC7E43">
      <w:pPr>
        <w:pStyle w:val="Heading2update"/>
        <w:numPr>
          <w:ilvl w:val="0"/>
          <w:numId w:val="0"/>
        </w:numPr>
        <w:ind w:left="900"/>
      </w:pPr>
    </w:p>
    <w:p w14:paraId="0DFAB7F9" w14:textId="77777777" w:rsidR="003A11C9" w:rsidRPr="00580BA3" w:rsidRDefault="003A11C9" w:rsidP="00EC7E43">
      <w:pPr>
        <w:pStyle w:val="Heading2update"/>
        <w:ind w:left="900"/>
      </w:pPr>
      <w:bookmarkStart w:id="1677" w:name="_Toc94797705"/>
      <w:r w:rsidRPr="00580BA3">
        <w:rPr>
          <w:lang w:val="hy"/>
        </w:rPr>
        <w:t>Հարկեր</w:t>
      </w:r>
      <w:bookmarkEnd w:id="1677"/>
    </w:p>
    <w:p w14:paraId="66708DFE" w14:textId="49076A53" w:rsidR="003A11C9" w:rsidRPr="00580BA3" w:rsidRDefault="0094128F" w:rsidP="00EC7E43">
      <w:pPr>
        <w:ind w:left="900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Պատվիրատուն</w:t>
      </w:r>
      <w:r w:rsidR="003A11C9" w:rsidRPr="00580BA3">
        <w:rPr>
          <w:sz w:val="22"/>
          <w:szCs w:val="22"/>
          <w:lang w:val="hy"/>
        </w:rPr>
        <w:t xml:space="preserve"> պետք է կրի (</w:t>
      </w:r>
      <w:r w:rsidR="00F456E4">
        <w:rPr>
          <w:sz w:val="22"/>
          <w:szCs w:val="22"/>
          <w:lang w:val="hy"/>
        </w:rPr>
        <w:t>և</w:t>
      </w:r>
      <w:r w:rsidR="003A11C9" w:rsidRPr="00580BA3">
        <w:rPr>
          <w:sz w:val="22"/>
          <w:szCs w:val="22"/>
          <w:lang w:val="hy"/>
        </w:rPr>
        <w:t xml:space="preserve"> փոխհատուցի </w:t>
      </w:r>
      <w:r>
        <w:rPr>
          <w:sz w:val="22"/>
          <w:szCs w:val="22"/>
          <w:lang w:val="hy"/>
        </w:rPr>
        <w:t>Կատարող</w:t>
      </w:r>
      <w:r w:rsidR="003A11C9" w:rsidRPr="00580BA3">
        <w:rPr>
          <w:sz w:val="22"/>
          <w:szCs w:val="22"/>
          <w:lang w:val="hy"/>
        </w:rPr>
        <w:t xml:space="preserve">ին) բոլոր ներկա </w:t>
      </w:r>
      <w:r w:rsidR="00F456E4">
        <w:rPr>
          <w:sz w:val="22"/>
          <w:szCs w:val="22"/>
          <w:lang w:val="hy"/>
        </w:rPr>
        <w:t>և</w:t>
      </w:r>
      <w:r w:rsidR="003A11C9" w:rsidRPr="00580BA3">
        <w:rPr>
          <w:sz w:val="22"/>
          <w:szCs w:val="22"/>
          <w:lang w:val="hy"/>
        </w:rPr>
        <w:t xml:space="preserve"> ապագա հարկերը, պարտականություններ, </w:t>
      </w:r>
      <w:proofErr w:type="spellStart"/>
      <w:r w:rsidR="003A11C9" w:rsidRPr="00580BA3">
        <w:rPr>
          <w:sz w:val="22"/>
          <w:szCs w:val="22"/>
          <w:lang w:val="hy"/>
        </w:rPr>
        <w:t>դրոշմապայմաններ</w:t>
      </w:r>
      <w:proofErr w:type="spellEnd"/>
      <w:r w:rsidR="003A11C9" w:rsidRPr="00580BA3">
        <w:rPr>
          <w:sz w:val="22"/>
          <w:szCs w:val="22"/>
          <w:lang w:val="hy"/>
        </w:rPr>
        <w:t xml:space="preserve">, քաղվածքներ, կրճատումներ, </w:t>
      </w:r>
      <w:proofErr w:type="spellStart"/>
      <w:r w:rsidR="003A11C9" w:rsidRPr="00580BA3">
        <w:rPr>
          <w:sz w:val="22"/>
          <w:szCs w:val="22"/>
          <w:lang w:val="hy"/>
        </w:rPr>
        <w:t>զրկանքներ</w:t>
      </w:r>
      <w:proofErr w:type="spellEnd"/>
      <w:r w:rsidR="003A11C9" w:rsidRPr="00580BA3">
        <w:rPr>
          <w:sz w:val="22"/>
          <w:szCs w:val="22"/>
          <w:lang w:val="hy"/>
        </w:rPr>
        <w:t xml:space="preserve">, այլ մեղադրանքներ </w:t>
      </w:r>
      <w:r w:rsidR="00F456E4">
        <w:rPr>
          <w:sz w:val="22"/>
          <w:szCs w:val="22"/>
          <w:lang w:val="hy"/>
        </w:rPr>
        <w:t>և</w:t>
      </w:r>
      <w:r w:rsidR="003A11C9" w:rsidRPr="00580BA3">
        <w:rPr>
          <w:sz w:val="22"/>
          <w:szCs w:val="22"/>
          <w:lang w:val="hy"/>
        </w:rPr>
        <w:t xml:space="preserve"> բոլոր պարտավորություններ' հարգանքով, որոնք դրված են երկրի </w:t>
      </w:r>
      <w:proofErr w:type="spellStart"/>
      <w:r w:rsidR="003A11C9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3A11C9" w:rsidRPr="00580BA3">
        <w:rPr>
          <w:sz w:val="22"/>
          <w:szCs w:val="22"/>
          <w:lang w:val="hy"/>
        </w:rPr>
        <w:t>է</w:t>
      </w:r>
      <w:proofErr w:type="spellEnd"/>
      <w:r w:rsidR="003A11C9" w:rsidRPr="00580BA3">
        <w:rPr>
          <w:sz w:val="22"/>
          <w:szCs w:val="22"/>
          <w:lang w:val="hy"/>
        </w:rPr>
        <w:t xml:space="preserve"> Լիազոր մարմնի կողմից (բայց ոչ պայմանագրով նախատեսված գործողությունների կամ անգործության </w:t>
      </w:r>
      <w:proofErr w:type="spellStart"/>
      <w:r w:rsidR="003A11C9"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="003A11C9" w:rsidRPr="00580BA3">
        <w:rPr>
          <w:sz w:val="22"/>
          <w:szCs w:val="22"/>
          <w:lang w:val="hy"/>
        </w:rPr>
        <w:t>անքով</w:t>
      </w:r>
      <w:proofErr w:type="spellEnd"/>
      <w:r w:rsidR="003A11C9" w:rsidRPr="00580BA3">
        <w:rPr>
          <w:sz w:val="22"/>
          <w:szCs w:val="22"/>
          <w:lang w:val="hy"/>
        </w:rPr>
        <w:t xml:space="preserve"> առաջացած տույժերի կամ տոկոսների) հետ կապված' կապված Աշխատանքի կատարման </w:t>
      </w:r>
      <w:r w:rsidR="00F456E4">
        <w:rPr>
          <w:sz w:val="22"/>
          <w:szCs w:val="22"/>
          <w:lang w:val="hy"/>
        </w:rPr>
        <w:t>և</w:t>
      </w:r>
      <w:r w:rsidR="003A11C9" w:rsidRPr="00580BA3">
        <w:rPr>
          <w:sz w:val="22"/>
          <w:szCs w:val="22"/>
          <w:lang w:val="hy"/>
        </w:rPr>
        <w:t xml:space="preserve"> սարքավորումների ներմուծման </w:t>
      </w:r>
      <w:r w:rsidR="00F456E4">
        <w:rPr>
          <w:sz w:val="22"/>
          <w:szCs w:val="22"/>
          <w:lang w:val="hy"/>
        </w:rPr>
        <w:t>և</w:t>
      </w:r>
      <w:r w:rsidR="003A11C9" w:rsidRPr="00580BA3">
        <w:rPr>
          <w:sz w:val="22"/>
          <w:szCs w:val="22"/>
          <w:lang w:val="hy"/>
        </w:rPr>
        <w:t xml:space="preserve"> մաքսային անսարքության հետ' բացառությամբ' </w:t>
      </w:r>
    </w:p>
    <w:p w14:paraId="07042E81" w14:textId="419494B8" w:rsidR="003A11C9" w:rsidRPr="00580BA3" w:rsidRDefault="003A11C9" w:rsidP="00EC7E43">
      <w:pPr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Երկրում պայմանագրային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5338B9">
        <w:rPr>
          <w:sz w:val="22"/>
          <w:szCs w:val="22"/>
          <w:lang w:val="hy"/>
        </w:rPr>
        <w:t>ենթակապալառու</w:t>
      </w:r>
      <w:r w:rsidRPr="00580BA3">
        <w:rPr>
          <w:sz w:val="22"/>
          <w:szCs w:val="22"/>
          <w:lang w:val="hy"/>
        </w:rPr>
        <w:t xml:space="preserve"> կազմի աշխատողների վրա հարկերը գանձելը, կամ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Պայմանագրային անձի եկամուտը կամ քաղվածքը կամ նմանատիպ հարկերը կամ վերոհիշյալ հարկերից կամ տոկոսներից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մեկում կատարված փոփոխությունները, </w:t>
      </w:r>
      <w:r w:rsidR="00F456E4">
        <w:rPr>
          <w:sz w:val="22"/>
          <w:szCs w:val="22"/>
          <w:lang w:val="hy"/>
        </w:rPr>
        <w:t>և</w:t>
      </w:r>
    </w:p>
    <w:p w14:paraId="4678CD8D" w14:textId="16DDB780" w:rsidR="003A11C9" w:rsidRPr="00580BA3" w:rsidRDefault="003A11C9" w:rsidP="00EC7E43">
      <w:pPr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պարտականություններ, կամ պարտավորություններ, որոնք դրոշմված են Պատվիրատուի կամ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Ենթասպա կամ (</w:t>
      </w:r>
      <w:proofErr w:type="spellStart"/>
      <w:r w:rsidRPr="00580BA3">
        <w:rPr>
          <w:sz w:val="22"/>
          <w:szCs w:val="22"/>
          <w:lang w:val="hy"/>
        </w:rPr>
        <w:t>ii</w:t>
      </w:r>
      <w:proofErr w:type="spellEnd"/>
      <w:r w:rsidRPr="00580BA3">
        <w:rPr>
          <w:sz w:val="22"/>
          <w:szCs w:val="22"/>
          <w:lang w:val="hy"/>
        </w:rPr>
        <w:t xml:space="preserve">) գործիքների կամ սարքավորումների աշխատակիցների անձնական </w:t>
      </w:r>
      <w:r w:rsidRPr="00580BA3">
        <w:rPr>
          <w:sz w:val="22"/>
          <w:szCs w:val="22"/>
          <w:lang w:val="hy"/>
        </w:rPr>
        <w:lastRenderedPageBreak/>
        <w:t xml:space="preserve">ազդեցությունների երկիր ներմուծման ժամանակ, եթե պարտավորության, </w:t>
      </w:r>
      <w:proofErr w:type="spellStart"/>
      <w:r w:rsidRPr="00580BA3">
        <w:rPr>
          <w:sz w:val="22"/>
          <w:szCs w:val="22"/>
          <w:lang w:val="hy"/>
        </w:rPr>
        <w:t>լումաների</w:t>
      </w:r>
      <w:proofErr w:type="spellEnd"/>
      <w:r w:rsidRPr="00580BA3">
        <w:rPr>
          <w:sz w:val="22"/>
          <w:szCs w:val="22"/>
          <w:lang w:val="hy"/>
        </w:rPr>
        <w:t xml:space="preserve"> կամ </w:t>
      </w:r>
      <w:proofErr w:type="spellStart"/>
      <w:r w:rsidRPr="00580BA3">
        <w:rPr>
          <w:sz w:val="22"/>
          <w:szCs w:val="22"/>
          <w:lang w:val="hy"/>
        </w:rPr>
        <w:t>իմփիչմենթի</w:t>
      </w:r>
      <w:proofErr w:type="spellEnd"/>
      <w:r w:rsidRPr="00580BA3">
        <w:rPr>
          <w:sz w:val="22"/>
          <w:szCs w:val="22"/>
          <w:lang w:val="hy"/>
        </w:rPr>
        <w:t xml:space="preserve"> պարտադրումը պայմանավորված է Այն բանից, որ Պայմանագրով կամ նրա </w:t>
      </w:r>
      <w:r w:rsidR="005338B9">
        <w:rPr>
          <w:sz w:val="22"/>
          <w:szCs w:val="22"/>
          <w:lang w:val="hy"/>
        </w:rPr>
        <w:t>ենթակապալառու</w:t>
      </w:r>
      <w:r w:rsidRPr="00580BA3">
        <w:rPr>
          <w:sz w:val="22"/>
          <w:szCs w:val="22"/>
          <w:lang w:val="hy"/>
        </w:rPr>
        <w:t xml:space="preserve"> կազմի կողմից Աշխատանքի ավարտից հետո (կամ սույն Պայմանագրի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ավելի վաղ դադարեցումից հետո) չի կարող </w:t>
      </w:r>
      <w:proofErr w:type="spellStart"/>
      <w:r w:rsidRPr="00580BA3">
        <w:rPr>
          <w:sz w:val="22"/>
          <w:szCs w:val="22"/>
          <w:lang w:val="hy"/>
        </w:rPr>
        <w:t>վերարտահանել</w:t>
      </w:r>
      <w:proofErr w:type="spellEnd"/>
      <w:r w:rsidRPr="00580BA3">
        <w:rPr>
          <w:sz w:val="22"/>
          <w:szCs w:val="22"/>
          <w:lang w:val="hy"/>
        </w:rPr>
        <w:t xml:space="preserve"> գործիքները կամ սարքավորումները: </w:t>
      </w:r>
    </w:p>
    <w:p w14:paraId="23726707" w14:textId="0BFE29D1" w:rsidR="003A11C9" w:rsidRPr="00580BA3" w:rsidRDefault="0094128F" w:rsidP="00EC7E43">
      <w:pPr>
        <w:ind w:left="900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Կատարող</w:t>
      </w:r>
      <w:r w:rsidR="003A11C9" w:rsidRPr="00580BA3">
        <w:rPr>
          <w:sz w:val="22"/>
          <w:szCs w:val="22"/>
          <w:lang w:val="hy"/>
        </w:rPr>
        <w:t xml:space="preserve">ը պատասխանատվություն է կրում բոլոր ներկա </w:t>
      </w:r>
      <w:r w:rsidR="00F456E4">
        <w:rPr>
          <w:sz w:val="22"/>
          <w:szCs w:val="22"/>
          <w:lang w:val="hy"/>
        </w:rPr>
        <w:t>և</w:t>
      </w:r>
      <w:r w:rsidR="003A11C9" w:rsidRPr="00580BA3">
        <w:rPr>
          <w:sz w:val="22"/>
          <w:szCs w:val="22"/>
          <w:lang w:val="hy"/>
        </w:rPr>
        <w:t xml:space="preserve"> ապագա հարկերի, պարտականությունների, պարտավորությունների, կրճատումների, </w:t>
      </w:r>
      <w:proofErr w:type="spellStart"/>
      <w:r w:rsidR="003A11C9" w:rsidRPr="00580BA3">
        <w:rPr>
          <w:sz w:val="22"/>
          <w:szCs w:val="22"/>
          <w:lang w:val="hy"/>
        </w:rPr>
        <w:t>հետգնումների</w:t>
      </w:r>
      <w:proofErr w:type="spellEnd"/>
      <w:r w:rsidR="003A11C9" w:rsidRPr="00580BA3">
        <w:rPr>
          <w:sz w:val="22"/>
          <w:szCs w:val="22"/>
          <w:lang w:val="hy"/>
        </w:rPr>
        <w:t xml:space="preserve">, այլ մեղադրանքների </w:t>
      </w:r>
      <w:r w:rsidR="00F456E4">
        <w:rPr>
          <w:sz w:val="22"/>
          <w:szCs w:val="22"/>
          <w:lang w:val="hy"/>
        </w:rPr>
        <w:t>և</w:t>
      </w:r>
      <w:r w:rsidR="003A11C9" w:rsidRPr="00580BA3">
        <w:rPr>
          <w:sz w:val="22"/>
          <w:szCs w:val="22"/>
          <w:lang w:val="hy"/>
        </w:rPr>
        <w:t xml:space="preserve"> պարտավորությունների համար, որոնք դրված են դրա կամ </w:t>
      </w:r>
      <w:proofErr w:type="spellStart"/>
      <w:r w:rsidR="003A11C9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3A11C9" w:rsidRPr="00580BA3">
        <w:rPr>
          <w:sz w:val="22"/>
          <w:szCs w:val="22"/>
          <w:lang w:val="hy"/>
        </w:rPr>
        <w:t>է</w:t>
      </w:r>
      <w:proofErr w:type="spellEnd"/>
      <w:r w:rsidR="003A11C9" w:rsidRPr="00580BA3">
        <w:rPr>
          <w:sz w:val="22"/>
          <w:szCs w:val="22"/>
          <w:lang w:val="hy"/>
        </w:rPr>
        <w:t xml:space="preserve"> Լիազոր մարմնի կամ երկրի սահմաններից դուրս գտնվող </w:t>
      </w:r>
      <w:proofErr w:type="spellStart"/>
      <w:r w:rsidR="003A11C9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3A11C9" w:rsidRPr="00580BA3">
        <w:rPr>
          <w:sz w:val="22"/>
          <w:szCs w:val="22"/>
          <w:lang w:val="hy"/>
        </w:rPr>
        <w:t>է</w:t>
      </w:r>
      <w:proofErr w:type="spellEnd"/>
      <w:r w:rsidR="003A11C9" w:rsidRPr="00580BA3">
        <w:rPr>
          <w:sz w:val="22"/>
          <w:szCs w:val="22"/>
          <w:lang w:val="hy"/>
        </w:rPr>
        <w:t xml:space="preserve"> Լիազոր մարմնի կամ պետական իշխանության կողմից:</w:t>
      </w:r>
    </w:p>
    <w:p w14:paraId="78138A81" w14:textId="77777777" w:rsidR="00EC7E43" w:rsidRPr="00580BA3" w:rsidRDefault="00EC7E43" w:rsidP="00EC7E43">
      <w:pPr>
        <w:ind w:left="900"/>
        <w:rPr>
          <w:rFonts w:ascii="Georgia" w:hAnsi="Georgia"/>
          <w:sz w:val="22"/>
          <w:szCs w:val="22"/>
        </w:rPr>
      </w:pPr>
    </w:p>
    <w:p w14:paraId="76E731FC" w14:textId="77777777" w:rsidR="003A11C9" w:rsidRPr="00580BA3" w:rsidRDefault="003A11C9" w:rsidP="00EC7E43">
      <w:pPr>
        <w:pStyle w:val="Heading2update"/>
        <w:ind w:left="900"/>
      </w:pPr>
      <w:bookmarkStart w:id="1678" w:name="_Toc94797706"/>
      <w:r w:rsidRPr="00580BA3">
        <w:rPr>
          <w:lang w:val="hy"/>
        </w:rPr>
        <w:t>Վճարումների գրաֆիկ</w:t>
      </w:r>
      <w:bookmarkEnd w:id="1678"/>
    </w:p>
    <w:p w14:paraId="342246B4" w14:textId="77777777" w:rsidR="003A11C9" w:rsidRPr="00580BA3" w:rsidRDefault="003A11C9" w:rsidP="00EC7E43">
      <w:pPr>
        <w:pStyle w:val="Heading2update"/>
        <w:numPr>
          <w:ilvl w:val="0"/>
          <w:numId w:val="0"/>
        </w:numPr>
        <w:ind w:left="900"/>
      </w:pPr>
    </w:p>
    <w:p w14:paraId="1E758477" w14:textId="33900F98" w:rsidR="003A11C9" w:rsidRPr="00580BA3" w:rsidRDefault="003A11C9" w:rsidP="00EC7E43">
      <w:pPr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5-րդ գրաֆիկը (</w:t>
      </w:r>
      <w:proofErr w:type="spellStart"/>
      <w:r w:rsidRPr="00580BA3">
        <w:rPr>
          <w:sz w:val="22"/>
          <w:szCs w:val="22"/>
          <w:lang w:val="hy"/>
        </w:rPr>
        <w:t>Ուղենիշային</w:t>
      </w:r>
      <w:proofErr w:type="spellEnd"/>
      <w:r w:rsidRPr="00580BA3">
        <w:rPr>
          <w:sz w:val="22"/>
          <w:szCs w:val="22"/>
          <w:lang w:val="hy"/>
        </w:rPr>
        <w:t xml:space="preserve"> վճարման գրաֆիկը) </w:t>
      </w:r>
      <w:proofErr w:type="spellStart"/>
      <w:r w:rsidRPr="00580BA3">
        <w:rPr>
          <w:sz w:val="22"/>
          <w:szCs w:val="22"/>
          <w:lang w:val="hy"/>
        </w:rPr>
        <w:t>հերետիկոսությունը</w:t>
      </w:r>
      <w:proofErr w:type="spellEnd"/>
      <w:r w:rsidRPr="00580BA3">
        <w:rPr>
          <w:sz w:val="22"/>
          <w:szCs w:val="22"/>
          <w:lang w:val="hy"/>
        </w:rPr>
        <w:t xml:space="preserve"> սահմանում է </w:t>
      </w:r>
      <w:proofErr w:type="spellStart"/>
      <w:r w:rsidRPr="00580BA3">
        <w:rPr>
          <w:sz w:val="22"/>
          <w:szCs w:val="22"/>
          <w:lang w:val="hy"/>
        </w:rPr>
        <w:t>Միլսթընսի</w:t>
      </w:r>
      <w:proofErr w:type="spellEnd"/>
      <w:r w:rsidRPr="00580BA3">
        <w:rPr>
          <w:sz w:val="22"/>
          <w:szCs w:val="22"/>
          <w:lang w:val="hy"/>
        </w:rPr>
        <w:t xml:space="preserve"> վճարման գրաֆիկը' կապված Պայմանագրին վճարվող </w:t>
      </w:r>
      <w:proofErr w:type="spellStart"/>
      <w:r w:rsidRPr="00580BA3">
        <w:rPr>
          <w:sz w:val="22"/>
          <w:szCs w:val="22"/>
          <w:lang w:val="hy"/>
        </w:rPr>
        <w:t>Միլստոնես</w:t>
      </w:r>
      <w:proofErr w:type="spellEnd"/>
      <w:r w:rsidRPr="00580BA3">
        <w:rPr>
          <w:sz w:val="22"/>
          <w:szCs w:val="22"/>
          <w:lang w:val="hy"/>
        </w:rPr>
        <w:t xml:space="preserve"> վճարումների հետ: Այս վճարումները մոտավոր են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կողմից կատարված Աշխատանքի արժեքին: Բոլոր </w:t>
      </w:r>
      <w:proofErr w:type="spellStart"/>
      <w:r w:rsidRPr="00580BA3">
        <w:rPr>
          <w:sz w:val="22"/>
          <w:szCs w:val="22"/>
          <w:lang w:val="hy"/>
        </w:rPr>
        <w:t>ուղենիշային</w:t>
      </w:r>
      <w:proofErr w:type="spellEnd"/>
      <w:r w:rsidRPr="00580BA3">
        <w:rPr>
          <w:sz w:val="22"/>
          <w:szCs w:val="22"/>
          <w:lang w:val="hy"/>
        </w:rPr>
        <w:t xml:space="preserve"> վճարումները պետք է կատարվեն </w:t>
      </w:r>
      <w:proofErr w:type="spellStart"/>
      <w:r w:rsidRPr="00580BA3">
        <w:rPr>
          <w:sz w:val="22"/>
          <w:szCs w:val="22"/>
          <w:lang w:val="hy"/>
        </w:rPr>
        <w:t>Միլստոնների</w:t>
      </w:r>
      <w:proofErr w:type="spellEnd"/>
      <w:r w:rsidRPr="00580BA3">
        <w:rPr>
          <w:sz w:val="22"/>
          <w:szCs w:val="22"/>
          <w:lang w:val="hy"/>
        </w:rPr>
        <w:t xml:space="preserve"> հետ համաձայն, որոնք ձեռք են բերվել «</w:t>
      </w:r>
      <w:proofErr w:type="spellStart"/>
      <w:r w:rsidRPr="00580BA3">
        <w:rPr>
          <w:sz w:val="22"/>
          <w:szCs w:val="22"/>
          <w:lang w:val="hy"/>
        </w:rPr>
        <w:t>Ուղենիշների</w:t>
      </w:r>
      <w:proofErr w:type="spellEnd"/>
      <w:r w:rsidRPr="00580BA3">
        <w:rPr>
          <w:sz w:val="22"/>
          <w:szCs w:val="22"/>
          <w:lang w:val="hy"/>
        </w:rPr>
        <w:t xml:space="preserve"> վճարման գրաֆիկի» համաձայն,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պետք է կատարվեն դրանց լրիվ քանակով, ցանցով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անվճար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զերծ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հետամնաց հարկից կամ այլ հարկերից, մուծումներից, ծախսերից կամ նվազեցումներից: Պատվիրատուն կարող է ոչ մի օրացուցային ամսում մեկից ավելի անգամ չներկայացված Հայտեր ներկայացնել </w:t>
      </w:r>
      <w:proofErr w:type="spellStart"/>
      <w:r w:rsidRPr="00580BA3">
        <w:rPr>
          <w:sz w:val="22"/>
          <w:szCs w:val="22"/>
          <w:lang w:val="hy"/>
        </w:rPr>
        <w:t>Milestone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Paymen</w:t>
      </w:r>
      <w:r w:rsidR="00F456E4">
        <w:rPr>
          <w:sz w:val="22"/>
          <w:szCs w:val="22"/>
          <w:lang w:val="hy"/>
        </w:rPr>
        <w:t>ՏԲ</w:t>
      </w:r>
      <w:proofErr w:type="spellEnd"/>
      <w:r w:rsidRPr="00580BA3">
        <w:rPr>
          <w:sz w:val="22"/>
          <w:szCs w:val="22"/>
          <w:lang w:val="hy"/>
        </w:rPr>
        <w:t>-ի համար:</w:t>
      </w:r>
    </w:p>
    <w:p w14:paraId="598EFCD2" w14:textId="61475958" w:rsidR="00740F64" w:rsidRPr="00580BA3" w:rsidRDefault="0094128F" w:rsidP="00EC7E43">
      <w:pPr>
        <w:ind w:left="900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Պատվիրատուն</w:t>
      </w:r>
      <w:r w:rsidR="00740F64" w:rsidRPr="00580BA3">
        <w:rPr>
          <w:sz w:val="22"/>
          <w:szCs w:val="22"/>
          <w:lang w:val="hy"/>
        </w:rPr>
        <w:t xml:space="preserve"> կարող է իր միակ </w:t>
      </w:r>
      <w:proofErr w:type="spellStart"/>
      <w:r w:rsidR="00740F64" w:rsidRPr="00580BA3">
        <w:rPr>
          <w:sz w:val="22"/>
          <w:szCs w:val="22"/>
          <w:lang w:val="hy"/>
        </w:rPr>
        <w:t>խոհեմությամբ</w:t>
      </w:r>
      <w:proofErr w:type="spellEnd"/>
      <w:r w:rsidR="00740F64" w:rsidRPr="00580BA3">
        <w:rPr>
          <w:sz w:val="22"/>
          <w:szCs w:val="22"/>
          <w:lang w:val="hy"/>
        </w:rPr>
        <w:t xml:space="preserve"> կրճատել կրկնակի ստորագրված </w:t>
      </w:r>
      <w:proofErr w:type="spellStart"/>
      <w:r w:rsidR="00740F64" w:rsidRPr="00580BA3">
        <w:rPr>
          <w:sz w:val="22"/>
          <w:szCs w:val="22"/>
          <w:lang w:val="hy"/>
        </w:rPr>
        <w:t>ջարդոնների</w:t>
      </w:r>
      <w:proofErr w:type="spellEnd"/>
      <w:r w:rsidR="00740F64" w:rsidRPr="00580BA3">
        <w:rPr>
          <w:sz w:val="22"/>
          <w:szCs w:val="22"/>
          <w:lang w:val="hy"/>
        </w:rPr>
        <w:t xml:space="preserve"> ցուցակի առարկաների ծախսերի հաշվարկը համապատասխան Տրանսֆորմատորի վերջին վճարումներից, որոնք սահմանված են </w:t>
      </w:r>
      <w:proofErr w:type="spellStart"/>
      <w:r w:rsidR="00740F64" w:rsidRPr="00580BA3">
        <w:rPr>
          <w:sz w:val="22"/>
          <w:szCs w:val="22"/>
          <w:lang w:val="hy"/>
        </w:rPr>
        <w:t>Milestone</w:t>
      </w:r>
      <w:proofErr w:type="spellEnd"/>
      <w:r w:rsidR="00740F64" w:rsidRPr="00580BA3">
        <w:rPr>
          <w:sz w:val="22"/>
          <w:szCs w:val="22"/>
          <w:lang w:val="hy"/>
        </w:rPr>
        <w:t xml:space="preserve"> </w:t>
      </w:r>
      <w:proofErr w:type="spellStart"/>
      <w:r w:rsidR="00740F64" w:rsidRPr="00580BA3">
        <w:rPr>
          <w:sz w:val="22"/>
          <w:szCs w:val="22"/>
          <w:lang w:val="hy"/>
        </w:rPr>
        <w:t>Payment</w:t>
      </w:r>
      <w:proofErr w:type="spellEnd"/>
      <w:r w:rsidR="00740F64" w:rsidRPr="00580BA3">
        <w:rPr>
          <w:sz w:val="22"/>
          <w:szCs w:val="22"/>
          <w:lang w:val="hy"/>
        </w:rPr>
        <w:t xml:space="preserve"> Schedule-ում:</w:t>
      </w:r>
    </w:p>
    <w:p w14:paraId="449F2EB3" w14:textId="77777777" w:rsidR="0094129B" w:rsidRPr="00580BA3" w:rsidRDefault="0094129B" w:rsidP="00EC7E43">
      <w:pPr>
        <w:pStyle w:val="Heading2update"/>
        <w:numPr>
          <w:ilvl w:val="0"/>
          <w:numId w:val="0"/>
        </w:numPr>
        <w:ind w:left="900"/>
      </w:pPr>
    </w:p>
    <w:p w14:paraId="0345EA43" w14:textId="77777777" w:rsidR="003A11C9" w:rsidRPr="00580BA3" w:rsidRDefault="003A11C9" w:rsidP="00EC7E43">
      <w:pPr>
        <w:pStyle w:val="Heading2update"/>
        <w:tabs>
          <w:tab w:val="clear" w:pos="851"/>
          <w:tab w:val="left" w:pos="990"/>
        </w:tabs>
        <w:ind w:left="900" w:firstLine="0"/>
      </w:pPr>
      <w:bookmarkStart w:id="1679" w:name="_Toc94797707"/>
      <w:r w:rsidRPr="00580BA3">
        <w:rPr>
          <w:lang w:val="hy"/>
        </w:rPr>
        <w:t>Վճարման հետ կապված վեճեր</w:t>
      </w:r>
      <w:bookmarkEnd w:id="1679"/>
    </w:p>
    <w:p w14:paraId="2C38B10E" w14:textId="0FD51CCB" w:rsidR="003A11C9" w:rsidRPr="00580BA3" w:rsidRDefault="003A11C9" w:rsidP="00EC7E43">
      <w:pPr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4.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մասի հետ կապված վեճի դեպքում, բայց ոչ բոլոր վճարման գումարի չափով,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կամ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>ը անվիճելի մասը անհապաղ պետք է վճարի սույն Պայմանագրի դրույթներին համապատասխան:</w:t>
      </w:r>
    </w:p>
    <w:p w14:paraId="15ED4014" w14:textId="0B2A1AEC" w:rsidR="003A11C9" w:rsidRPr="00580BA3" w:rsidRDefault="003A11C9" w:rsidP="00EC7E43">
      <w:pPr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Պայմանագրային կամ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մասնակի վճարման ընդունումը չի համարվում այն ժամանակ վիճելի գումարի դիմաց վճարման ենթակա գումարներ ստանալու իրավունքի հրաժարում, իսկ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պետք է փորձեն լուծել բոլոր վիճելի գումարները հնարավորինս շուտ:</w:t>
      </w:r>
    </w:p>
    <w:p w14:paraId="49C00F83" w14:textId="5B770FC3" w:rsidR="003A11C9" w:rsidRPr="00580BA3" w:rsidRDefault="003A11C9" w:rsidP="00EC7E43">
      <w:pPr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Կողմերի </w:t>
      </w:r>
      <w:proofErr w:type="spellStart"/>
      <w:r w:rsidRPr="00580BA3">
        <w:rPr>
          <w:sz w:val="22"/>
          <w:szCs w:val="22"/>
          <w:lang w:val="hy"/>
        </w:rPr>
        <w:t>միջ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ծագող վեճի դեպքում, որը վերաբերում է «</w:t>
      </w:r>
      <w:proofErr w:type="spellStart"/>
      <w:r w:rsidRPr="00580BA3">
        <w:rPr>
          <w:sz w:val="22"/>
          <w:szCs w:val="22"/>
          <w:lang w:val="hy"/>
        </w:rPr>
        <w:t>Մինսայել</w:t>
      </w:r>
      <w:proofErr w:type="spellEnd"/>
      <w:r w:rsidRPr="00580BA3">
        <w:rPr>
          <w:sz w:val="22"/>
          <w:szCs w:val="22"/>
          <w:lang w:val="hy"/>
        </w:rPr>
        <w:t xml:space="preserve">» հատուցման այս կամ այն իրավունքին, կողմերից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մեկը իրավունք ունի վեճը արբիտրաժի կարգով ուղարկել 20-րդ կետին համապատասխան: </w:t>
      </w:r>
      <w:proofErr w:type="spellStart"/>
      <w:r w:rsidRPr="00580BA3">
        <w:rPr>
          <w:sz w:val="22"/>
          <w:szCs w:val="22"/>
          <w:lang w:val="hy"/>
        </w:rPr>
        <w:t>Մինչ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նման վեճի լուծումը,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>ը սույն Պայմանագրին համապատասխան շարունակելու է Գործի կատարումը:</w:t>
      </w:r>
    </w:p>
    <w:p w14:paraId="68200308" w14:textId="18C3504C" w:rsidR="003A11C9" w:rsidRPr="00580BA3" w:rsidRDefault="0094128F" w:rsidP="00EC7E43">
      <w:pPr>
        <w:ind w:left="900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Պատվիրատուն</w:t>
      </w:r>
      <w:r w:rsidR="003A11C9" w:rsidRPr="00580BA3">
        <w:rPr>
          <w:sz w:val="22"/>
          <w:szCs w:val="22"/>
          <w:lang w:val="hy"/>
        </w:rPr>
        <w:t xml:space="preserve"> կարող է հետ պահել վճարումը ցանկացած </w:t>
      </w:r>
      <w:proofErr w:type="spellStart"/>
      <w:r w:rsidR="003A11C9" w:rsidRPr="00580BA3">
        <w:rPr>
          <w:sz w:val="22"/>
          <w:szCs w:val="22"/>
          <w:lang w:val="hy"/>
        </w:rPr>
        <w:t>Milestone</w:t>
      </w:r>
      <w:proofErr w:type="spellEnd"/>
      <w:r w:rsidR="003A11C9" w:rsidRPr="00580BA3">
        <w:rPr>
          <w:sz w:val="22"/>
          <w:szCs w:val="22"/>
          <w:lang w:val="hy"/>
        </w:rPr>
        <w:t xml:space="preserve"> </w:t>
      </w:r>
      <w:proofErr w:type="spellStart"/>
      <w:r w:rsidR="003A11C9" w:rsidRPr="00580BA3">
        <w:rPr>
          <w:sz w:val="22"/>
          <w:szCs w:val="22"/>
          <w:lang w:val="hy"/>
        </w:rPr>
        <w:t>Payment</w:t>
      </w:r>
      <w:proofErr w:type="spellEnd"/>
      <w:r w:rsidR="003A11C9" w:rsidRPr="00580BA3">
        <w:rPr>
          <w:sz w:val="22"/>
          <w:szCs w:val="22"/>
          <w:lang w:val="hy"/>
        </w:rPr>
        <w:t xml:space="preserve">-ի կամ ցանկացած այլ գումարի առնչությամբ, որը պայմանավորված է Պայմանագրով նախատեսված կարգով </w:t>
      </w:r>
      <w:r w:rsidR="00F456E4">
        <w:rPr>
          <w:sz w:val="22"/>
          <w:szCs w:val="22"/>
          <w:lang w:val="hy"/>
        </w:rPr>
        <w:t>և</w:t>
      </w:r>
      <w:r w:rsidR="003A11C9" w:rsidRPr="00580BA3">
        <w:rPr>
          <w:sz w:val="22"/>
          <w:szCs w:val="22"/>
          <w:lang w:val="hy"/>
        </w:rPr>
        <w:t xml:space="preserve"> այդքան չափով </w:t>
      </w:r>
      <w:r w:rsidR="00F456E4">
        <w:rPr>
          <w:sz w:val="22"/>
          <w:szCs w:val="22"/>
          <w:lang w:val="hy"/>
        </w:rPr>
        <w:t>և</w:t>
      </w:r>
      <w:r w:rsidR="003A11C9" w:rsidRPr="00580BA3">
        <w:rPr>
          <w:sz w:val="22"/>
          <w:szCs w:val="22"/>
          <w:lang w:val="hy"/>
        </w:rPr>
        <w:t xml:space="preserve"> այնքան ժամանակ, քանի դեռ անհրաժեշտ է պաշտպանել </w:t>
      </w:r>
      <w:r w:rsidR="005338B9">
        <w:rPr>
          <w:sz w:val="22"/>
          <w:szCs w:val="22"/>
          <w:lang w:val="hy"/>
        </w:rPr>
        <w:t>Պատվիրատու</w:t>
      </w:r>
      <w:r w:rsidR="003A11C9" w:rsidRPr="00580BA3">
        <w:rPr>
          <w:sz w:val="22"/>
          <w:szCs w:val="22"/>
          <w:lang w:val="hy"/>
        </w:rPr>
        <w:t xml:space="preserve">ին կորստից, որպես </w:t>
      </w:r>
      <w:proofErr w:type="spellStart"/>
      <w:r w:rsidR="003A11C9"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="003A11C9" w:rsidRPr="00580BA3">
        <w:rPr>
          <w:sz w:val="22"/>
          <w:szCs w:val="22"/>
          <w:lang w:val="hy"/>
        </w:rPr>
        <w:t>անք</w:t>
      </w:r>
      <w:proofErr w:type="spellEnd"/>
      <w:r w:rsidR="003A11C9" w:rsidRPr="00580BA3">
        <w:rPr>
          <w:sz w:val="22"/>
          <w:szCs w:val="22"/>
          <w:lang w:val="hy"/>
        </w:rPr>
        <w:t>.</w:t>
      </w:r>
    </w:p>
    <w:p w14:paraId="2F214012" w14:textId="7244E07B" w:rsidR="003A11C9" w:rsidRPr="00580BA3" w:rsidRDefault="003A11C9" w:rsidP="00EC7E43">
      <w:pPr>
        <w:pStyle w:val="ListParagraph"/>
        <w:numPr>
          <w:ilvl w:val="0"/>
          <w:numId w:val="52"/>
        </w:numPr>
        <w:ind w:left="900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Սույն Պայմանագրին համապատասխան </w:t>
      </w:r>
      <w:proofErr w:type="spellStart"/>
      <w:r w:rsidRPr="00580BA3">
        <w:rPr>
          <w:sz w:val="22"/>
          <w:szCs w:val="22"/>
          <w:lang w:val="hy"/>
        </w:rPr>
        <w:t>չվերականցվող</w:t>
      </w:r>
      <w:proofErr w:type="spellEnd"/>
      <w:r w:rsidRPr="00580BA3">
        <w:rPr>
          <w:sz w:val="22"/>
          <w:szCs w:val="22"/>
          <w:lang w:val="hy"/>
        </w:rPr>
        <w:t xml:space="preserve"> արատավոր աշխատանքը;</w:t>
      </w:r>
    </w:p>
    <w:p w14:paraId="6EDB92F9" w14:textId="5C78A813" w:rsidR="003A11C9" w:rsidRPr="00580BA3" w:rsidRDefault="0094128F" w:rsidP="00EC7E43">
      <w:pPr>
        <w:pStyle w:val="ListParagraph"/>
        <w:numPr>
          <w:ilvl w:val="0"/>
          <w:numId w:val="52"/>
        </w:numPr>
        <w:ind w:left="900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Կատարող</w:t>
      </w:r>
      <w:r w:rsidR="003A11C9" w:rsidRPr="00580BA3">
        <w:rPr>
          <w:sz w:val="22"/>
          <w:szCs w:val="22"/>
          <w:lang w:val="hy"/>
        </w:rPr>
        <w:t xml:space="preserve">ի կողմից </w:t>
      </w:r>
      <w:proofErr w:type="spellStart"/>
      <w:r w:rsidR="003A11C9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3A11C9" w:rsidRPr="00580BA3">
        <w:rPr>
          <w:sz w:val="22"/>
          <w:szCs w:val="22"/>
          <w:lang w:val="hy"/>
        </w:rPr>
        <w:t>է</w:t>
      </w:r>
      <w:proofErr w:type="spellEnd"/>
      <w:r w:rsidR="003A11C9" w:rsidRPr="00580BA3">
        <w:rPr>
          <w:sz w:val="22"/>
          <w:szCs w:val="22"/>
          <w:lang w:val="hy"/>
        </w:rPr>
        <w:t xml:space="preserve"> </w:t>
      </w:r>
      <w:proofErr w:type="spellStart"/>
      <w:r w:rsidR="003A11C9" w:rsidRPr="00580BA3">
        <w:rPr>
          <w:sz w:val="22"/>
          <w:szCs w:val="22"/>
          <w:lang w:val="hy"/>
        </w:rPr>
        <w:t>Լիկվիդացված</w:t>
      </w:r>
      <w:proofErr w:type="spellEnd"/>
      <w:r w:rsidR="003A11C9" w:rsidRPr="00580BA3">
        <w:rPr>
          <w:sz w:val="22"/>
          <w:szCs w:val="22"/>
          <w:lang w:val="hy"/>
        </w:rPr>
        <w:t xml:space="preserve"> վնասների դեպքում չվճարելը:</w:t>
      </w:r>
    </w:p>
    <w:p w14:paraId="06078F0A" w14:textId="77777777" w:rsidR="0094129B" w:rsidRPr="00580BA3" w:rsidRDefault="0094129B" w:rsidP="00EC7E43">
      <w:pPr>
        <w:pStyle w:val="Heading2update"/>
        <w:numPr>
          <w:ilvl w:val="0"/>
          <w:numId w:val="0"/>
        </w:numPr>
        <w:ind w:left="900"/>
        <w:rPr>
          <w:b w:val="0"/>
          <w:bCs w:val="0"/>
        </w:rPr>
      </w:pPr>
    </w:p>
    <w:p w14:paraId="78A2581C" w14:textId="77777777" w:rsidR="003A11C9" w:rsidRPr="00580BA3" w:rsidRDefault="003A11C9" w:rsidP="00EC7E43">
      <w:pPr>
        <w:pStyle w:val="Heading2update"/>
        <w:tabs>
          <w:tab w:val="clear" w:pos="851"/>
          <w:tab w:val="left" w:pos="1350"/>
          <w:tab w:val="left" w:pos="1890"/>
        </w:tabs>
        <w:ind w:left="900" w:firstLine="0"/>
      </w:pPr>
      <w:bookmarkStart w:id="1680" w:name="_Toc94797708"/>
      <w:proofErr w:type="spellStart"/>
      <w:r w:rsidRPr="00580BA3">
        <w:rPr>
          <w:lang w:val="hy"/>
        </w:rPr>
        <w:t>Ուղենիշների</w:t>
      </w:r>
      <w:proofErr w:type="spellEnd"/>
      <w:r w:rsidRPr="00580BA3">
        <w:rPr>
          <w:lang w:val="hy"/>
        </w:rPr>
        <w:t xml:space="preserve"> ընդունում</w:t>
      </w:r>
      <w:bookmarkEnd w:id="1680"/>
    </w:p>
    <w:p w14:paraId="071B1B8B" w14:textId="5B921F08" w:rsidR="003A11C9" w:rsidRPr="00580BA3" w:rsidRDefault="003A11C9" w:rsidP="00EC7E43">
      <w:pPr>
        <w:pStyle w:val="Heading2update"/>
        <w:numPr>
          <w:ilvl w:val="2"/>
          <w:numId w:val="46"/>
        </w:numPr>
        <w:tabs>
          <w:tab w:val="left" w:pos="1890"/>
        </w:tabs>
        <w:ind w:left="900" w:firstLine="0"/>
      </w:pPr>
      <w:bookmarkStart w:id="1681" w:name="_Toc94797709"/>
      <w:r w:rsidRPr="00580BA3">
        <w:rPr>
          <w:lang w:val="hy"/>
        </w:rPr>
        <w:t>Նվաճումների նվաճում</w:t>
      </w:r>
      <w:bookmarkEnd w:id="1681"/>
    </w:p>
    <w:p w14:paraId="36F46308" w14:textId="77777777" w:rsidR="009912F0" w:rsidRPr="00580BA3" w:rsidRDefault="009912F0" w:rsidP="00EC7E43">
      <w:pPr>
        <w:pStyle w:val="Heading2update"/>
        <w:numPr>
          <w:ilvl w:val="0"/>
          <w:numId w:val="0"/>
        </w:numPr>
        <w:ind w:left="900"/>
      </w:pPr>
    </w:p>
    <w:p w14:paraId="35FC503B" w14:textId="5B4E28CB" w:rsidR="003A11C9" w:rsidRPr="00580BA3" w:rsidRDefault="003A11C9" w:rsidP="00EC7E43">
      <w:pPr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«Ուղենիշ» ավարտելուց հետո տասն (10) օրվա ընթացքում Պատվիրատուն պետք է նախապատրաստի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ներկայացնի «Ուղենիշ» հանձնման-ընդունման ակտը էլեկտրոնային փոստով: Նման </w:t>
      </w:r>
      <w:proofErr w:type="spellStart"/>
      <w:r w:rsidRPr="00580BA3">
        <w:rPr>
          <w:sz w:val="22"/>
          <w:szCs w:val="22"/>
          <w:lang w:val="hy"/>
        </w:rPr>
        <w:t>Ուղենիշային</w:t>
      </w:r>
      <w:proofErr w:type="spellEnd"/>
      <w:r w:rsidRPr="00580BA3">
        <w:rPr>
          <w:sz w:val="22"/>
          <w:szCs w:val="22"/>
          <w:lang w:val="hy"/>
        </w:rPr>
        <w:t xml:space="preserve"> ընդունելության վկայագրում պետք է ներառվեն համապատասխան «</w:t>
      </w:r>
      <w:proofErr w:type="spellStart"/>
      <w:r w:rsidRPr="00580BA3">
        <w:rPr>
          <w:sz w:val="22"/>
          <w:szCs w:val="22"/>
          <w:lang w:val="hy"/>
        </w:rPr>
        <w:t>Ուղենիշների</w:t>
      </w:r>
      <w:proofErr w:type="spellEnd"/>
      <w:r w:rsidRPr="00580BA3">
        <w:rPr>
          <w:sz w:val="22"/>
          <w:szCs w:val="22"/>
          <w:lang w:val="hy"/>
        </w:rPr>
        <w:t>» ձեռքբերման հետ կապված տեղեկություններ պարունակող փաստաթղթերի մի ամբողջություն, իսկ «</w:t>
      </w:r>
      <w:proofErr w:type="spellStart"/>
      <w:r w:rsidRPr="00580BA3">
        <w:rPr>
          <w:sz w:val="22"/>
          <w:szCs w:val="22"/>
          <w:lang w:val="hy"/>
        </w:rPr>
        <w:t>Ուղենիշների</w:t>
      </w:r>
      <w:proofErr w:type="spellEnd"/>
      <w:r w:rsidRPr="00580BA3">
        <w:rPr>
          <w:sz w:val="22"/>
          <w:szCs w:val="22"/>
          <w:lang w:val="hy"/>
        </w:rPr>
        <w:t xml:space="preserve"> ընդունման» հայտը պետք է ներկայացվի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ին՝ բավարար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ողջամիտ </w:t>
      </w:r>
      <w:proofErr w:type="spellStart"/>
      <w:r w:rsidRPr="00580BA3">
        <w:rPr>
          <w:sz w:val="22"/>
          <w:szCs w:val="22"/>
          <w:lang w:val="hy"/>
        </w:rPr>
        <w:t>մանրամասնություններով</w:t>
      </w:r>
      <w:proofErr w:type="spellEnd"/>
      <w:r w:rsidRPr="00580BA3">
        <w:rPr>
          <w:sz w:val="22"/>
          <w:szCs w:val="22"/>
          <w:lang w:val="hy"/>
        </w:rPr>
        <w:t xml:space="preserve">, որպեսզի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կարողանա պարզել, որ Պատվիրատուն ավարտել է «</w:t>
      </w:r>
      <w:proofErr w:type="spellStart"/>
      <w:r w:rsidRPr="00580BA3">
        <w:rPr>
          <w:sz w:val="22"/>
          <w:szCs w:val="22"/>
          <w:lang w:val="hy"/>
        </w:rPr>
        <w:t>Ուղենիշային</w:t>
      </w:r>
      <w:proofErr w:type="spellEnd"/>
      <w:r w:rsidRPr="00580BA3">
        <w:rPr>
          <w:sz w:val="22"/>
          <w:szCs w:val="22"/>
          <w:lang w:val="hy"/>
        </w:rPr>
        <w:t xml:space="preserve"> ընդունում» ("</w:t>
      </w:r>
      <w:proofErr w:type="spellStart"/>
      <w:r w:rsidRPr="00580BA3">
        <w:rPr>
          <w:sz w:val="22"/>
          <w:szCs w:val="22"/>
          <w:lang w:val="hy"/>
        </w:rPr>
        <w:t>Milestone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Acceptance</w:t>
      </w:r>
      <w:proofErr w:type="spellEnd"/>
      <w:r w:rsidRPr="00580BA3">
        <w:rPr>
          <w:sz w:val="22"/>
          <w:szCs w:val="22"/>
          <w:lang w:val="hy"/>
        </w:rPr>
        <w:t>"):</w:t>
      </w:r>
    </w:p>
    <w:p w14:paraId="01307139" w14:textId="77777777" w:rsidR="003A11C9" w:rsidRPr="00580BA3" w:rsidRDefault="003A11C9" w:rsidP="00EC7E43">
      <w:pPr>
        <w:pStyle w:val="Heading2update"/>
        <w:ind w:left="900"/>
      </w:pPr>
      <w:bookmarkStart w:id="1682" w:name="_Toc94797710"/>
      <w:proofErr w:type="spellStart"/>
      <w:r w:rsidRPr="00580BA3">
        <w:rPr>
          <w:lang w:val="hy"/>
        </w:rPr>
        <w:lastRenderedPageBreak/>
        <w:t>Ուղենիշների</w:t>
      </w:r>
      <w:proofErr w:type="spellEnd"/>
      <w:r w:rsidRPr="00580BA3">
        <w:rPr>
          <w:lang w:val="hy"/>
        </w:rPr>
        <w:t xml:space="preserve"> ընդունման հաստատումը</w:t>
      </w:r>
      <w:bookmarkEnd w:id="1682"/>
    </w:p>
    <w:p w14:paraId="3A744437" w14:textId="4471C239" w:rsidR="003A11C9" w:rsidRPr="00580BA3" w:rsidRDefault="005338B9" w:rsidP="00EC7E43">
      <w:pPr>
        <w:ind w:left="900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Պատվիրատու</w:t>
      </w:r>
      <w:r w:rsidR="003A11C9" w:rsidRPr="00580BA3">
        <w:rPr>
          <w:sz w:val="22"/>
          <w:szCs w:val="22"/>
          <w:lang w:val="hy"/>
        </w:rPr>
        <w:t xml:space="preserve">ի կողմից Նշանակալից ընդունելության վկայականը ստանալու օրվան հաջորդող յոթ (10) օրվա ընթացքում </w:t>
      </w:r>
      <w:r w:rsidR="0094128F">
        <w:rPr>
          <w:sz w:val="22"/>
          <w:szCs w:val="22"/>
          <w:lang w:val="hy"/>
        </w:rPr>
        <w:t>Պատվիրատուն</w:t>
      </w:r>
      <w:r w:rsidR="003A11C9" w:rsidRPr="00580BA3">
        <w:rPr>
          <w:sz w:val="22"/>
          <w:szCs w:val="22"/>
          <w:lang w:val="hy"/>
        </w:rPr>
        <w:t xml:space="preserve">, գործելով ողջամտորեն, վերանայում </w:t>
      </w:r>
      <w:r w:rsidR="00F456E4">
        <w:rPr>
          <w:sz w:val="22"/>
          <w:szCs w:val="22"/>
          <w:lang w:val="hy"/>
        </w:rPr>
        <w:t>և</w:t>
      </w:r>
      <w:r w:rsidR="003A11C9" w:rsidRPr="00580BA3">
        <w:rPr>
          <w:sz w:val="22"/>
          <w:szCs w:val="22"/>
          <w:lang w:val="hy"/>
        </w:rPr>
        <w:t xml:space="preserve"> ստուգում է Պայմանագրով նախատեսված աշխատանքը' կապված </w:t>
      </w:r>
      <w:proofErr w:type="spellStart"/>
      <w:r w:rsidR="003A11C9" w:rsidRPr="00580BA3">
        <w:rPr>
          <w:sz w:val="22"/>
          <w:szCs w:val="22"/>
          <w:lang w:val="hy"/>
        </w:rPr>
        <w:t>Ուղենիշի</w:t>
      </w:r>
      <w:proofErr w:type="spellEnd"/>
      <w:r w:rsidR="003A11C9" w:rsidRPr="00580BA3">
        <w:rPr>
          <w:sz w:val="22"/>
          <w:szCs w:val="22"/>
          <w:lang w:val="hy"/>
        </w:rPr>
        <w:t xml:space="preserve"> հետ </w:t>
      </w:r>
      <w:r w:rsidR="00F456E4">
        <w:rPr>
          <w:sz w:val="22"/>
          <w:szCs w:val="22"/>
          <w:lang w:val="hy"/>
        </w:rPr>
        <w:t>և</w:t>
      </w:r>
      <w:r w:rsidR="003A11C9" w:rsidRPr="00580BA3">
        <w:rPr>
          <w:sz w:val="22"/>
          <w:szCs w:val="22"/>
          <w:lang w:val="hy"/>
        </w:rPr>
        <w:t xml:space="preserve"> կամ'</w:t>
      </w:r>
    </w:p>
    <w:p w14:paraId="1969C7C7" w14:textId="397CE834" w:rsidR="003A11C9" w:rsidRPr="00580BA3" w:rsidRDefault="003A11C9" w:rsidP="00EC7E43">
      <w:pPr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տրամադրել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ին ստորագրած </w:t>
      </w:r>
      <w:proofErr w:type="spellStart"/>
      <w:r w:rsidRPr="00580BA3">
        <w:rPr>
          <w:sz w:val="22"/>
          <w:szCs w:val="22"/>
          <w:lang w:val="hy"/>
        </w:rPr>
        <w:t>Ուղենիշների</w:t>
      </w:r>
      <w:proofErr w:type="spellEnd"/>
      <w:r w:rsidRPr="00580BA3">
        <w:rPr>
          <w:sz w:val="22"/>
          <w:szCs w:val="22"/>
          <w:lang w:val="hy"/>
        </w:rPr>
        <w:t xml:space="preserve"> ընդունման սերտիֆիկատ, որը ցույց է տալիս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համաձայնությունը </w:t>
      </w:r>
      <w:proofErr w:type="spellStart"/>
      <w:r w:rsidRPr="00580BA3">
        <w:rPr>
          <w:sz w:val="22"/>
          <w:szCs w:val="22"/>
          <w:lang w:val="hy"/>
        </w:rPr>
        <w:t>Ուղենիշների</w:t>
      </w:r>
      <w:proofErr w:type="spellEnd"/>
      <w:r w:rsidRPr="00580BA3">
        <w:rPr>
          <w:sz w:val="22"/>
          <w:szCs w:val="22"/>
          <w:lang w:val="hy"/>
        </w:rPr>
        <w:t xml:space="preserve"> ընդունման ձեռքբերման հետ, կամ</w:t>
      </w:r>
    </w:p>
    <w:p w14:paraId="0A21DB6A" w14:textId="376FCAF7" w:rsidR="003A11C9" w:rsidRPr="00580BA3" w:rsidRDefault="003A11C9" w:rsidP="00EC7E43">
      <w:pPr>
        <w:ind w:left="900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տեղեկացնելՈվ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>ին գրավոր տեղեկացնել, որ նման «</w:t>
      </w:r>
      <w:proofErr w:type="spellStart"/>
      <w:r w:rsidRPr="00580BA3">
        <w:rPr>
          <w:sz w:val="22"/>
          <w:szCs w:val="22"/>
          <w:lang w:val="hy"/>
        </w:rPr>
        <w:t>Ուղենիշային</w:t>
      </w:r>
      <w:proofErr w:type="spellEnd"/>
      <w:r w:rsidRPr="00580BA3">
        <w:rPr>
          <w:sz w:val="22"/>
          <w:szCs w:val="22"/>
          <w:lang w:val="hy"/>
        </w:rPr>
        <w:t xml:space="preserve"> ընդունում» չի իրականացվել, մանրամասն նշելով դրա պատճառները:  </w:t>
      </w:r>
    </w:p>
    <w:p w14:paraId="4FEB14E0" w14:textId="2FFAFB96" w:rsidR="003A11C9" w:rsidRPr="00580BA3" w:rsidRDefault="003A11C9" w:rsidP="00EC7E43">
      <w:pPr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ծանուցում է 15.7 (բ) կետով նախատեսված ծանուցումը, ապա Պատվիրատուն անհապաղ ձեռնարկում է անհրաժեշտ բոլոր գործողությունները' «</w:t>
      </w:r>
      <w:proofErr w:type="spellStart"/>
      <w:r w:rsidRPr="00580BA3">
        <w:rPr>
          <w:sz w:val="22"/>
          <w:szCs w:val="22"/>
          <w:lang w:val="hy"/>
        </w:rPr>
        <w:t>Ուղենիշային</w:t>
      </w:r>
      <w:proofErr w:type="spellEnd"/>
      <w:r w:rsidRPr="00580BA3">
        <w:rPr>
          <w:sz w:val="22"/>
          <w:szCs w:val="22"/>
          <w:lang w:val="hy"/>
        </w:rPr>
        <w:t xml:space="preserve"> ընդունման» համար անհրաժեշտ աշխատանքներն ավարտին հասցնելու համար, որպեսզի հասնի </w:t>
      </w:r>
      <w:proofErr w:type="spellStart"/>
      <w:r w:rsidRPr="00580BA3">
        <w:rPr>
          <w:sz w:val="22"/>
          <w:szCs w:val="22"/>
          <w:lang w:val="hy"/>
        </w:rPr>
        <w:t>Ուղենիշների</w:t>
      </w:r>
      <w:proofErr w:type="spellEnd"/>
      <w:r w:rsidRPr="00580BA3">
        <w:rPr>
          <w:sz w:val="22"/>
          <w:szCs w:val="22"/>
          <w:lang w:val="hy"/>
        </w:rPr>
        <w:t xml:space="preserve"> ընդունմանը,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նման գործողությունների ավարտից հետո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կպատրաստի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կներկայացնի մեկ այլ </w:t>
      </w:r>
      <w:proofErr w:type="spellStart"/>
      <w:r w:rsidRPr="00580BA3">
        <w:rPr>
          <w:sz w:val="22"/>
          <w:szCs w:val="22"/>
          <w:lang w:val="hy"/>
        </w:rPr>
        <w:t>Ուղենիշային</w:t>
      </w:r>
      <w:proofErr w:type="spellEnd"/>
      <w:r w:rsidRPr="00580BA3">
        <w:rPr>
          <w:sz w:val="22"/>
          <w:szCs w:val="22"/>
          <w:lang w:val="hy"/>
        </w:rPr>
        <w:t xml:space="preserve"> ընդունման վկայական' համաձայն 15.7 կետի:  Սույն կետի 15.8 ենթակետով նախատեսված ընթացակարգը պետք է կրկնվի ըստ անհրաժեշտության, </w:t>
      </w:r>
      <w:proofErr w:type="spellStart"/>
      <w:r w:rsidRPr="00580BA3">
        <w:rPr>
          <w:sz w:val="22"/>
          <w:szCs w:val="22"/>
          <w:lang w:val="hy"/>
        </w:rPr>
        <w:t>մինչ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Որմիշային</w:t>
      </w:r>
      <w:proofErr w:type="spellEnd"/>
      <w:r w:rsidRPr="00580BA3">
        <w:rPr>
          <w:sz w:val="22"/>
          <w:szCs w:val="22"/>
          <w:lang w:val="hy"/>
        </w:rPr>
        <w:t xml:space="preserve"> ընդունելությունը իրականացվի:  </w:t>
      </w:r>
    </w:p>
    <w:p w14:paraId="088CA507" w14:textId="6E2D4EEF" w:rsidR="003A11C9" w:rsidRPr="00580BA3" w:rsidRDefault="003A11C9" w:rsidP="00EC7E43">
      <w:pPr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ձախողվի, յոթ (10) օրվա ընթացքում, երբ պայմանագիր </w:t>
      </w:r>
      <w:proofErr w:type="spellStart"/>
      <w:r w:rsidRPr="00580BA3">
        <w:rPr>
          <w:sz w:val="22"/>
          <w:szCs w:val="22"/>
          <w:lang w:val="hy"/>
        </w:rPr>
        <w:t>կնքողը</w:t>
      </w:r>
      <w:proofErr w:type="spellEnd"/>
      <w:r w:rsidRPr="00580BA3">
        <w:rPr>
          <w:sz w:val="22"/>
          <w:szCs w:val="22"/>
          <w:lang w:val="hy"/>
        </w:rPr>
        <w:t xml:space="preserve"> կներկայացնի </w:t>
      </w:r>
      <w:proofErr w:type="spellStart"/>
      <w:r w:rsidRPr="00580BA3">
        <w:rPr>
          <w:sz w:val="22"/>
          <w:szCs w:val="22"/>
          <w:lang w:val="hy"/>
        </w:rPr>
        <w:t>ուղենիշային</w:t>
      </w:r>
      <w:proofErr w:type="spellEnd"/>
      <w:r w:rsidRPr="00580BA3">
        <w:rPr>
          <w:sz w:val="22"/>
          <w:szCs w:val="22"/>
          <w:lang w:val="hy"/>
        </w:rPr>
        <w:t xml:space="preserve"> ընդունման վկայական, </w:t>
      </w:r>
      <w:proofErr w:type="spellStart"/>
      <w:r w:rsidRPr="00580BA3">
        <w:rPr>
          <w:sz w:val="22"/>
          <w:szCs w:val="22"/>
          <w:lang w:val="hy"/>
        </w:rPr>
        <w:t>կա՛մ</w:t>
      </w:r>
      <w:proofErr w:type="spellEnd"/>
      <w:r w:rsidRPr="00580BA3">
        <w:rPr>
          <w:sz w:val="22"/>
          <w:szCs w:val="22"/>
          <w:lang w:val="hy"/>
        </w:rPr>
        <w:t xml:space="preserve"> կհանձնի հակասող </w:t>
      </w:r>
      <w:proofErr w:type="spellStart"/>
      <w:r w:rsidRPr="00580BA3">
        <w:rPr>
          <w:sz w:val="22"/>
          <w:szCs w:val="22"/>
          <w:lang w:val="hy"/>
        </w:rPr>
        <w:t>ուղենիշային</w:t>
      </w:r>
      <w:proofErr w:type="spellEnd"/>
      <w:r w:rsidRPr="00580BA3">
        <w:rPr>
          <w:sz w:val="22"/>
          <w:szCs w:val="22"/>
          <w:lang w:val="hy"/>
        </w:rPr>
        <w:t xml:space="preserve"> ընդունման վկայական, </w:t>
      </w:r>
      <w:proofErr w:type="spellStart"/>
      <w:r w:rsidRPr="00580BA3">
        <w:rPr>
          <w:sz w:val="22"/>
          <w:szCs w:val="22"/>
          <w:lang w:val="hy"/>
        </w:rPr>
        <w:t>կա՛մ</w:t>
      </w:r>
      <w:proofErr w:type="spellEnd"/>
      <w:r w:rsidRPr="00580BA3">
        <w:rPr>
          <w:sz w:val="22"/>
          <w:szCs w:val="22"/>
          <w:lang w:val="hy"/>
        </w:rPr>
        <w:t xml:space="preserve"> գրավոր տեղեկացնի Պայմանագիրն այն մասին, որ Ընդունելությունը չի իրականացվել՝ համաձայն 15-րդ կետի: </w:t>
      </w:r>
      <w:proofErr w:type="spellStart"/>
      <w:r w:rsidRPr="00580BA3">
        <w:rPr>
          <w:sz w:val="22"/>
          <w:szCs w:val="22"/>
          <w:lang w:val="hy"/>
        </w:rPr>
        <w:t>Ուղենիշային</w:t>
      </w:r>
      <w:proofErr w:type="spellEnd"/>
      <w:r w:rsidRPr="00580BA3">
        <w:rPr>
          <w:sz w:val="22"/>
          <w:szCs w:val="22"/>
          <w:lang w:val="hy"/>
        </w:rPr>
        <w:t xml:space="preserve"> ընդունումը կհամարվի սույն Պայմանագրի համաձայն ձեռք բերված' առանց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կողմի հետագա գործողությունների կամ ծանուցման:  Սույն Պայմանագրի նպատակների համար </w:t>
      </w:r>
      <w:proofErr w:type="spellStart"/>
      <w:r w:rsidRPr="00580BA3">
        <w:rPr>
          <w:sz w:val="22"/>
          <w:szCs w:val="22"/>
          <w:lang w:val="hy"/>
        </w:rPr>
        <w:t>Ուղենիշների</w:t>
      </w:r>
      <w:proofErr w:type="spellEnd"/>
      <w:r w:rsidRPr="00580BA3">
        <w:rPr>
          <w:sz w:val="22"/>
          <w:szCs w:val="22"/>
          <w:lang w:val="hy"/>
        </w:rPr>
        <w:t xml:space="preserve"> ընդունման օրը պետք է լինի այն օրը, երբ Պատվիրատուն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է հանձնում Այն </w:t>
      </w:r>
      <w:proofErr w:type="spellStart"/>
      <w:r w:rsidRPr="00580BA3">
        <w:rPr>
          <w:sz w:val="22"/>
          <w:szCs w:val="22"/>
          <w:lang w:val="hy"/>
        </w:rPr>
        <w:t>Ուղենիշային</w:t>
      </w:r>
      <w:proofErr w:type="spellEnd"/>
      <w:r w:rsidRPr="00580BA3">
        <w:rPr>
          <w:sz w:val="22"/>
          <w:szCs w:val="22"/>
          <w:lang w:val="hy"/>
        </w:rPr>
        <w:t xml:space="preserve"> ընդունման վկայականը, որը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ընդունում է կամ համարվում է ընդունված սույն 15.7 </w:t>
      </w:r>
      <w:proofErr w:type="spellStart"/>
      <w:r w:rsidRPr="00580BA3">
        <w:rPr>
          <w:sz w:val="22"/>
          <w:szCs w:val="22"/>
          <w:lang w:val="hy"/>
        </w:rPr>
        <w:t>կետում</w:t>
      </w:r>
      <w:proofErr w:type="spellEnd"/>
      <w:r w:rsidRPr="00580BA3">
        <w:rPr>
          <w:sz w:val="22"/>
          <w:szCs w:val="22"/>
          <w:lang w:val="hy"/>
        </w:rPr>
        <w:t xml:space="preserve"> նկարագրված ցանկացած մեթոդով: </w:t>
      </w:r>
    </w:p>
    <w:p w14:paraId="16A3B43E" w14:textId="2904DE5B" w:rsidR="003A11C9" w:rsidRPr="00580BA3" w:rsidRDefault="003A11C9" w:rsidP="00EC7E43">
      <w:pPr>
        <w:pStyle w:val="Heading2update"/>
        <w:ind w:left="900"/>
      </w:pPr>
      <w:bookmarkStart w:id="1683" w:name="_Toc94797711"/>
      <w:r w:rsidRPr="00580BA3">
        <w:rPr>
          <w:lang w:val="hy"/>
        </w:rPr>
        <w:t xml:space="preserve">Վճարումների </w:t>
      </w:r>
      <w:proofErr w:type="spellStart"/>
      <w:r w:rsidRPr="00580BA3">
        <w:rPr>
          <w:lang w:val="hy"/>
        </w:rPr>
        <w:t>ձ</w:t>
      </w:r>
      <w:r w:rsidR="00F456E4">
        <w:rPr>
          <w:rFonts w:ascii="Times New Roman" w:hAnsi="Times New Roman"/>
          <w:lang w:val="hy"/>
        </w:rPr>
        <w:t>և</w:t>
      </w:r>
      <w:r w:rsidRPr="00580BA3">
        <w:rPr>
          <w:lang w:val="hy"/>
        </w:rPr>
        <w:t>ակերպումը</w:t>
      </w:r>
      <w:proofErr w:type="spellEnd"/>
      <w:r w:rsidRPr="00580BA3">
        <w:rPr>
          <w:lang w:val="hy"/>
        </w:rPr>
        <w:t xml:space="preserve"> </w:t>
      </w:r>
      <w:r w:rsidR="00F456E4">
        <w:rPr>
          <w:rFonts w:ascii="Times New Roman" w:hAnsi="Times New Roman"/>
          <w:lang w:val="hy"/>
        </w:rPr>
        <w:t>և</w:t>
      </w:r>
      <w:r w:rsidRPr="00580BA3">
        <w:rPr>
          <w:lang w:val="hy"/>
        </w:rPr>
        <w:t xml:space="preserve"> </w:t>
      </w:r>
      <w:proofErr w:type="spellStart"/>
      <w:r w:rsidRPr="00580BA3">
        <w:rPr>
          <w:lang w:val="hy"/>
        </w:rPr>
        <w:t>ձ</w:t>
      </w:r>
      <w:r w:rsidR="00F456E4">
        <w:rPr>
          <w:rFonts w:ascii="Times New Roman" w:hAnsi="Times New Roman"/>
          <w:lang w:val="hy"/>
        </w:rPr>
        <w:t>և</w:t>
      </w:r>
      <w:r w:rsidRPr="00580BA3">
        <w:rPr>
          <w:lang w:val="hy"/>
        </w:rPr>
        <w:t>ը</w:t>
      </w:r>
      <w:bookmarkEnd w:id="1683"/>
      <w:proofErr w:type="spellEnd"/>
    </w:p>
    <w:p w14:paraId="214678EE" w14:textId="5C841FF6" w:rsidR="003A11C9" w:rsidRPr="00580BA3" w:rsidRDefault="003A11C9" w:rsidP="00EC7E43">
      <w:pPr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Սույն Պայմանագրով </w:t>
      </w:r>
      <w:proofErr w:type="spellStart"/>
      <w:r w:rsidRPr="00580BA3">
        <w:rPr>
          <w:sz w:val="22"/>
          <w:szCs w:val="22"/>
          <w:lang w:val="hy"/>
        </w:rPr>
        <w:t>Պայմանագրով</w:t>
      </w:r>
      <w:proofErr w:type="spellEnd"/>
      <w:r w:rsidRPr="00580BA3">
        <w:rPr>
          <w:sz w:val="22"/>
          <w:szCs w:val="22"/>
          <w:lang w:val="hy"/>
        </w:rPr>
        <w:t xml:space="preserve"> Նախատեսված բոլոր վճարումները կատարվում են դոլարով' անմիջապես հասանելիք դրամական միջոցների լարային փոխանցումով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>ի բանկային հաշվին' համապատասխան «</w:t>
      </w:r>
      <w:proofErr w:type="spellStart"/>
      <w:r w:rsidRPr="00580BA3">
        <w:rPr>
          <w:sz w:val="22"/>
          <w:szCs w:val="22"/>
          <w:lang w:val="hy"/>
        </w:rPr>
        <w:t>Մինսայսթոնի</w:t>
      </w:r>
      <w:proofErr w:type="spellEnd"/>
      <w:r w:rsidRPr="00580BA3">
        <w:rPr>
          <w:sz w:val="22"/>
          <w:szCs w:val="22"/>
          <w:lang w:val="hy"/>
        </w:rPr>
        <w:t xml:space="preserve">» ընդունման վկայականում նշված </w:t>
      </w:r>
      <w:proofErr w:type="spellStart"/>
      <w:r w:rsidRPr="00580BA3">
        <w:rPr>
          <w:sz w:val="22"/>
          <w:szCs w:val="22"/>
          <w:lang w:val="hy"/>
        </w:rPr>
        <w:t>ձ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ով</w:t>
      </w:r>
      <w:proofErr w:type="spellEnd"/>
      <w:r w:rsidRPr="00580BA3">
        <w:rPr>
          <w:sz w:val="22"/>
          <w:szCs w:val="22"/>
          <w:lang w:val="hy"/>
        </w:rPr>
        <w:t xml:space="preserve">: Վճարող բանկի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նրա թղթակից բանկի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գործակալների բոլոր բանկային վճարումները պետք է լինեն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հաշվի համար, մինչդեռ վճարող բանկի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նրա թղթակիցների ու գործակալների կողմից կատարված բոլոր այլ բանկային վճարումները պետք է լինեն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հաշվի համար: </w:t>
      </w:r>
    </w:p>
    <w:p w14:paraId="5A9C116A" w14:textId="23735CC4" w:rsidR="003A11C9" w:rsidRPr="00580BA3" w:rsidRDefault="0094128F" w:rsidP="00EC7E43">
      <w:pPr>
        <w:ind w:left="900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Պատվիրատուն</w:t>
      </w:r>
      <w:r w:rsidR="00756579" w:rsidRPr="00580BA3">
        <w:rPr>
          <w:sz w:val="22"/>
          <w:szCs w:val="22"/>
          <w:lang w:val="hy"/>
        </w:rPr>
        <w:t xml:space="preserve"> համապատասխան </w:t>
      </w:r>
      <w:proofErr w:type="spellStart"/>
      <w:r w:rsidR="00756579" w:rsidRPr="00580BA3">
        <w:rPr>
          <w:sz w:val="22"/>
          <w:szCs w:val="22"/>
          <w:lang w:val="hy"/>
        </w:rPr>
        <w:t>Ուղենիշային</w:t>
      </w:r>
      <w:proofErr w:type="spellEnd"/>
      <w:r w:rsidR="00756579" w:rsidRPr="00580BA3">
        <w:rPr>
          <w:sz w:val="22"/>
          <w:szCs w:val="22"/>
          <w:lang w:val="hy"/>
        </w:rPr>
        <w:t xml:space="preserve"> վճարի գումարը վճարում է </w:t>
      </w:r>
      <w:r w:rsidR="005338B9">
        <w:rPr>
          <w:sz w:val="22"/>
          <w:szCs w:val="22"/>
          <w:lang w:val="hy"/>
        </w:rPr>
        <w:t>Պատվիրատու</w:t>
      </w:r>
      <w:r w:rsidR="00756579" w:rsidRPr="00580BA3">
        <w:rPr>
          <w:sz w:val="22"/>
          <w:szCs w:val="22"/>
          <w:lang w:val="hy"/>
        </w:rPr>
        <w:t xml:space="preserve">ի կողմից ընդունված կամ ընդունված համարվելուց հետո' երեսուն (30) օրվա ընթացքում' համաձայն սույն Պայմանագրի' կիրառելի </w:t>
      </w:r>
      <w:proofErr w:type="spellStart"/>
      <w:r w:rsidR="00756579" w:rsidRPr="00580BA3">
        <w:rPr>
          <w:sz w:val="22"/>
          <w:szCs w:val="22"/>
          <w:lang w:val="hy"/>
        </w:rPr>
        <w:t>ուղենիշային</w:t>
      </w:r>
      <w:proofErr w:type="spellEnd"/>
      <w:r w:rsidR="00756579" w:rsidRPr="00580BA3">
        <w:rPr>
          <w:sz w:val="22"/>
          <w:szCs w:val="22"/>
          <w:lang w:val="hy"/>
        </w:rPr>
        <w:t xml:space="preserve"> ընդունման հայտի 15.7 կետի համաձայն: </w:t>
      </w:r>
    </w:p>
    <w:p w14:paraId="305503A6" w14:textId="5230D25F" w:rsidR="003A11C9" w:rsidRPr="00580BA3" w:rsidRDefault="003A11C9" w:rsidP="00EC7E43">
      <w:pPr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պահանջով (գործելով ողջամտորեն)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տալիս է ցանկացած կիրառելի իրավական պահանջից պահանջվող </w:t>
      </w:r>
      <w:proofErr w:type="spellStart"/>
      <w:r w:rsidRPr="00580BA3">
        <w:rPr>
          <w:sz w:val="22"/>
          <w:szCs w:val="22"/>
          <w:lang w:val="hy"/>
        </w:rPr>
        <w:t>ձ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ով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նյութով հաշիվ-մաս' որպես պայման ցանկացած </w:t>
      </w:r>
      <w:proofErr w:type="spellStart"/>
      <w:r w:rsidRPr="00580BA3">
        <w:rPr>
          <w:sz w:val="22"/>
          <w:szCs w:val="22"/>
          <w:lang w:val="hy"/>
        </w:rPr>
        <w:t>Մինսայթոնի</w:t>
      </w:r>
      <w:proofErr w:type="spellEnd"/>
      <w:r w:rsidRPr="00580BA3">
        <w:rPr>
          <w:sz w:val="22"/>
          <w:szCs w:val="22"/>
          <w:lang w:val="hy"/>
        </w:rPr>
        <w:t xml:space="preserve"> վճարման համար, ինչպես նա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ներկայացնում է պահանջվող այլ փաստաթղթեր: </w:t>
      </w:r>
    </w:p>
    <w:p w14:paraId="4817CC86" w14:textId="77777777" w:rsidR="005E524E" w:rsidRPr="00580BA3" w:rsidRDefault="005E524E" w:rsidP="00D650B5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  <w:bookmarkStart w:id="1684" w:name="_Toc90989966"/>
      <w:bookmarkStart w:id="1685" w:name="_Toc90989967"/>
      <w:bookmarkStart w:id="1686" w:name="_Toc90989968"/>
      <w:bookmarkStart w:id="1687" w:name="_Toc90989969"/>
      <w:bookmarkStart w:id="1688" w:name="_Toc90989970"/>
      <w:bookmarkStart w:id="1689" w:name="_Toc90989971"/>
      <w:bookmarkStart w:id="1690" w:name="_Toc90989972"/>
      <w:bookmarkStart w:id="1691" w:name="_Toc90989973"/>
      <w:bookmarkStart w:id="1692" w:name="_Toc90989974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</w:p>
    <w:p w14:paraId="0A6D92F7" w14:textId="6D80DF65" w:rsidR="005E524E" w:rsidRPr="00580BA3" w:rsidRDefault="005E524E" w:rsidP="00D650B5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  <w:bookmarkStart w:id="1693" w:name="_Toc52702488"/>
    </w:p>
    <w:p w14:paraId="28ABC51B" w14:textId="7DE62405" w:rsidR="005E524E" w:rsidRPr="00580BA3" w:rsidRDefault="005E524E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851" w:hanging="851"/>
        <w:rPr>
          <w:rFonts w:ascii="Georgia" w:hAnsi="Georgia"/>
          <w:szCs w:val="22"/>
        </w:rPr>
      </w:pPr>
      <w:bookmarkStart w:id="1694" w:name="_Toc505344173"/>
      <w:bookmarkStart w:id="1695" w:name="_Toc505344539"/>
      <w:bookmarkStart w:id="1696" w:name="_Toc505344907"/>
      <w:bookmarkStart w:id="1697" w:name="_Toc505348564"/>
      <w:bookmarkStart w:id="1698" w:name="_Toc57880931"/>
      <w:bookmarkStart w:id="1699" w:name="_Ref502924253"/>
      <w:bookmarkStart w:id="1700" w:name="_Toc502926655"/>
      <w:bookmarkStart w:id="1701" w:name="_Toc502929063"/>
      <w:bookmarkStart w:id="1702" w:name="_Toc505959445"/>
      <w:bookmarkStart w:id="1703" w:name="_Toc509251778"/>
      <w:bookmarkStart w:id="1704" w:name="_Toc30157230"/>
      <w:bookmarkStart w:id="1705" w:name="_Toc33455939"/>
      <w:bookmarkStart w:id="1706" w:name="_Toc94797712"/>
      <w:bookmarkEnd w:id="1694"/>
      <w:bookmarkEnd w:id="1695"/>
      <w:bookmarkEnd w:id="1696"/>
      <w:bookmarkEnd w:id="1697"/>
      <w:proofErr w:type="spellStart"/>
      <w:r w:rsidRPr="00580BA3">
        <w:rPr>
          <w:szCs w:val="22"/>
          <w:lang w:val="hy"/>
        </w:rPr>
        <w:t>Տերմինատոր</w:t>
      </w:r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proofErr w:type="spellEnd"/>
    </w:p>
    <w:p w14:paraId="60B55933" w14:textId="5CD29208" w:rsidR="005E524E" w:rsidRPr="00580BA3" w:rsidRDefault="00C54F52" w:rsidP="0035333B">
      <w:pPr>
        <w:pStyle w:val="Heading2update"/>
      </w:pPr>
      <w:bookmarkStart w:id="1707" w:name="_Toc57809326"/>
      <w:bookmarkStart w:id="1708" w:name="_Toc57809328"/>
      <w:bookmarkStart w:id="1709" w:name="_Toc57809330"/>
      <w:bookmarkStart w:id="1710" w:name="_Toc57809332"/>
      <w:bookmarkStart w:id="1711" w:name="_Ref502924780"/>
      <w:bookmarkStart w:id="1712" w:name="_Toc502926656"/>
      <w:bookmarkStart w:id="1713" w:name="_Toc502929064"/>
      <w:bookmarkStart w:id="1714" w:name="_Toc505959446"/>
      <w:bookmarkStart w:id="1715" w:name="_Toc509251779"/>
      <w:bookmarkStart w:id="1716" w:name="_Toc30157231"/>
      <w:bookmarkStart w:id="1717" w:name="_Toc33455940"/>
      <w:bookmarkStart w:id="1718" w:name="_Ref57808437"/>
      <w:bookmarkStart w:id="1719" w:name="_Toc57880933"/>
      <w:bookmarkStart w:id="1720" w:name="_Toc94797713"/>
      <w:bookmarkEnd w:id="1693"/>
      <w:bookmarkEnd w:id="1707"/>
      <w:bookmarkEnd w:id="1708"/>
      <w:bookmarkEnd w:id="1709"/>
      <w:bookmarkEnd w:id="1710"/>
      <w:r w:rsidRPr="00580BA3">
        <w:rPr>
          <w:lang w:val="hy"/>
        </w:rPr>
        <w:t>Ընդհանրական ծանուցումը ուղղելու համար</w:t>
      </w:r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14:paraId="282BE2CE" w14:textId="27D97B6A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3. Պայմանագրով նախատեսված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պարտավորություն չկատարելու դեպքում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կարող է ծանուցմամբ պահանջել, որ Պատվիրատուն կատարի իր կողմից չկատարված պարտավորությունը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սահմանված ողջամիտ ժամկետում այն շտկվի:</w:t>
      </w:r>
      <w:bookmarkStart w:id="1721" w:name="_9kMM78N7aXv5CD89CPJ17Cug0DC"/>
      <w:bookmarkStart w:id="1722" w:name="_9kMM78N7aXv5BC89DQJ17Cug0DC"/>
      <w:bookmarkStart w:id="1723" w:name="_9kMM79O7aXv5CD89CPJ17Cug0DC"/>
      <w:bookmarkStart w:id="1724" w:name="_9kMM79O7aXv5BC89DQJ17Cug0DC"/>
      <w:bookmarkEnd w:id="1721"/>
      <w:bookmarkEnd w:id="1722"/>
      <w:bookmarkEnd w:id="1723"/>
      <w:bookmarkEnd w:id="1724"/>
    </w:p>
    <w:p w14:paraId="36A8B42E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01151D29" w14:textId="4D5ED665" w:rsidR="005E524E" w:rsidRPr="00580BA3" w:rsidRDefault="005E524E" w:rsidP="0035333B">
      <w:pPr>
        <w:pStyle w:val="Heading2update"/>
      </w:pPr>
      <w:bookmarkStart w:id="1725" w:name="_Ref502922899"/>
      <w:bookmarkStart w:id="1726" w:name="_Ref502923175"/>
      <w:bookmarkStart w:id="1727" w:name="_Ref502923844"/>
      <w:bookmarkStart w:id="1728" w:name="_Ref502924800"/>
      <w:bookmarkStart w:id="1729" w:name="_Ref502924815"/>
      <w:bookmarkStart w:id="1730" w:name="_Ref502924840"/>
      <w:bookmarkStart w:id="1731" w:name="_Ref502924853"/>
      <w:bookmarkStart w:id="1732" w:name="_Ref502924958"/>
      <w:bookmarkStart w:id="1733" w:name="_Toc502926657"/>
      <w:bookmarkStart w:id="1734" w:name="_Toc502929065"/>
      <w:bookmarkStart w:id="1735" w:name="_Toc505959447"/>
      <w:bookmarkStart w:id="1736" w:name="_Toc509251780"/>
      <w:bookmarkStart w:id="1737" w:name="_Toc30157232"/>
      <w:bookmarkStart w:id="1738" w:name="_Toc33455941"/>
      <w:bookmarkStart w:id="1739" w:name="_Toc57880934"/>
      <w:bookmarkStart w:id="1740" w:name="_Toc94797714"/>
      <w:proofErr w:type="spellStart"/>
      <w:r w:rsidRPr="00580BA3">
        <w:rPr>
          <w:lang w:val="hy"/>
        </w:rPr>
        <w:t>Վերջնաժամկետը</w:t>
      </w:r>
      <w:proofErr w:type="spellEnd"/>
      <w:r w:rsidRPr="00580BA3">
        <w:rPr>
          <w:lang w:val="hy"/>
        </w:rPr>
        <w:t xml:space="preserve"> </w:t>
      </w:r>
      <w:r w:rsidR="005338B9">
        <w:rPr>
          <w:rFonts w:ascii="Times New Roman" w:hAnsi="Times New Roman"/>
          <w:lang w:val="hy"/>
        </w:rPr>
        <w:t>Պատվիրատու</w:t>
      </w:r>
      <w:r w:rsidRPr="00580BA3">
        <w:rPr>
          <w:lang w:val="hy"/>
        </w:rPr>
        <w:t>ի կողմից</w:t>
      </w:r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</w:p>
    <w:p w14:paraId="220C5635" w14:textId="541EB4AD" w:rsidR="005E524E" w:rsidRPr="00580BA3" w:rsidRDefault="001955F1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Նոտարի կողմից, չնայած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16.1 ենթակետի [ուղղման ծանուցման] դեպքում,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իրավունք կունենա դադարեցնել Պայմանագիրը.</w:t>
      </w:r>
      <w:r w:rsidR="00711C24" w:rsidRPr="00580BA3">
        <w:rPr>
          <w:sz w:val="22"/>
          <w:szCs w:val="22"/>
          <w:lang w:val="hy"/>
        </w:rPr>
        <w:fldChar w:fldCharType="begin"/>
      </w:r>
      <w:r w:rsidR="00711C24" w:rsidRPr="00580BA3">
        <w:rPr>
          <w:sz w:val="22"/>
          <w:szCs w:val="22"/>
          <w:lang w:val="hy"/>
        </w:rPr>
        <w:instrText xml:space="preserve"> REF _Ref502924780 \r \h </w:instrText>
      </w:r>
      <w:r w:rsidR="00580BA3">
        <w:rPr>
          <w:sz w:val="22"/>
          <w:szCs w:val="22"/>
          <w:lang w:val="hy"/>
        </w:rPr>
        <w:instrText xml:space="preserve"> \* MERGEFORMAT </w:instrText>
      </w:r>
      <w:r w:rsidR="00711C24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711C24" w:rsidRPr="00580BA3">
        <w:rPr>
          <w:sz w:val="22"/>
          <w:szCs w:val="22"/>
          <w:lang w:val="hy"/>
        </w:rPr>
        <w:fldChar w:fldCharType="end"/>
      </w:r>
      <w:bookmarkStart w:id="1741" w:name="_9kMM7AP7aXv5CD89CPJ17Cug0DC"/>
      <w:bookmarkStart w:id="1742" w:name="_9kMM7AP7aXv5BC89DQJ17Cug0DC"/>
      <w:bookmarkEnd w:id="1741"/>
      <w:bookmarkEnd w:id="1742"/>
    </w:p>
    <w:p w14:paraId="4E53FE74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07558D43" w14:textId="51F2A154" w:rsidR="005E524E" w:rsidRPr="00580BA3" w:rsidRDefault="005E524E" w:rsidP="00D24E19">
      <w:pPr>
        <w:pStyle w:val="BodyTextIndent"/>
        <w:widowControl w:val="0"/>
        <w:numPr>
          <w:ilvl w:val="0"/>
          <w:numId w:val="31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թերանում է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նյութական առումով </w:t>
      </w:r>
      <w:proofErr w:type="spellStart"/>
      <w:r w:rsidRPr="00580BA3">
        <w:rPr>
          <w:sz w:val="22"/>
          <w:szCs w:val="22"/>
          <w:lang w:val="hy"/>
        </w:rPr>
        <w:t>ենթակայանում</w:t>
      </w:r>
      <w:proofErr w:type="spellEnd"/>
      <w:r w:rsidRPr="00580BA3">
        <w:rPr>
          <w:sz w:val="22"/>
          <w:szCs w:val="22"/>
          <w:lang w:val="hy"/>
        </w:rPr>
        <w:t xml:space="preserve"> [Ծանուցման ուղղման] կամ ենթակետի [մերժման] կամ ենթակայան [</w:t>
      </w:r>
      <w:proofErr w:type="spellStart"/>
      <w:r w:rsidRPr="00580BA3">
        <w:rPr>
          <w:sz w:val="22"/>
          <w:szCs w:val="22"/>
          <w:lang w:val="hy"/>
        </w:rPr>
        <w:t>ռեմեդիալ</w:t>
      </w:r>
      <w:proofErr w:type="spellEnd"/>
      <w:r w:rsidRPr="00580BA3">
        <w:rPr>
          <w:sz w:val="22"/>
          <w:szCs w:val="22"/>
          <w:lang w:val="hy"/>
        </w:rPr>
        <w:t xml:space="preserve"> աշխատանք] ենթակետով ծանուցման </w:t>
      </w:r>
      <w:proofErr w:type="spellStart"/>
      <w:r w:rsidRPr="00580BA3">
        <w:rPr>
          <w:sz w:val="22"/>
          <w:szCs w:val="22"/>
          <w:lang w:val="hy"/>
        </w:rPr>
        <w:t>չկատարմանը</w:t>
      </w:r>
      <w:proofErr w:type="spellEnd"/>
      <w:r w:rsidRPr="00580BA3">
        <w:rPr>
          <w:sz w:val="22"/>
          <w:szCs w:val="22"/>
          <w:lang w:val="hy"/>
        </w:rPr>
        <w:t xml:space="preserve">, այն դեպքում, երբ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ունեցել է այնպիսի ժամանակահատված, որը ողջամիտ էր այն հանգամանքներում, որոնք ուղղում էին ձախողումը, իսկ ցանկացած </w:t>
      </w:r>
      <w:r w:rsidRPr="00580BA3">
        <w:rPr>
          <w:sz w:val="22"/>
          <w:szCs w:val="22"/>
          <w:lang w:val="hy"/>
        </w:rPr>
        <w:lastRenderedPageBreak/>
        <w:t xml:space="preserve">դեպքում ոչ պակաս, քան </w:t>
      </w:r>
      <w:proofErr w:type="spellStart"/>
      <w:r w:rsidRPr="00580BA3">
        <w:rPr>
          <w:sz w:val="22"/>
          <w:szCs w:val="22"/>
          <w:lang w:val="hy"/>
        </w:rPr>
        <w:t>հիսունվեց</w:t>
      </w:r>
      <w:proofErr w:type="spellEnd"/>
      <w:r w:rsidRPr="00580BA3">
        <w:rPr>
          <w:sz w:val="22"/>
          <w:szCs w:val="22"/>
          <w:lang w:val="hy"/>
        </w:rPr>
        <w:t xml:space="preserve"> (30) օր,</w:t>
      </w:r>
      <w:bookmarkStart w:id="1743" w:name="_Hlk507684758"/>
      <w:bookmarkStart w:id="1744" w:name="_9kMM7BQ7aXv5CD89CPJ17Cug0DC"/>
      <w:bookmarkStart w:id="1745" w:name="_9kMM7BQ7aXv5BC89DQJ17Cug0DC"/>
      <w:bookmarkEnd w:id="1743"/>
      <w:bookmarkEnd w:id="1744"/>
      <w:bookmarkEnd w:id="1745"/>
    </w:p>
    <w:p w14:paraId="7818E85A" w14:textId="77777777" w:rsidR="005E524E" w:rsidRPr="00580BA3" w:rsidRDefault="005E524E" w:rsidP="00D24E19">
      <w:pPr>
        <w:pStyle w:val="BodyTextIndent"/>
        <w:widowControl w:val="0"/>
        <w:numPr>
          <w:ilvl w:val="0"/>
          <w:numId w:val="31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հրաժարվում է Գործից կամ այլ կերպ ակնհայտորեն ցույց է տալիս Պայմանագրով ստանձնած իր պարտավորությունների կատարումը շարունակելու մտադրությունը,</w:t>
      </w:r>
    </w:p>
    <w:p w14:paraId="6E96BA8E" w14:textId="3255FE2B" w:rsidR="005E524E" w:rsidRPr="00580BA3" w:rsidRDefault="005E524E" w:rsidP="00D24E19">
      <w:pPr>
        <w:pStyle w:val="BodyTextIndent"/>
        <w:widowControl w:val="0"/>
        <w:numPr>
          <w:ilvl w:val="0"/>
          <w:numId w:val="31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ենթաբաժին է կազմում Աշխատանքների ամբողջությունը կամ չի կատարում ենթաբաժնում [հանձնարարական],</w:t>
      </w:r>
    </w:p>
    <w:p w14:paraId="277FCF26" w14:textId="21CAD399" w:rsidR="00E803EB" w:rsidRPr="00580BA3" w:rsidRDefault="008023B3" w:rsidP="00D24E19">
      <w:pPr>
        <w:pStyle w:val="BodyTextIndent"/>
        <w:widowControl w:val="0"/>
        <w:numPr>
          <w:ilvl w:val="0"/>
          <w:numId w:val="31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չի կատարում Պայմանագրով ստանձնած իր պարտավորությունները կամ չի կատարում Պայմանագրով նախատեսված իր նյութական պարտավորություններից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մեկը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չի կարողանում բուժել նման </w:t>
      </w:r>
      <w:proofErr w:type="spellStart"/>
      <w:r w:rsidRPr="00580BA3">
        <w:rPr>
          <w:sz w:val="22"/>
          <w:szCs w:val="22"/>
          <w:lang w:val="hy"/>
        </w:rPr>
        <w:t>դեֆոլտը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ից</w:t>
      </w:r>
      <w:proofErr w:type="spellEnd"/>
      <w:r w:rsidRPr="00580BA3">
        <w:rPr>
          <w:sz w:val="22"/>
          <w:szCs w:val="22"/>
          <w:lang w:val="hy"/>
        </w:rPr>
        <w:t xml:space="preserve"> գրավոր ծանուցում ստանալուց հետո երեսուն (30) օրվա ընթացքում, </w:t>
      </w:r>
    </w:p>
    <w:p w14:paraId="6D3ABE7E" w14:textId="74DBCE62" w:rsidR="005E524E" w:rsidRPr="00580BA3" w:rsidRDefault="005E524E" w:rsidP="00D24E19">
      <w:pPr>
        <w:pStyle w:val="BodyTextIndent"/>
        <w:widowControl w:val="0"/>
        <w:numPr>
          <w:ilvl w:val="0"/>
          <w:numId w:val="31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դառնում է անքննելի կամ </w:t>
      </w:r>
      <w:proofErr w:type="spellStart"/>
      <w:r w:rsidRPr="00580BA3">
        <w:rPr>
          <w:sz w:val="22"/>
          <w:szCs w:val="22"/>
          <w:lang w:val="hy"/>
        </w:rPr>
        <w:t>գերարտադրված</w:t>
      </w:r>
      <w:proofErr w:type="spellEnd"/>
      <w:r w:rsidRPr="00580BA3">
        <w:rPr>
          <w:sz w:val="22"/>
          <w:szCs w:val="22"/>
          <w:lang w:val="hy"/>
        </w:rPr>
        <w:t xml:space="preserve">, մտնում է լիկվիդացիայի մեջ, կամ եթե տեղի է ունենում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իրադարձություն, որն ունի նման ազդեցություն, </w:t>
      </w:r>
    </w:p>
    <w:p w14:paraId="27E921A1" w14:textId="10CA1A39" w:rsidR="00D06D44" w:rsidRPr="00580BA3" w:rsidRDefault="00D06D44" w:rsidP="00D24E19">
      <w:pPr>
        <w:pStyle w:val="BodyTextIndent"/>
        <w:widowControl w:val="0"/>
        <w:numPr>
          <w:ilvl w:val="0"/>
          <w:numId w:val="31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խախտում է</w:t>
      </w:r>
      <w:r w:rsidRPr="00580BA3">
        <w:rPr>
          <w:sz w:val="22"/>
          <w:szCs w:val="22"/>
          <w:u w:val="single"/>
          <w:lang w:val="hy"/>
        </w:rPr>
        <w:t xml:space="preserve"> «Կոռուպցիայի դեմ պայքարի մասին», «Փողերի լվացման, սահմանափակումների </w:t>
      </w:r>
      <w:r w:rsidR="00F456E4">
        <w:rPr>
          <w:sz w:val="22"/>
          <w:szCs w:val="22"/>
          <w:u w:val="single"/>
          <w:lang w:val="hy"/>
        </w:rPr>
        <w:t>և</w:t>
      </w:r>
      <w:r w:rsidRPr="00580BA3">
        <w:rPr>
          <w:sz w:val="22"/>
          <w:szCs w:val="22"/>
          <w:u w:val="single"/>
          <w:lang w:val="hy"/>
        </w:rPr>
        <w:t xml:space="preserve"> ֆինանսական հանցագործությունների մասին» 21-րդ կետի դրույթներից </w:t>
      </w:r>
      <w:proofErr w:type="spellStart"/>
      <w:r w:rsidRPr="00580BA3">
        <w:rPr>
          <w:sz w:val="22"/>
          <w:szCs w:val="22"/>
          <w:u w:val="single"/>
          <w:lang w:val="hy"/>
        </w:rPr>
        <w:t>որ</w:t>
      </w:r>
      <w:r w:rsidR="00F456E4">
        <w:rPr>
          <w:sz w:val="22"/>
          <w:szCs w:val="22"/>
          <w:u w:val="single"/>
          <w:lang w:val="hy"/>
        </w:rPr>
        <w:t>և</w:t>
      </w:r>
      <w:r w:rsidRPr="00580BA3">
        <w:rPr>
          <w:sz w:val="22"/>
          <w:szCs w:val="22"/>
          <w:u w:val="single"/>
          <w:lang w:val="hy"/>
        </w:rPr>
        <w:t>է</w:t>
      </w:r>
      <w:proofErr w:type="spellEnd"/>
      <w:r w:rsidRPr="00580BA3">
        <w:rPr>
          <w:sz w:val="22"/>
          <w:szCs w:val="22"/>
          <w:u w:val="single"/>
          <w:lang w:val="hy"/>
        </w:rPr>
        <w:t xml:space="preserve"> մեկը, </w:t>
      </w:r>
      <w:r>
        <w:rPr>
          <w:lang w:val="hy"/>
        </w:rPr>
        <w:t xml:space="preserve"> </w:t>
      </w:r>
      <w:r w:rsidRPr="00580BA3">
        <w:rPr>
          <w:sz w:val="22"/>
          <w:szCs w:val="22"/>
          <w:lang w:val="hy"/>
        </w:rPr>
        <w:t xml:space="preserve"> կամ</w:t>
      </w:r>
    </w:p>
    <w:p w14:paraId="7964323D" w14:textId="63C2E287" w:rsidR="00BC4326" w:rsidRPr="00580BA3" w:rsidRDefault="00E55CEA" w:rsidP="00D24E19">
      <w:pPr>
        <w:pStyle w:val="BodyTextIndent"/>
        <w:widowControl w:val="0"/>
        <w:numPr>
          <w:ilvl w:val="0"/>
          <w:numId w:val="31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հետաձգվում է,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լիկվիդացված</w:t>
      </w:r>
      <w:proofErr w:type="spellEnd"/>
      <w:r w:rsidRPr="00580BA3">
        <w:rPr>
          <w:sz w:val="22"/>
          <w:szCs w:val="22"/>
          <w:lang w:val="hy"/>
        </w:rPr>
        <w:t xml:space="preserve"> վնասների հետաձգման համար գլխարկը հասել է, եթե Պայմանագրով սահմանված կարգով չշարունակի վճարել օրական ուշացած </w:t>
      </w:r>
      <w:proofErr w:type="spellStart"/>
      <w:r w:rsidRPr="00580BA3">
        <w:rPr>
          <w:sz w:val="22"/>
          <w:szCs w:val="22"/>
          <w:lang w:val="hy"/>
        </w:rPr>
        <w:t>լիկվիդացված</w:t>
      </w:r>
      <w:proofErr w:type="spellEnd"/>
      <w:r w:rsidRPr="00580BA3">
        <w:rPr>
          <w:sz w:val="22"/>
          <w:szCs w:val="22"/>
          <w:lang w:val="hy"/>
        </w:rPr>
        <w:t xml:space="preserve"> վնասները, ցանկացած դեպքում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իրավունք կունենա դադարեցնել քառասուն (40) օրը գերազանցող ուշացումը: </w:t>
      </w:r>
    </w:p>
    <w:p w14:paraId="1D3B846A" w14:textId="77777777" w:rsidR="003407A0" w:rsidRPr="00580BA3" w:rsidRDefault="003407A0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34AA3C6C" w14:textId="1C0D8BAF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Սույն իրադարձություններից կամ հանգամանքներից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մեկով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կարող է տասնչորս (14) օր ծանուցագիր տալ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ին, դադարեցնել Պայմանագիրը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խնդրել, որ Պատվիրատուն հեռանա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ից, եթե ծանուցման առիթ տվող իրադարձությունները կամ հանգամանքները չեն բուժվել Պայմանագրով նախատեսված տասնչորս (14) օրվա ընթացքում: Սակայն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(գ), (f) կամ (g) դեպքում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կարող է ծանուցմամբ անհապաղ դադարեցնել Պայմանագիրը:</w:t>
      </w:r>
      <w:bookmarkStart w:id="1746" w:name="_9kMM87L7aXv5CD89CPJ17Cug0DC"/>
      <w:bookmarkStart w:id="1747" w:name="_9kMM87L7aXv5BC89DQJ17Cug0DC"/>
      <w:bookmarkStart w:id="1748" w:name="_9kMM88M7aXv5CD89CPJ17Cug0DC"/>
      <w:bookmarkStart w:id="1749" w:name="_9kMM88M7aXv5BC89DQJ17Cug0DC"/>
      <w:bookmarkStart w:id="1750" w:name="_9kMM89N7aXv5CD89CPJ17Cug0DC"/>
      <w:bookmarkStart w:id="1751" w:name="_9kMM89N7aXv5BC89DQJ17Cug0DC"/>
      <w:bookmarkEnd w:id="1746"/>
      <w:bookmarkEnd w:id="1747"/>
      <w:bookmarkEnd w:id="1748"/>
      <w:bookmarkEnd w:id="1749"/>
      <w:bookmarkEnd w:id="1750"/>
      <w:bookmarkEnd w:id="1751"/>
    </w:p>
    <w:p w14:paraId="01DCBEAD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center"/>
        <w:rPr>
          <w:rFonts w:ascii="Georgia" w:hAnsi="Georgia"/>
          <w:sz w:val="22"/>
          <w:szCs w:val="22"/>
        </w:rPr>
      </w:pPr>
    </w:p>
    <w:p w14:paraId="0C8B923F" w14:textId="73EA794F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Պայմանագիրը կասեցնելու մասին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ընտրությունը չի </w:t>
      </w:r>
      <w:proofErr w:type="spellStart"/>
      <w:r w:rsidRPr="00580BA3">
        <w:rPr>
          <w:sz w:val="22"/>
          <w:szCs w:val="22"/>
          <w:lang w:val="hy"/>
        </w:rPr>
        <w:t>կանխակալում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 այլ իրավունքները' Պայմանագրի կամ այլ կարգով:</w:t>
      </w:r>
    </w:p>
    <w:p w14:paraId="6176327C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0E7BA757" w14:textId="700C5DF9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eastAsia="PMingLiU" w:hAnsi="Georgia"/>
          <w:color w:val="000000"/>
          <w:w w:val="0"/>
          <w:sz w:val="22"/>
          <w:szCs w:val="22"/>
        </w:rPr>
      </w:pPr>
      <w:proofErr w:type="spellStart"/>
      <w:r w:rsidRPr="00580BA3">
        <w:rPr>
          <w:color w:val="000000"/>
          <w:w w:val="0"/>
          <w:sz w:val="22"/>
          <w:szCs w:val="22"/>
          <w:lang w:val="hy"/>
        </w:rPr>
        <w:t>Այնուհետ</w:t>
      </w:r>
      <w:r w:rsidR="00F456E4">
        <w:rPr>
          <w:color w:val="000000"/>
          <w:w w:val="0"/>
          <w:sz w:val="22"/>
          <w:szCs w:val="22"/>
          <w:lang w:val="hy"/>
        </w:rPr>
        <w:t>և</w:t>
      </w:r>
      <w:proofErr w:type="spellEnd"/>
      <w:r w:rsidRPr="00580BA3">
        <w:rPr>
          <w:color w:val="000000"/>
          <w:w w:val="0"/>
          <w:sz w:val="22"/>
          <w:szCs w:val="22"/>
          <w:lang w:val="hy"/>
        </w:rPr>
        <w:t xml:space="preserve"> Պայմանագիր </w:t>
      </w:r>
      <w:proofErr w:type="spellStart"/>
      <w:r w:rsidRPr="00580BA3">
        <w:rPr>
          <w:color w:val="000000"/>
          <w:w w:val="0"/>
          <w:sz w:val="22"/>
          <w:szCs w:val="22"/>
          <w:lang w:val="hy"/>
        </w:rPr>
        <w:t>կնքողը</w:t>
      </w:r>
      <w:proofErr w:type="spellEnd"/>
      <w:r w:rsidRPr="00580BA3">
        <w:rPr>
          <w:color w:val="000000"/>
          <w:w w:val="0"/>
          <w:sz w:val="22"/>
          <w:szCs w:val="22"/>
          <w:lang w:val="hy"/>
        </w:rPr>
        <w:t xml:space="preserve"> պետք է հեռանա </w:t>
      </w:r>
      <w:r w:rsidR="008A671F">
        <w:rPr>
          <w:color w:val="000000"/>
          <w:w w:val="0"/>
          <w:sz w:val="22"/>
          <w:szCs w:val="22"/>
          <w:lang w:val="hy"/>
        </w:rPr>
        <w:t>Տարածք</w:t>
      </w:r>
      <w:r w:rsidRPr="00580BA3">
        <w:rPr>
          <w:color w:val="000000"/>
          <w:w w:val="0"/>
          <w:sz w:val="22"/>
          <w:szCs w:val="22"/>
          <w:lang w:val="hy"/>
        </w:rPr>
        <w:t xml:space="preserve">ից </w:t>
      </w:r>
      <w:r w:rsidR="00F456E4">
        <w:rPr>
          <w:color w:val="000000"/>
          <w:w w:val="0"/>
          <w:sz w:val="22"/>
          <w:szCs w:val="22"/>
          <w:lang w:val="hy"/>
        </w:rPr>
        <w:t>և</w:t>
      </w:r>
      <w:r w:rsidRPr="00580BA3">
        <w:rPr>
          <w:color w:val="000000"/>
          <w:w w:val="0"/>
          <w:sz w:val="22"/>
          <w:szCs w:val="22"/>
          <w:lang w:val="hy"/>
        </w:rPr>
        <w:t xml:space="preserve"> </w:t>
      </w:r>
      <w:bookmarkStart w:id="1752" w:name="_9kMM8AO7aXv5CD89CPJ17Cug0DC"/>
      <w:bookmarkStart w:id="1753" w:name="_9kMM8AO7aXv5BC89DQJ17Cug0DC"/>
      <w:bookmarkEnd w:id="1752"/>
      <w:bookmarkEnd w:id="1753"/>
      <w:r w:rsidR="005338B9">
        <w:rPr>
          <w:sz w:val="22"/>
          <w:szCs w:val="22"/>
          <w:lang w:val="hy"/>
        </w:rPr>
        <w:t>Պատվիրատու</w:t>
      </w:r>
      <w:r w:rsidR="00854086" w:rsidRPr="00580BA3">
        <w:rPr>
          <w:sz w:val="22"/>
          <w:szCs w:val="22"/>
          <w:lang w:val="hy"/>
        </w:rPr>
        <w:t>ին</w:t>
      </w:r>
      <w:r>
        <w:rPr>
          <w:lang w:val="hy"/>
        </w:rPr>
        <w:t xml:space="preserve"> մատչելի դարձնի </w:t>
      </w:r>
      <w:r w:rsidRPr="00580BA3">
        <w:rPr>
          <w:color w:val="000000"/>
          <w:w w:val="0"/>
          <w:sz w:val="22"/>
          <w:szCs w:val="22"/>
          <w:lang w:val="hy"/>
        </w:rPr>
        <w:t xml:space="preserve"> ցանկացած Աշխատանք, որն արդեն գտնվում է </w:t>
      </w:r>
      <w:r w:rsidR="008A671F">
        <w:rPr>
          <w:color w:val="000000"/>
          <w:w w:val="0"/>
          <w:sz w:val="22"/>
          <w:szCs w:val="22"/>
          <w:lang w:val="hy"/>
        </w:rPr>
        <w:t>Տարածք</w:t>
      </w:r>
      <w:r w:rsidRPr="00580BA3">
        <w:rPr>
          <w:color w:val="000000"/>
          <w:w w:val="0"/>
          <w:sz w:val="22"/>
          <w:szCs w:val="22"/>
          <w:lang w:val="hy"/>
        </w:rPr>
        <w:t xml:space="preserve">ում </w:t>
      </w:r>
      <w:r w:rsidR="00F456E4">
        <w:rPr>
          <w:color w:val="000000"/>
          <w:w w:val="0"/>
          <w:sz w:val="22"/>
          <w:szCs w:val="22"/>
          <w:lang w:val="hy"/>
        </w:rPr>
        <w:t>և</w:t>
      </w:r>
      <w:r w:rsidRPr="00580BA3">
        <w:rPr>
          <w:color w:val="000000"/>
          <w:w w:val="0"/>
          <w:sz w:val="22"/>
          <w:szCs w:val="22"/>
          <w:lang w:val="hy"/>
        </w:rPr>
        <w:t xml:space="preserve"> բոլոր Այն Կոնցեռնի Փաստաթղթերը, որոնք գոյություն ունեն նման Աշխատանքների հետ կապված' ընդհատման պահին: </w:t>
      </w:r>
    </w:p>
    <w:p w14:paraId="38CF792A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eastAsia="PMingLiU" w:hAnsi="Georgia"/>
          <w:color w:val="000000"/>
          <w:w w:val="0"/>
          <w:sz w:val="22"/>
          <w:szCs w:val="22"/>
        </w:rPr>
      </w:pPr>
    </w:p>
    <w:p w14:paraId="0A6821D1" w14:textId="1F3F6E6C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eastAsia="PMingLiU" w:hAnsi="Georgia"/>
          <w:color w:val="000000"/>
          <w:w w:val="0"/>
          <w:sz w:val="22"/>
          <w:szCs w:val="22"/>
        </w:rPr>
      </w:pPr>
      <w:bookmarkStart w:id="1754" w:name="_DV_M1268"/>
      <w:bookmarkEnd w:id="1754"/>
      <w:r w:rsidRPr="00580BA3">
        <w:rPr>
          <w:color w:val="000000"/>
          <w:w w:val="0"/>
          <w:sz w:val="22"/>
          <w:szCs w:val="22"/>
          <w:lang w:val="hy"/>
        </w:rPr>
        <w:t xml:space="preserve">Ընդհատման ավարտից հետո </w:t>
      </w:r>
      <w:r w:rsidR="0094128F">
        <w:rPr>
          <w:color w:val="000000"/>
          <w:w w:val="0"/>
          <w:sz w:val="22"/>
          <w:szCs w:val="22"/>
          <w:lang w:val="hy"/>
        </w:rPr>
        <w:t>Պատվիրատուն</w:t>
      </w:r>
      <w:r w:rsidRPr="00580BA3">
        <w:rPr>
          <w:color w:val="000000"/>
          <w:w w:val="0"/>
          <w:sz w:val="22"/>
          <w:szCs w:val="22"/>
          <w:lang w:val="hy"/>
        </w:rPr>
        <w:t xml:space="preserve"> կարող է համալրել Աշխատանքները </w:t>
      </w:r>
      <w:r w:rsidR="00F456E4">
        <w:rPr>
          <w:color w:val="000000"/>
          <w:w w:val="0"/>
          <w:sz w:val="22"/>
          <w:szCs w:val="22"/>
          <w:lang w:val="hy"/>
        </w:rPr>
        <w:t>և</w:t>
      </w:r>
      <w:r w:rsidRPr="00580BA3">
        <w:rPr>
          <w:color w:val="000000"/>
          <w:w w:val="0"/>
          <w:sz w:val="22"/>
          <w:szCs w:val="22"/>
          <w:lang w:val="hy"/>
        </w:rPr>
        <w:t xml:space="preserve">/կամ կազմակերպել ցանկացած այլ իրավաբանական անձի կողմից դրա կատարումը: </w:t>
      </w:r>
      <w:proofErr w:type="spellStart"/>
      <w:r w:rsidRPr="00580BA3">
        <w:rPr>
          <w:color w:val="000000"/>
          <w:w w:val="0"/>
          <w:sz w:val="22"/>
          <w:szCs w:val="22"/>
          <w:lang w:val="hy"/>
        </w:rPr>
        <w:t>Այնուհետ</w:t>
      </w:r>
      <w:r w:rsidR="00F456E4">
        <w:rPr>
          <w:color w:val="000000"/>
          <w:w w:val="0"/>
          <w:sz w:val="22"/>
          <w:szCs w:val="22"/>
          <w:lang w:val="hy"/>
        </w:rPr>
        <w:t>և</w:t>
      </w:r>
      <w:proofErr w:type="spellEnd"/>
      <w:r w:rsidRPr="00580BA3">
        <w:rPr>
          <w:color w:val="000000"/>
          <w:w w:val="0"/>
          <w:sz w:val="22"/>
          <w:szCs w:val="22"/>
          <w:lang w:val="hy"/>
        </w:rPr>
        <w:t xml:space="preserve"> </w:t>
      </w:r>
      <w:r w:rsidR="0094128F">
        <w:rPr>
          <w:color w:val="000000"/>
          <w:w w:val="0"/>
          <w:sz w:val="22"/>
          <w:szCs w:val="22"/>
          <w:lang w:val="hy"/>
        </w:rPr>
        <w:t>Պատվիրատուն</w:t>
      </w:r>
      <w:r w:rsidRPr="00580BA3">
        <w:rPr>
          <w:color w:val="000000"/>
          <w:w w:val="0"/>
          <w:sz w:val="22"/>
          <w:szCs w:val="22"/>
          <w:lang w:val="hy"/>
        </w:rPr>
        <w:t xml:space="preserve"> </w:t>
      </w:r>
      <w:r w:rsidR="00F456E4">
        <w:rPr>
          <w:color w:val="000000"/>
          <w:w w:val="0"/>
          <w:sz w:val="22"/>
          <w:szCs w:val="22"/>
          <w:lang w:val="hy"/>
        </w:rPr>
        <w:t>և</w:t>
      </w:r>
      <w:r w:rsidRPr="00580BA3">
        <w:rPr>
          <w:color w:val="000000"/>
          <w:w w:val="0"/>
          <w:sz w:val="22"/>
          <w:szCs w:val="22"/>
          <w:lang w:val="hy"/>
        </w:rPr>
        <w:t xml:space="preserve"> այդ սուբյեկտները կարող են օգտագործել Վերը նշված Աշխատանքներից </w:t>
      </w:r>
      <w:r w:rsidR="00F456E4">
        <w:rPr>
          <w:color w:val="000000"/>
          <w:w w:val="0"/>
          <w:sz w:val="22"/>
          <w:szCs w:val="22"/>
          <w:lang w:val="hy"/>
        </w:rPr>
        <w:t>և</w:t>
      </w:r>
      <w:r w:rsidRPr="00580BA3">
        <w:rPr>
          <w:color w:val="000000"/>
          <w:w w:val="0"/>
          <w:sz w:val="22"/>
          <w:szCs w:val="22"/>
          <w:lang w:val="hy"/>
        </w:rPr>
        <w:t xml:space="preserve">/կամ Պատվիրատուի Փաստաթղթերից </w:t>
      </w:r>
      <w:proofErr w:type="spellStart"/>
      <w:r w:rsidRPr="00580BA3">
        <w:rPr>
          <w:color w:val="000000"/>
          <w:w w:val="0"/>
          <w:sz w:val="22"/>
          <w:szCs w:val="22"/>
          <w:lang w:val="hy"/>
        </w:rPr>
        <w:t>որ</w:t>
      </w:r>
      <w:r w:rsidR="00F456E4">
        <w:rPr>
          <w:color w:val="000000"/>
          <w:w w:val="0"/>
          <w:sz w:val="22"/>
          <w:szCs w:val="22"/>
          <w:lang w:val="hy"/>
        </w:rPr>
        <w:t>և</w:t>
      </w:r>
      <w:r w:rsidRPr="00580BA3">
        <w:rPr>
          <w:color w:val="000000"/>
          <w:w w:val="0"/>
          <w:sz w:val="22"/>
          <w:szCs w:val="22"/>
          <w:lang w:val="hy"/>
        </w:rPr>
        <w:t>է</w:t>
      </w:r>
      <w:proofErr w:type="spellEnd"/>
      <w:r w:rsidRPr="00580BA3">
        <w:rPr>
          <w:color w:val="000000"/>
          <w:w w:val="0"/>
          <w:sz w:val="22"/>
          <w:szCs w:val="22"/>
          <w:lang w:val="hy"/>
        </w:rPr>
        <w:t xml:space="preserve"> մեկը' Աշխատանքներն ավարտելու նպատակով:</w:t>
      </w:r>
    </w:p>
    <w:p w14:paraId="57E6156F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eastAsia="PMingLiU" w:hAnsi="Georgia"/>
          <w:color w:val="000000"/>
          <w:w w:val="0"/>
          <w:sz w:val="22"/>
          <w:szCs w:val="22"/>
        </w:rPr>
      </w:pPr>
    </w:p>
    <w:p w14:paraId="5428531D" w14:textId="337F6B3E" w:rsidR="005E524E" w:rsidRPr="00580BA3" w:rsidRDefault="005E524E" w:rsidP="00D650B5">
      <w:pPr>
        <w:pStyle w:val="BodyTextIndent"/>
        <w:widowControl w:val="0"/>
        <w:tabs>
          <w:tab w:val="left" w:pos="851"/>
        </w:tabs>
        <w:ind w:left="851"/>
        <w:jc w:val="both"/>
      </w:pPr>
      <w:bookmarkStart w:id="1755" w:name="_DV_M1269"/>
      <w:bookmarkEnd w:id="1755"/>
      <w:proofErr w:type="spellStart"/>
      <w:r w:rsidRPr="00580BA3">
        <w:rPr>
          <w:color w:val="000000"/>
          <w:w w:val="0"/>
          <w:sz w:val="22"/>
          <w:szCs w:val="22"/>
          <w:lang w:val="hy"/>
        </w:rPr>
        <w:t>Այնուհետ</w:t>
      </w:r>
      <w:r w:rsidR="00F456E4">
        <w:rPr>
          <w:color w:val="000000"/>
          <w:w w:val="0"/>
          <w:sz w:val="22"/>
          <w:szCs w:val="22"/>
          <w:lang w:val="hy"/>
        </w:rPr>
        <w:t>և</w:t>
      </w:r>
      <w:proofErr w:type="spellEnd"/>
      <w:r w:rsidRPr="00580BA3">
        <w:rPr>
          <w:color w:val="000000"/>
          <w:w w:val="0"/>
          <w:sz w:val="22"/>
          <w:szCs w:val="22"/>
          <w:lang w:val="hy"/>
        </w:rPr>
        <w:t xml:space="preserve"> </w:t>
      </w:r>
      <w:r w:rsidR="0094128F">
        <w:rPr>
          <w:color w:val="000000"/>
          <w:w w:val="0"/>
          <w:sz w:val="22"/>
          <w:szCs w:val="22"/>
          <w:lang w:val="hy"/>
        </w:rPr>
        <w:t>Պատվիրատուն</w:t>
      </w:r>
      <w:r w:rsidRPr="00580BA3">
        <w:rPr>
          <w:color w:val="000000"/>
          <w:w w:val="0"/>
          <w:sz w:val="22"/>
          <w:szCs w:val="22"/>
          <w:lang w:val="hy"/>
        </w:rPr>
        <w:t xml:space="preserve"> պետք է ծանուցի, որ Պայմանագրով նախատեսված սարքավորումները </w:t>
      </w:r>
      <w:r w:rsidR="00F456E4">
        <w:rPr>
          <w:color w:val="000000"/>
          <w:w w:val="0"/>
          <w:sz w:val="22"/>
          <w:szCs w:val="22"/>
          <w:lang w:val="hy"/>
        </w:rPr>
        <w:t>և</w:t>
      </w:r>
      <w:r w:rsidRPr="00580BA3">
        <w:rPr>
          <w:color w:val="000000"/>
          <w:w w:val="0"/>
          <w:sz w:val="22"/>
          <w:szCs w:val="22"/>
          <w:lang w:val="hy"/>
        </w:rPr>
        <w:t xml:space="preserve"> ժամանակավոր աշխատանքները կթողարկվեն Պատվիրատուին </w:t>
      </w:r>
      <w:r w:rsidR="008A671F">
        <w:rPr>
          <w:color w:val="000000"/>
          <w:w w:val="0"/>
          <w:sz w:val="22"/>
          <w:szCs w:val="22"/>
          <w:lang w:val="hy"/>
        </w:rPr>
        <w:t>Տարածք</w:t>
      </w:r>
      <w:r w:rsidRPr="00580BA3">
        <w:rPr>
          <w:color w:val="000000"/>
          <w:w w:val="0"/>
          <w:sz w:val="22"/>
          <w:szCs w:val="22"/>
          <w:lang w:val="hy"/>
        </w:rPr>
        <w:t xml:space="preserve">ում կամ նրա </w:t>
      </w:r>
      <w:proofErr w:type="spellStart"/>
      <w:r w:rsidRPr="00580BA3">
        <w:rPr>
          <w:color w:val="000000"/>
          <w:w w:val="0"/>
          <w:sz w:val="22"/>
          <w:szCs w:val="22"/>
          <w:lang w:val="hy"/>
        </w:rPr>
        <w:t>մոտա</w:t>
      </w:r>
      <w:r w:rsidR="008A671F">
        <w:rPr>
          <w:color w:val="000000"/>
          <w:w w:val="0"/>
          <w:sz w:val="22"/>
          <w:szCs w:val="22"/>
          <w:lang w:val="hy"/>
        </w:rPr>
        <w:t>Տարածք</w:t>
      </w:r>
      <w:r w:rsidRPr="00580BA3">
        <w:rPr>
          <w:color w:val="000000"/>
          <w:w w:val="0"/>
          <w:sz w:val="22"/>
          <w:szCs w:val="22"/>
          <w:lang w:val="hy"/>
        </w:rPr>
        <w:t>ում</w:t>
      </w:r>
      <w:proofErr w:type="spellEnd"/>
      <w:r w:rsidRPr="00580BA3">
        <w:rPr>
          <w:color w:val="000000"/>
          <w:w w:val="0"/>
          <w:sz w:val="22"/>
          <w:szCs w:val="22"/>
          <w:lang w:val="hy"/>
        </w:rPr>
        <w:t xml:space="preserve">: Պատվիրատուն անհապաղ պետք է կազմակերպի դրանց հեռացումը' Պայմանագրով նախատեսված ռիսկով </w:t>
      </w:r>
      <w:r w:rsidR="00F456E4">
        <w:rPr>
          <w:color w:val="000000"/>
          <w:w w:val="0"/>
          <w:sz w:val="22"/>
          <w:szCs w:val="22"/>
          <w:lang w:val="hy"/>
        </w:rPr>
        <w:t>և</w:t>
      </w:r>
      <w:r w:rsidRPr="00580BA3">
        <w:rPr>
          <w:color w:val="000000"/>
          <w:w w:val="0"/>
          <w:sz w:val="22"/>
          <w:szCs w:val="22"/>
          <w:lang w:val="hy"/>
        </w:rPr>
        <w:t xml:space="preserve"> ծախսով: </w:t>
      </w:r>
      <w:bookmarkStart w:id="1756" w:name="_9kMM8CQ7aXv5CD89CPJ17Cug0DC"/>
      <w:bookmarkStart w:id="1757" w:name="_9kMM8CQ7aXv5BC89DQJ17Cug0DC"/>
      <w:bookmarkStart w:id="1758" w:name="_9kMM94H7aXv5CD89CPJ17Cug0DC"/>
      <w:bookmarkStart w:id="1759" w:name="_9kMM94H7aXv5BC89DQJ17Cug0DC"/>
      <w:bookmarkStart w:id="1760" w:name="_9kMM95I7aXv5CD89CPJ17Cug0DC"/>
      <w:bookmarkStart w:id="1761" w:name="_9kMM95I7aXv5BC89DQJ17Cug0DC"/>
      <w:bookmarkStart w:id="1762" w:name="_Ref505194630"/>
      <w:bookmarkStart w:id="1763" w:name="_Ref502924830"/>
      <w:bookmarkStart w:id="1764" w:name="_Toc502926658"/>
      <w:bookmarkStart w:id="1765" w:name="_Toc502929066"/>
      <w:bookmarkStart w:id="1766" w:name="_Toc505959448"/>
      <w:bookmarkStart w:id="1767" w:name="_Toc509251781"/>
      <w:bookmarkStart w:id="1768" w:name="_Toc30157233"/>
      <w:bookmarkStart w:id="1769" w:name="_Toc33455942"/>
      <w:bookmarkStart w:id="1770" w:name="_Toc57880935"/>
      <w:bookmarkEnd w:id="1756"/>
      <w:bookmarkEnd w:id="1757"/>
      <w:bookmarkEnd w:id="1758"/>
      <w:bookmarkEnd w:id="1759"/>
      <w:bookmarkEnd w:id="1760"/>
      <w:bookmarkEnd w:id="1761"/>
      <w:r w:rsidR="00394A8C" w:rsidRPr="00580BA3">
        <w:rPr>
          <w:lang w:val="hy"/>
        </w:rPr>
        <w:t>Արժեզրկումը ժամկետից ուշ</w:t>
      </w:r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14:paraId="2A096584" w14:textId="59CFABBC" w:rsidR="00394A8C" w:rsidRPr="00580BA3" w:rsidRDefault="001328BA" w:rsidP="00BC4326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16.2 ենթակետով նախատեսված դադարեցման մասին ծանուցումը ուժի մեջ մտնելուց անմիջապես հետո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առաջարկում է աշխատանքների, ապրանքների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փաստաթղթերի արժեքի գնահատականը (որը կասկածից խուսափելու համար կարող է լինել բացասական արժեք),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ցանկացած այլ գումար, որը պետք է կատարվի Կամ Պայմանագրով նախատեսված աշխատանքների համար, </w:t>
      </w:r>
      <w:proofErr w:type="spellStart"/>
      <w:r w:rsidRPr="00580BA3">
        <w:rPr>
          <w:sz w:val="22"/>
          <w:szCs w:val="22"/>
          <w:lang w:val="hy"/>
        </w:rPr>
        <w:t>մինչ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դադարեցման ուժի մեջ մտնելու օրը:</w:t>
      </w:r>
      <w:r w:rsidR="00D86B43" w:rsidRPr="00580BA3">
        <w:rPr>
          <w:sz w:val="22"/>
          <w:szCs w:val="22"/>
          <w:lang w:val="hy"/>
        </w:rPr>
        <w:fldChar w:fldCharType="begin"/>
      </w:r>
      <w:r w:rsidR="00D86B43" w:rsidRPr="00580BA3">
        <w:rPr>
          <w:sz w:val="22"/>
          <w:szCs w:val="22"/>
          <w:lang w:val="hy"/>
        </w:rPr>
        <w:instrText xml:space="preserve"> REF _Ref502922899 \r \h </w:instrText>
      </w:r>
      <w:r w:rsidR="001258A7" w:rsidRPr="00580BA3">
        <w:rPr>
          <w:sz w:val="22"/>
          <w:szCs w:val="22"/>
          <w:lang w:val="hy"/>
        </w:rPr>
        <w:instrText xml:space="preserve"> \* MERGEFORMAT </w:instrText>
      </w:r>
      <w:r w:rsidR="00D86B43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D86B43" w:rsidRPr="00580BA3">
        <w:rPr>
          <w:sz w:val="22"/>
          <w:szCs w:val="22"/>
          <w:lang w:val="hy"/>
        </w:rPr>
        <w:fldChar w:fldCharType="end"/>
      </w:r>
      <w:bookmarkStart w:id="1771" w:name="_9kMM98L7aXv5CD89CPJ17Cug0DC"/>
      <w:bookmarkStart w:id="1772" w:name="_9kMM98L7aXv5BC89DQJ17Cug0DC"/>
      <w:bookmarkEnd w:id="1771"/>
      <w:bookmarkEnd w:id="1772"/>
    </w:p>
    <w:p w14:paraId="45883499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15569B8A" w14:textId="6FCF9ADC" w:rsidR="005E524E" w:rsidRPr="00580BA3" w:rsidRDefault="005E524E" w:rsidP="0035333B">
      <w:pPr>
        <w:pStyle w:val="Heading2update"/>
      </w:pPr>
      <w:bookmarkStart w:id="1773" w:name="_Toc502926659"/>
      <w:bookmarkStart w:id="1774" w:name="_Toc502929067"/>
      <w:bookmarkStart w:id="1775" w:name="_Toc505959449"/>
      <w:bookmarkStart w:id="1776" w:name="_Toc509251782"/>
      <w:bookmarkStart w:id="1777" w:name="_Toc30157234"/>
      <w:bookmarkStart w:id="1778" w:name="_Toc33455943"/>
      <w:bookmarkStart w:id="1779" w:name="_Toc57880936"/>
      <w:bookmarkStart w:id="1780" w:name="_Toc94797715"/>
      <w:r w:rsidRPr="00580BA3">
        <w:rPr>
          <w:lang w:val="hy"/>
        </w:rPr>
        <w:t>Վճարումը դադարեցումից հետո</w:t>
      </w:r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</w:p>
    <w:p w14:paraId="3699BB53" w14:textId="77B0FD63" w:rsidR="005E524E" w:rsidRPr="00580BA3" w:rsidRDefault="005E524E" w:rsidP="00BC4326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16.2 ենթակետով նախատեսված դադարեցման մասին ծանուցումից հետո [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դադարումը] ուժի մեջ է մտնում,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կարող է'</w:t>
      </w:r>
      <w:r w:rsidR="00D86B43" w:rsidRPr="00580BA3">
        <w:rPr>
          <w:sz w:val="22"/>
          <w:szCs w:val="22"/>
          <w:lang w:val="hy"/>
        </w:rPr>
        <w:fldChar w:fldCharType="begin"/>
      </w:r>
      <w:r w:rsidR="00D86B43" w:rsidRPr="00580BA3">
        <w:rPr>
          <w:sz w:val="22"/>
          <w:szCs w:val="22"/>
          <w:lang w:val="hy"/>
        </w:rPr>
        <w:instrText xml:space="preserve"> REF _Ref502922899 \r \h </w:instrText>
      </w:r>
      <w:r w:rsidR="001258A7" w:rsidRPr="00580BA3">
        <w:rPr>
          <w:sz w:val="22"/>
          <w:szCs w:val="22"/>
          <w:lang w:val="hy"/>
        </w:rPr>
        <w:instrText xml:space="preserve"> \* MERGEFORMAT </w:instrText>
      </w:r>
      <w:r w:rsidR="00D86B43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D86B43" w:rsidRPr="00580BA3">
        <w:rPr>
          <w:sz w:val="22"/>
          <w:szCs w:val="22"/>
          <w:lang w:val="hy"/>
        </w:rPr>
        <w:fldChar w:fldCharType="end"/>
      </w:r>
    </w:p>
    <w:p w14:paraId="42B42FDA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159C89BA" w14:textId="7B945EE2" w:rsidR="005E524E" w:rsidRPr="00580BA3" w:rsidRDefault="005E524E" w:rsidP="00D24E19">
      <w:pPr>
        <w:pStyle w:val="BodyTextIndent"/>
        <w:widowControl w:val="0"/>
        <w:numPr>
          <w:ilvl w:val="0"/>
          <w:numId w:val="32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ընթացք են տալիս համաձայն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4.3 [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 պահանջների],</w:t>
      </w:r>
      <w:r w:rsidR="00D86B43" w:rsidRPr="00580BA3">
        <w:rPr>
          <w:sz w:val="22"/>
          <w:szCs w:val="22"/>
          <w:lang w:val="hy"/>
        </w:rPr>
        <w:fldChar w:fldCharType="begin"/>
      </w:r>
      <w:r w:rsidR="00D86B43" w:rsidRPr="00580BA3">
        <w:rPr>
          <w:sz w:val="22"/>
          <w:szCs w:val="22"/>
          <w:lang w:val="hy"/>
        </w:rPr>
        <w:instrText xml:space="preserve"> REF _Ref502922884 \r \h </w:instrText>
      </w:r>
      <w:r w:rsidR="001258A7" w:rsidRPr="00580BA3">
        <w:rPr>
          <w:sz w:val="22"/>
          <w:szCs w:val="22"/>
          <w:lang w:val="hy"/>
        </w:rPr>
        <w:instrText xml:space="preserve"> \* MERGEFORMAT </w:instrText>
      </w:r>
      <w:r w:rsidR="00D86B43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D86B43" w:rsidRPr="00580BA3">
        <w:rPr>
          <w:sz w:val="22"/>
          <w:szCs w:val="22"/>
          <w:lang w:val="hy"/>
        </w:rPr>
        <w:fldChar w:fldCharType="end"/>
      </w:r>
    </w:p>
    <w:p w14:paraId="315C5BA5" w14:textId="50B9C2E4" w:rsidR="005E524E" w:rsidRPr="00580BA3" w:rsidRDefault="005E524E" w:rsidP="00D24E19">
      <w:pPr>
        <w:pStyle w:val="BodyTextIndent"/>
        <w:widowControl w:val="0"/>
        <w:numPr>
          <w:ilvl w:val="0"/>
          <w:numId w:val="32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հետաձգում է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ին հետագա վճարումները, քանի դեռ չեն հաստատվել ցանկացած </w:t>
      </w:r>
      <w:proofErr w:type="spellStart"/>
      <w:r w:rsidRPr="00580BA3">
        <w:rPr>
          <w:sz w:val="22"/>
          <w:szCs w:val="22"/>
          <w:lang w:val="hy"/>
        </w:rPr>
        <w:t>դեֆեկտների</w:t>
      </w:r>
      <w:proofErr w:type="spellEnd"/>
      <w:r w:rsidRPr="00580BA3">
        <w:rPr>
          <w:sz w:val="22"/>
          <w:szCs w:val="22"/>
          <w:lang w:val="hy"/>
        </w:rPr>
        <w:t xml:space="preserve"> նախագծման, իրականացման, լրացման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շտկման ծախսերը, լրացման հետաձգման համար հասցված վնասները (եթե կան),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կատարված </w:t>
      </w:r>
      <w:r w:rsidRPr="00580BA3">
        <w:rPr>
          <w:sz w:val="22"/>
          <w:szCs w:val="22"/>
          <w:lang w:val="hy"/>
        </w:rPr>
        <w:lastRenderedPageBreak/>
        <w:t xml:space="preserve">բոլոր այլ ծախսերը, հաստատվել են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/կամ</w:t>
      </w:r>
      <w:bookmarkStart w:id="1781" w:name="_9kMM99M7aXv5CD89CPJ17Cug0DC"/>
      <w:bookmarkStart w:id="1782" w:name="_9kMM99M7aXv5BC89DQJ17Cug0DC"/>
      <w:bookmarkEnd w:id="1781"/>
      <w:bookmarkEnd w:id="1782"/>
    </w:p>
    <w:p w14:paraId="3F348FD3" w14:textId="5999A52D" w:rsidR="005E524E" w:rsidRPr="00580BA3" w:rsidRDefault="005E524E" w:rsidP="00D24E19">
      <w:pPr>
        <w:pStyle w:val="BodyTextIndent"/>
        <w:widowControl w:val="0"/>
        <w:numPr>
          <w:ilvl w:val="0"/>
          <w:numId w:val="32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Վերականգնել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ից Ցանկացած վնաս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ողջամիտ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ստուգված լրացուցիչ ծախսեր, որոնք կատարվել են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 կողմից' Աշխատանքներն ավարտելու համար: Նման լրացուցիչ ծախսերը վերականգնելուց հետո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պետք է ցանկացած հաշվեկշիռ վճարի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ին: Այն դեպքում, երբ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մեկի արժեքը, վնասներն ու ծախսերը, որոնք պետք է վերականգնվեն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կողմից, գերազանցում են Պայմանագրին մնացած բոլոր վճարումները, Ապա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իրավունք կունենա հետ ստանալու այդպիսի գումարներ </w:t>
      </w:r>
      <w:proofErr w:type="spellStart"/>
      <w:r w:rsidRPr="00580BA3">
        <w:rPr>
          <w:sz w:val="22"/>
          <w:szCs w:val="22"/>
          <w:lang w:val="hy"/>
        </w:rPr>
        <w:t>inter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alia</w:t>
      </w:r>
      <w:proofErr w:type="spellEnd"/>
      <w:r w:rsidRPr="00580BA3">
        <w:rPr>
          <w:sz w:val="22"/>
          <w:szCs w:val="22"/>
          <w:lang w:val="hy"/>
        </w:rPr>
        <w:t xml:space="preserve">' համաձայն </w:t>
      </w:r>
      <w:proofErr w:type="spellStart"/>
      <w:r w:rsidRPr="00580BA3">
        <w:rPr>
          <w:sz w:val="22"/>
          <w:szCs w:val="22"/>
          <w:lang w:val="hy"/>
        </w:rPr>
        <w:t>Sub-Clause</w:t>
      </w:r>
      <w:proofErr w:type="spellEnd"/>
      <w:r w:rsidRPr="00580BA3">
        <w:rPr>
          <w:sz w:val="22"/>
          <w:szCs w:val="22"/>
          <w:lang w:val="hy"/>
        </w:rPr>
        <w:t xml:space="preserve"> -ի (</w:t>
      </w:r>
      <w:proofErr w:type="spellStart"/>
      <w:r w:rsidRPr="00580BA3">
        <w:rPr>
          <w:sz w:val="22"/>
          <w:szCs w:val="22"/>
          <w:lang w:val="hy"/>
        </w:rPr>
        <w:t>Performance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Security</w:t>
      </w:r>
      <w:proofErr w:type="spellEnd"/>
      <w:r w:rsidRPr="00580BA3">
        <w:rPr>
          <w:sz w:val="22"/>
          <w:szCs w:val="22"/>
          <w:lang w:val="hy"/>
        </w:rPr>
        <w:t xml:space="preserve">]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>:</w:t>
      </w:r>
      <w:bookmarkStart w:id="1783" w:name="_9kMM9AN7aXv5CD89CPJ17Cug0DC"/>
      <w:bookmarkStart w:id="1784" w:name="_9kMM9AN7aXv5BC89DQJ17Cug0DC"/>
      <w:bookmarkStart w:id="1785" w:name="_9kMM9BO7aXv5CD89CPJ17Cug0DC"/>
      <w:bookmarkStart w:id="1786" w:name="_9kMM9BO7aXv5BC89DQJ17Cug0DC"/>
      <w:bookmarkStart w:id="1787" w:name="_9kMM9CP7aXv5CD89CPJ17Cug0DC"/>
      <w:bookmarkStart w:id="1788" w:name="_9kMM9CP7aXv5BC89DQJ17Cug0DC"/>
      <w:bookmarkEnd w:id="1783"/>
      <w:bookmarkEnd w:id="1784"/>
      <w:bookmarkEnd w:id="1785"/>
      <w:bookmarkEnd w:id="1786"/>
      <w:bookmarkEnd w:id="1787"/>
      <w:bookmarkEnd w:id="1788"/>
    </w:p>
    <w:p w14:paraId="5E7E650C" w14:textId="77777777" w:rsidR="005E524E" w:rsidRPr="00580BA3" w:rsidRDefault="005E524E" w:rsidP="000A2B60">
      <w:pPr>
        <w:pStyle w:val="BodyTextIndent"/>
        <w:widowControl w:val="0"/>
        <w:tabs>
          <w:tab w:val="left" w:pos="851"/>
        </w:tabs>
        <w:ind w:left="1276" w:hanging="567"/>
        <w:jc w:val="both"/>
        <w:rPr>
          <w:rFonts w:ascii="Georgia" w:hAnsi="Georgia"/>
          <w:sz w:val="22"/>
          <w:szCs w:val="22"/>
        </w:rPr>
      </w:pPr>
    </w:p>
    <w:p w14:paraId="31F75D92" w14:textId="28B20A15" w:rsidR="005E524E" w:rsidRPr="00580BA3" w:rsidRDefault="005E524E" w:rsidP="000A2B60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16.2 ենթակետով սահմանված </w:t>
      </w:r>
      <w:proofErr w:type="spellStart"/>
      <w:r w:rsidRPr="00580BA3">
        <w:rPr>
          <w:sz w:val="22"/>
          <w:szCs w:val="22"/>
          <w:lang w:val="hy"/>
        </w:rPr>
        <w:t>ընդհատումից</w:t>
      </w:r>
      <w:proofErr w:type="spellEnd"/>
      <w:r w:rsidRPr="00580BA3">
        <w:rPr>
          <w:sz w:val="22"/>
          <w:szCs w:val="22"/>
          <w:lang w:val="hy"/>
        </w:rPr>
        <w:t xml:space="preserve"> հետո [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 դադարումը] ուժի մեջ է մտնում,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անհապաղ) վճարում է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ին' սույն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համաձայն:</w:t>
      </w:r>
      <w:bookmarkStart w:id="1789" w:name="_9kMM9DQ7aXv5CD89CPJ17Cug0DC"/>
      <w:bookmarkStart w:id="1790" w:name="_9kMM9DQ7aXv5BC89DQJ17Cug0DC"/>
      <w:bookmarkEnd w:id="1789"/>
      <w:bookmarkEnd w:id="1790"/>
    </w:p>
    <w:p w14:paraId="79CD6634" w14:textId="77777777" w:rsidR="005E524E" w:rsidRPr="00580BA3" w:rsidRDefault="005E524E" w:rsidP="000A2B60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678168FB" w14:textId="77777777" w:rsidR="005E524E" w:rsidRPr="00580BA3" w:rsidRDefault="005E524E" w:rsidP="000A2B60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6AA54670" w14:textId="3C559233" w:rsidR="005E524E" w:rsidRPr="00580BA3" w:rsidRDefault="005E524E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851" w:hanging="851"/>
        <w:rPr>
          <w:rFonts w:ascii="Georgia" w:hAnsi="Georgia"/>
          <w:szCs w:val="22"/>
        </w:rPr>
      </w:pPr>
      <w:bookmarkStart w:id="1791" w:name="_Toc505344179"/>
      <w:bookmarkStart w:id="1792" w:name="_Toc505344545"/>
      <w:bookmarkStart w:id="1793" w:name="_Toc505344913"/>
      <w:bookmarkStart w:id="1794" w:name="_Toc505348570"/>
      <w:bookmarkStart w:id="1795" w:name="_Toc502926660"/>
      <w:bookmarkStart w:id="1796" w:name="_Toc502929068"/>
      <w:bookmarkStart w:id="1797" w:name="_Toc505959450"/>
      <w:bookmarkStart w:id="1798" w:name="_Toc509251783"/>
      <w:bookmarkStart w:id="1799" w:name="_Toc30157235"/>
      <w:bookmarkStart w:id="1800" w:name="_Toc33455944"/>
      <w:bookmarkStart w:id="1801" w:name="_Ref61622224"/>
      <w:bookmarkStart w:id="1802" w:name="_Toc57880937"/>
      <w:bookmarkStart w:id="1803" w:name="_Toc94797716"/>
      <w:bookmarkEnd w:id="1791"/>
      <w:bookmarkEnd w:id="1792"/>
      <w:bookmarkEnd w:id="1793"/>
      <w:bookmarkEnd w:id="1794"/>
      <w:r w:rsidRPr="00580BA3">
        <w:rPr>
          <w:szCs w:val="22"/>
          <w:lang w:val="hy"/>
        </w:rPr>
        <w:t xml:space="preserve">ՊԱՅՄԱՆԱԳՐԻ ԳՈՐԾՈՂՈՒԹՅԱՆ ԿԱՍԵՑՈՒՄԸ </w:t>
      </w:r>
      <w:r w:rsidR="00F456E4">
        <w:rPr>
          <w:szCs w:val="22"/>
          <w:lang w:val="hy"/>
        </w:rPr>
        <w:t>և</w:t>
      </w:r>
      <w:r w:rsidRPr="00580BA3">
        <w:rPr>
          <w:szCs w:val="22"/>
          <w:lang w:val="hy"/>
        </w:rPr>
        <w:t xml:space="preserve"> ԴԱԴԱՐԵՑՈՒՄԸ</w:t>
      </w:r>
      <w:bookmarkStart w:id="1804" w:name="_9kMMA5H7aXv5CD89CPJ17Cug0DC"/>
      <w:bookmarkStart w:id="1805" w:name="_9kMMA5H7aXv5BC89DQJ17Cug0DC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</w:p>
    <w:p w14:paraId="1801124A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7C275541" w14:textId="77777777" w:rsidR="005E524E" w:rsidRPr="00580BA3" w:rsidRDefault="005E524E" w:rsidP="0035333B">
      <w:pPr>
        <w:pStyle w:val="Heading2update"/>
      </w:pPr>
      <w:bookmarkStart w:id="1806" w:name="_Toc505344182"/>
      <w:bookmarkStart w:id="1807" w:name="_Toc505344548"/>
      <w:bookmarkStart w:id="1808" w:name="_Toc505344916"/>
      <w:bookmarkStart w:id="1809" w:name="_Toc505348573"/>
      <w:bookmarkStart w:id="1810" w:name="_Toc505344183"/>
      <w:bookmarkStart w:id="1811" w:name="_Toc505344549"/>
      <w:bookmarkStart w:id="1812" w:name="_Toc505344917"/>
      <w:bookmarkStart w:id="1813" w:name="_Toc505348574"/>
      <w:bookmarkStart w:id="1814" w:name="_Toc505344184"/>
      <w:bookmarkStart w:id="1815" w:name="_Toc505344550"/>
      <w:bookmarkStart w:id="1816" w:name="_Toc505344918"/>
      <w:bookmarkStart w:id="1817" w:name="_Toc505348575"/>
      <w:bookmarkStart w:id="1818" w:name="_Toc505344185"/>
      <w:bookmarkStart w:id="1819" w:name="_Toc505344551"/>
      <w:bookmarkStart w:id="1820" w:name="_Toc505344919"/>
      <w:bookmarkStart w:id="1821" w:name="_Toc505348576"/>
      <w:bookmarkStart w:id="1822" w:name="_Toc505344186"/>
      <w:bookmarkStart w:id="1823" w:name="_Toc505344552"/>
      <w:bookmarkStart w:id="1824" w:name="_Toc505344920"/>
      <w:bookmarkStart w:id="1825" w:name="_Toc505348577"/>
      <w:bookmarkStart w:id="1826" w:name="_Toc505344187"/>
      <w:bookmarkStart w:id="1827" w:name="_Toc505344553"/>
      <w:bookmarkStart w:id="1828" w:name="_Toc505344921"/>
      <w:bookmarkStart w:id="1829" w:name="_Toc505348578"/>
      <w:bookmarkStart w:id="1830" w:name="_Toc505344188"/>
      <w:bookmarkStart w:id="1831" w:name="_Toc505344554"/>
      <w:bookmarkStart w:id="1832" w:name="_Toc505344922"/>
      <w:bookmarkStart w:id="1833" w:name="_Toc505348579"/>
      <w:bookmarkStart w:id="1834" w:name="_Ref502923563"/>
      <w:bookmarkStart w:id="1835" w:name="_Ref502923915"/>
      <w:bookmarkStart w:id="1836" w:name="_Ref502924766"/>
      <w:bookmarkStart w:id="1837" w:name="_Ref502924884"/>
      <w:bookmarkStart w:id="1838" w:name="_Ref502924968"/>
      <w:bookmarkStart w:id="1839" w:name="_Ref502924984"/>
      <w:bookmarkStart w:id="1840" w:name="_Ref502925008"/>
      <w:bookmarkStart w:id="1841" w:name="_Toc502926662"/>
      <w:bookmarkStart w:id="1842" w:name="_Toc502929070"/>
      <w:bookmarkStart w:id="1843" w:name="_Ref505269113"/>
      <w:bookmarkStart w:id="1844" w:name="_Ref505271206"/>
      <w:bookmarkStart w:id="1845" w:name="_Ref505273537"/>
      <w:bookmarkStart w:id="1846" w:name="_Ref505273586"/>
      <w:bookmarkStart w:id="1847" w:name="_Ref505273618"/>
      <w:bookmarkStart w:id="1848" w:name="_Toc505959452"/>
      <w:bookmarkStart w:id="1849" w:name="_Toc509251785"/>
      <w:bookmarkStart w:id="1850" w:name="_Toc30157237"/>
      <w:bookmarkStart w:id="1851" w:name="_Toc33455946"/>
      <w:bookmarkStart w:id="1852" w:name="_Toc57880939"/>
      <w:bookmarkStart w:id="1853" w:name="_Toc94797717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r w:rsidRPr="00580BA3">
        <w:rPr>
          <w:lang w:val="hy"/>
        </w:rPr>
        <w:t xml:space="preserve">Պատվիրատուի կողմից սահմանված </w:t>
      </w:r>
      <w:proofErr w:type="spellStart"/>
      <w:r w:rsidRPr="00580BA3">
        <w:rPr>
          <w:lang w:val="hy"/>
        </w:rPr>
        <w:t>վերջնաժամկետը</w:t>
      </w:r>
      <w:bookmarkStart w:id="1854" w:name="_9kMMADP7aXv5CD89CPJ17Cug0DC"/>
      <w:bookmarkStart w:id="1855" w:name="_9kMMADP7aXv5BC89DQJ17Cug0DC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proofErr w:type="spellEnd"/>
    </w:p>
    <w:p w14:paraId="0BFE9D8C" w14:textId="6CD0B07B" w:rsidR="005E524E" w:rsidRPr="00580BA3" w:rsidRDefault="0094128F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>ն իրավունք ունի դադարեցնելու Պայմանագիրը, եթե'</w:t>
      </w:r>
      <w:bookmarkStart w:id="1856" w:name="_9kMMAEQ7aXv5CD89CPJ17Cug0DC"/>
      <w:bookmarkStart w:id="1857" w:name="_9kMMAEQ7aXv5BC89DQJ17Cug0DC"/>
      <w:bookmarkEnd w:id="1856"/>
      <w:bookmarkEnd w:id="1857"/>
    </w:p>
    <w:p w14:paraId="41EEABF2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54F81E04" w14:textId="6D28B7F4" w:rsidR="005E524E" w:rsidRPr="00580BA3" w:rsidRDefault="005E524E" w:rsidP="00D24E19">
      <w:pPr>
        <w:pStyle w:val="BodyTextIndent"/>
        <w:widowControl w:val="0"/>
        <w:numPr>
          <w:ilvl w:val="0"/>
          <w:numId w:val="33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Պայմանագրով սահմանված գումարը չի ստանում 15.2-րդ կետով սահմանված չափը [Վճարումների գրաֆիկը]' Պայմանագրով նախատեսված վճարման անդորրագրի ներկայացման օրվանից սկսած </w:t>
      </w:r>
      <w:proofErr w:type="spellStart"/>
      <w:r w:rsidRPr="00580BA3">
        <w:rPr>
          <w:sz w:val="22"/>
          <w:szCs w:val="22"/>
          <w:lang w:val="hy"/>
        </w:rPr>
        <w:t>քսանութ</w:t>
      </w:r>
      <w:proofErr w:type="spellEnd"/>
      <w:r w:rsidRPr="00580BA3">
        <w:rPr>
          <w:sz w:val="22"/>
          <w:szCs w:val="22"/>
          <w:lang w:val="hy"/>
        </w:rPr>
        <w:t xml:space="preserve"> (28) օրվա ընթացքում'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(բացառությամբ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4.3 ենթակետի [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 պահանջների] համաձայն նվազեցումների),</w:t>
      </w:r>
      <w:bookmarkStart w:id="1858" w:name="_9kMMB8J7aXv5CD89CPJ17Cug0DC"/>
      <w:bookmarkStart w:id="1859" w:name="_9kMMB8J7aXv5BC89DQJ17Cug0DC"/>
      <w:bookmarkEnd w:id="1858"/>
      <w:bookmarkEnd w:id="1859"/>
      <w:r w:rsidR="00D0521A" w:rsidRPr="00580BA3">
        <w:rPr>
          <w:sz w:val="22"/>
          <w:szCs w:val="22"/>
          <w:lang w:val="hy"/>
        </w:rPr>
        <w:fldChar w:fldCharType="begin"/>
      </w:r>
      <w:r w:rsidR="00D0521A" w:rsidRPr="00580BA3">
        <w:rPr>
          <w:sz w:val="22"/>
          <w:szCs w:val="22"/>
          <w:lang w:val="hy"/>
        </w:rPr>
        <w:instrText xml:space="preserve"> REF _Ref502923501 \r \h </w:instrText>
      </w:r>
      <w:r w:rsidR="001258A7" w:rsidRPr="00580BA3">
        <w:rPr>
          <w:sz w:val="22"/>
          <w:szCs w:val="22"/>
          <w:lang w:val="hy"/>
        </w:rPr>
        <w:instrText xml:space="preserve"> \* MERGEFORMAT </w:instrText>
      </w:r>
      <w:r w:rsidR="00D0521A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D0521A" w:rsidRPr="00580BA3">
        <w:rPr>
          <w:sz w:val="22"/>
          <w:szCs w:val="22"/>
          <w:lang w:val="hy"/>
        </w:rPr>
        <w:fldChar w:fldCharType="end"/>
      </w:r>
      <w:bookmarkStart w:id="1860" w:name="_9kMMB9K7aXv5CD89CPJ17Cug0DC"/>
      <w:bookmarkStart w:id="1861" w:name="_9kMMB9K7aXv5BC89DQJ17Cug0DC"/>
      <w:bookmarkEnd w:id="1860"/>
      <w:bookmarkEnd w:id="1861"/>
      <w:r w:rsidR="00D0521A" w:rsidRPr="00580BA3">
        <w:rPr>
          <w:sz w:val="22"/>
          <w:szCs w:val="22"/>
          <w:lang w:val="hy"/>
        </w:rPr>
        <w:fldChar w:fldCharType="begin"/>
      </w:r>
      <w:r w:rsidR="00D0521A" w:rsidRPr="00580BA3">
        <w:rPr>
          <w:sz w:val="22"/>
          <w:szCs w:val="22"/>
          <w:lang w:val="hy"/>
        </w:rPr>
        <w:instrText xml:space="preserve"> REF _Ref502922884 \r \h </w:instrText>
      </w:r>
      <w:r w:rsidR="001258A7" w:rsidRPr="00580BA3">
        <w:rPr>
          <w:sz w:val="22"/>
          <w:szCs w:val="22"/>
          <w:lang w:val="hy"/>
        </w:rPr>
        <w:instrText xml:space="preserve"> \* MERGEFORMAT </w:instrText>
      </w:r>
      <w:r w:rsidR="00D0521A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D0521A" w:rsidRPr="00580BA3">
        <w:rPr>
          <w:sz w:val="22"/>
          <w:szCs w:val="22"/>
          <w:lang w:val="hy"/>
        </w:rPr>
        <w:fldChar w:fldCharType="end"/>
      </w:r>
    </w:p>
    <w:p w14:paraId="4DA46189" w14:textId="10685B67" w:rsidR="005E524E" w:rsidRPr="00580BA3" w:rsidRDefault="0094128F" w:rsidP="00D24E19">
      <w:pPr>
        <w:pStyle w:val="BodyTextIndent"/>
        <w:widowControl w:val="0"/>
        <w:numPr>
          <w:ilvl w:val="0"/>
          <w:numId w:val="33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Պատվիրատուն</w:t>
      </w:r>
      <w:r w:rsidR="79BD9BE8" w:rsidRPr="00580BA3">
        <w:rPr>
          <w:sz w:val="22"/>
          <w:szCs w:val="22"/>
          <w:lang w:val="hy"/>
        </w:rPr>
        <w:t xml:space="preserve"> էականորեն չի կատարում Պայմանագրով ստանձնած իր պարտավորությունները կամ չի կատարում Պայմանագրով նախատեսված իր նյութական պարտավորություններից </w:t>
      </w:r>
      <w:proofErr w:type="spellStart"/>
      <w:r w:rsidR="79BD9BE8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79BD9BE8" w:rsidRPr="00580BA3">
        <w:rPr>
          <w:sz w:val="22"/>
          <w:szCs w:val="22"/>
          <w:lang w:val="hy"/>
        </w:rPr>
        <w:t>է</w:t>
      </w:r>
      <w:proofErr w:type="spellEnd"/>
      <w:r w:rsidR="79BD9BE8" w:rsidRPr="00580BA3">
        <w:rPr>
          <w:sz w:val="22"/>
          <w:szCs w:val="22"/>
          <w:lang w:val="hy"/>
        </w:rPr>
        <w:t xml:space="preserve"> մեկը </w:t>
      </w:r>
      <w:r w:rsidR="00F456E4">
        <w:rPr>
          <w:sz w:val="22"/>
          <w:szCs w:val="22"/>
          <w:lang w:val="hy"/>
        </w:rPr>
        <w:t>և</w:t>
      </w:r>
      <w:r w:rsidR="79BD9BE8" w:rsidRPr="00580BA3">
        <w:rPr>
          <w:sz w:val="22"/>
          <w:szCs w:val="22"/>
          <w:lang w:val="hy"/>
        </w:rPr>
        <w:t xml:space="preserve"> չի բուժում նման </w:t>
      </w:r>
      <w:proofErr w:type="spellStart"/>
      <w:r w:rsidR="79BD9BE8" w:rsidRPr="00580BA3">
        <w:rPr>
          <w:sz w:val="22"/>
          <w:szCs w:val="22"/>
          <w:lang w:val="hy"/>
        </w:rPr>
        <w:t>դեֆոլտը</w:t>
      </w:r>
      <w:proofErr w:type="spellEnd"/>
      <w:r w:rsidR="79BD9BE8" w:rsidRPr="00580BA3">
        <w:rPr>
          <w:sz w:val="22"/>
          <w:szCs w:val="22"/>
          <w:lang w:val="hy"/>
        </w:rPr>
        <w:t xml:space="preserve"> </w:t>
      </w:r>
      <w:r>
        <w:rPr>
          <w:sz w:val="22"/>
          <w:szCs w:val="22"/>
          <w:lang w:val="hy"/>
        </w:rPr>
        <w:t>Կատարող</w:t>
      </w:r>
      <w:r w:rsidR="79BD9BE8" w:rsidRPr="00580BA3">
        <w:rPr>
          <w:sz w:val="22"/>
          <w:szCs w:val="22"/>
          <w:lang w:val="hy"/>
        </w:rPr>
        <w:t>ից գրավոր ծանուցում ստանալուց հետո երեսուն (30) օրվա ընթացքում,</w:t>
      </w:r>
      <w:bookmarkStart w:id="1862" w:name="_9kMMBAL7aXv5CD89CPJ17Cug0DC"/>
      <w:bookmarkStart w:id="1863" w:name="_9kMMBAL7aXv5BC89DQJ17Cug0DC"/>
      <w:bookmarkEnd w:id="1862"/>
      <w:bookmarkEnd w:id="1863"/>
    </w:p>
    <w:p w14:paraId="47C1085E" w14:textId="7646B0B1" w:rsidR="005E524E" w:rsidRPr="00580BA3" w:rsidRDefault="0094128F" w:rsidP="00D24E19">
      <w:pPr>
        <w:pStyle w:val="BodyTextIndent"/>
        <w:widowControl w:val="0"/>
        <w:numPr>
          <w:ilvl w:val="0"/>
          <w:numId w:val="33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Պատվիրատուն</w:t>
      </w:r>
      <w:r w:rsidR="79BD9BE8" w:rsidRPr="00580BA3">
        <w:rPr>
          <w:sz w:val="22"/>
          <w:szCs w:val="22"/>
          <w:lang w:val="hy"/>
        </w:rPr>
        <w:t xml:space="preserve"> դառնում է </w:t>
      </w:r>
      <w:proofErr w:type="spellStart"/>
      <w:r w:rsidR="79BD9BE8" w:rsidRPr="00580BA3">
        <w:rPr>
          <w:sz w:val="22"/>
          <w:szCs w:val="22"/>
          <w:lang w:val="hy"/>
        </w:rPr>
        <w:t>անքննություն</w:t>
      </w:r>
      <w:proofErr w:type="spellEnd"/>
      <w:r w:rsidR="79BD9BE8" w:rsidRPr="00580BA3">
        <w:rPr>
          <w:sz w:val="22"/>
          <w:szCs w:val="22"/>
          <w:lang w:val="hy"/>
        </w:rPr>
        <w:t xml:space="preserve">, մտնում է լիկվիդացիայի մեջ, կամ եթե տեղի է ունենում </w:t>
      </w:r>
      <w:proofErr w:type="spellStart"/>
      <w:r w:rsidR="79BD9BE8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79BD9BE8" w:rsidRPr="00580BA3">
        <w:rPr>
          <w:sz w:val="22"/>
          <w:szCs w:val="22"/>
          <w:lang w:val="hy"/>
        </w:rPr>
        <w:t>է</w:t>
      </w:r>
      <w:proofErr w:type="spellEnd"/>
      <w:r w:rsidR="79BD9BE8" w:rsidRPr="00580BA3">
        <w:rPr>
          <w:sz w:val="22"/>
          <w:szCs w:val="22"/>
          <w:lang w:val="hy"/>
        </w:rPr>
        <w:t xml:space="preserve"> իրադարձություն, որն ունի նման ազդեցություն, </w:t>
      </w:r>
    </w:p>
    <w:p w14:paraId="544E418F" w14:textId="77777777" w:rsidR="005E524E" w:rsidRPr="00580BA3" w:rsidRDefault="005E524E" w:rsidP="00BC4326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5FB6AE25" w14:textId="34629E17" w:rsidR="005E524E" w:rsidRPr="00580BA3" w:rsidRDefault="005E524E" w:rsidP="00B94C87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Սույն իրադարձություններից կամ հանգամանքներից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մեկում Պատվիրատուն տասնչորս (14) օր ծանուցման միջոցով կարող է դադարեցնել Պայմանագիրը: </w:t>
      </w:r>
      <w:bookmarkStart w:id="1864" w:name="_9kMMBDO7aXv5CD89CPJ17Cug0DC"/>
      <w:bookmarkStart w:id="1865" w:name="_9kMMBDO7aXv5BC89DQJ17Cug0DC"/>
      <w:bookmarkEnd w:id="1864"/>
      <w:bookmarkEnd w:id="1865"/>
    </w:p>
    <w:p w14:paraId="38463C4B" w14:textId="77777777" w:rsidR="009312A8" w:rsidRPr="00580BA3" w:rsidRDefault="009312A8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34277BAD" w14:textId="63E1B14E" w:rsidR="006D6D7C" w:rsidRPr="00580BA3" w:rsidRDefault="006D6D7C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23C6D16D" w14:textId="2CA1223E" w:rsidR="005E524E" w:rsidRPr="00580BA3" w:rsidRDefault="005E524E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851" w:hanging="851"/>
        <w:rPr>
          <w:rFonts w:ascii="Georgia" w:hAnsi="Georgia"/>
          <w:szCs w:val="22"/>
        </w:rPr>
      </w:pPr>
      <w:bookmarkStart w:id="1866" w:name="_Toc502926665"/>
      <w:bookmarkStart w:id="1867" w:name="_Toc502929073"/>
      <w:bookmarkStart w:id="1868" w:name="_Toc505959455"/>
      <w:bookmarkStart w:id="1869" w:name="_Toc509251788"/>
      <w:bookmarkStart w:id="1870" w:name="_Toc30157240"/>
      <w:bookmarkStart w:id="1871" w:name="_Toc33455949"/>
      <w:bookmarkStart w:id="1872" w:name="_Toc57880942"/>
      <w:bookmarkStart w:id="1873" w:name="_Toc94797718"/>
      <w:r w:rsidRPr="00580BA3">
        <w:rPr>
          <w:szCs w:val="22"/>
          <w:lang w:val="hy"/>
        </w:rPr>
        <w:t xml:space="preserve">ՊԱՏԱՍԽԱՆԱՏՎՈՒԹՅԱՆ ՌԻՍԿԸ, ՊԱՏԱՍԽԱՆԱՏՎՈՒԹՅՈՒՆԸ </w:t>
      </w:r>
      <w:r w:rsidR="00F456E4">
        <w:rPr>
          <w:szCs w:val="22"/>
          <w:lang w:val="hy"/>
        </w:rPr>
        <w:t>և</w:t>
      </w:r>
      <w:r w:rsidRPr="00580BA3">
        <w:rPr>
          <w:szCs w:val="22"/>
          <w:lang w:val="hy"/>
        </w:rPr>
        <w:t xml:space="preserve"> ՍԱՀՄԱՆԱՓԱԿՈՒՄԸ</w:t>
      </w:r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</w:p>
    <w:p w14:paraId="1D5D0B0E" w14:textId="77777777" w:rsidR="005E524E" w:rsidRPr="00580BA3" w:rsidRDefault="005E524E" w:rsidP="0035333B">
      <w:pPr>
        <w:pStyle w:val="Heading2update"/>
      </w:pPr>
      <w:bookmarkStart w:id="1874" w:name="_Ref502922222"/>
      <w:bookmarkStart w:id="1875" w:name="_Toc502926666"/>
      <w:bookmarkStart w:id="1876" w:name="_Toc502929074"/>
      <w:bookmarkStart w:id="1877" w:name="_Toc505959456"/>
      <w:bookmarkStart w:id="1878" w:name="_Toc509251789"/>
      <w:bookmarkStart w:id="1879" w:name="_Toc30157241"/>
      <w:bookmarkStart w:id="1880" w:name="_Toc33455950"/>
      <w:bookmarkStart w:id="1881" w:name="_Toc57880943"/>
      <w:bookmarkStart w:id="1882" w:name="_Toc94797719"/>
      <w:bookmarkStart w:id="1883" w:name="_Toc52702496"/>
      <w:proofErr w:type="spellStart"/>
      <w:r w:rsidRPr="00580BA3">
        <w:rPr>
          <w:lang w:val="hy"/>
        </w:rPr>
        <w:t>Ինդմանիաներ</w:t>
      </w:r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proofErr w:type="spellEnd"/>
    </w:p>
    <w:p w14:paraId="157DE45E" w14:textId="7DB5D72E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Theme="minorHAnsi" w:hAnsiTheme="minorHAnsi"/>
          <w:sz w:val="22"/>
          <w:szCs w:val="22"/>
          <w:lang w:val="hy-AM"/>
        </w:rPr>
      </w:pPr>
      <w:r w:rsidRPr="00580BA3">
        <w:rPr>
          <w:sz w:val="22"/>
          <w:szCs w:val="22"/>
          <w:lang w:val="hy"/>
        </w:rPr>
        <w:t xml:space="preserve">Պատվիրատուն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ին,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անձնակազմին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նրանց համապատասխան գործակալներին, բոլոր պահանջների, վնասների, կորուստների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ծախսերի (ներառյալ' օրինական վճարները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ծախսերը) դեմ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դրանցից անվնաս պահելու դեպքում' </w:t>
      </w:r>
      <w:bookmarkStart w:id="1884" w:name="_9kMMCGQ7aXv5CD89CPJ17Cug0DC"/>
      <w:bookmarkStart w:id="1885" w:name="_9kMMCGQ7aXv5BC89DQJ17Cug0DC"/>
      <w:bookmarkEnd w:id="1884"/>
      <w:bookmarkEnd w:id="1885"/>
    </w:p>
    <w:p w14:paraId="19AE9A2E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5A5D9ABF" w14:textId="3E614CC2" w:rsidR="005E524E" w:rsidRPr="00580BA3" w:rsidRDefault="005E524E" w:rsidP="00D24E19">
      <w:pPr>
        <w:pStyle w:val="BodyTextIndent"/>
        <w:widowControl w:val="0"/>
        <w:numPr>
          <w:ilvl w:val="0"/>
          <w:numId w:val="34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մարմնական վնասվածք, հիվանդություն, հիվանդություն կամ մահ,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անձի մարմնական վնասվածք, ինչ էլ որ </w:t>
      </w:r>
    </w:p>
    <w:p w14:paraId="54066887" w14:textId="340D91EC" w:rsidR="005E524E" w:rsidRPr="00580BA3" w:rsidRDefault="005E524E" w:rsidP="00D24E19">
      <w:pPr>
        <w:pStyle w:val="BodyTextIndent"/>
        <w:widowControl w:val="0"/>
        <w:numPr>
          <w:ilvl w:val="0"/>
          <w:numId w:val="34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գույքի, իրական կամ անձնական (այլ, քան Աշխատանքների) վնասումը կամ կորուստը,</w:t>
      </w:r>
    </w:p>
    <w:p w14:paraId="14E4E667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2C67AB5A" w14:textId="3165BC8A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երկու դեպքում էլ ա)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բ) այնքանով, որքանով նման պահանջները, վնասները, կորուստները կամ ծախսերը. </w:t>
      </w:r>
    </w:p>
    <w:p w14:paraId="6550252D" w14:textId="77777777" w:rsidR="00863568" w:rsidRPr="00580BA3" w:rsidRDefault="00863568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20255C70" w14:textId="46F5438E" w:rsidR="005E524E" w:rsidRPr="00580BA3" w:rsidRDefault="005E524E" w:rsidP="00D24E19">
      <w:pPr>
        <w:pStyle w:val="BodyTextIndent"/>
        <w:widowControl w:val="0"/>
        <w:numPr>
          <w:ilvl w:val="0"/>
          <w:numId w:val="36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bookmarkStart w:id="1886" w:name="_Hlk26459880"/>
      <w:r w:rsidRPr="00580BA3">
        <w:rPr>
          <w:sz w:val="22"/>
          <w:szCs w:val="22"/>
          <w:lang w:val="hy"/>
        </w:rPr>
        <w:t xml:space="preserve">դուրս են գալիս կամ դրանց ընթացքում կամ դրանցով պայմանավորված՝ Աշխատանքների նախագծման, իրականացման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լրացման կամ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դեֆեկտների</w:t>
      </w:r>
      <w:proofErr w:type="spellEnd"/>
      <w:r w:rsidRPr="00580BA3">
        <w:rPr>
          <w:sz w:val="22"/>
          <w:szCs w:val="22"/>
          <w:lang w:val="hy"/>
        </w:rPr>
        <w:t xml:space="preserve"> շտկման,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bookmarkEnd w:id="1886"/>
    </w:p>
    <w:p w14:paraId="5457E5C4" w14:textId="4F9F662E" w:rsidR="005E524E" w:rsidRPr="00580BA3" w:rsidRDefault="005E524E" w:rsidP="00D24E19">
      <w:pPr>
        <w:pStyle w:val="BodyTextIndent"/>
        <w:widowControl w:val="0"/>
        <w:numPr>
          <w:ilvl w:val="0"/>
          <w:numId w:val="36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պայմանավորված են Պայմանագրով նախատեսված ցանկացած </w:t>
      </w:r>
      <w:proofErr w:type="spellStart"/>
      <w:r w:rsidRPr="00580BA3">
        <w:rPr>
          <w:sz w:val="22"/>
          <w:szCs w:val="22"/>
          <w:lang w:val="hy"/>
        </w:rPr>
        <w:t>անփութությամբ</w:t>
      </w:r>
      <w:proofErr w:type="spellEnd"/>
      <w:r w:rsidRPr="00580BA3">
        <w:rPr>
          <w:sz w:val="22"/>
          <w:szCs w:val="22"/>
          <w:lang w:val="hy"/>
        </w:rPr>
        <w:t xml:space="preserve">, կամայական արարքով կամ </w:t>
      </w:r>
      <w:proofErr w:type="spellStart"/>
      <w:r w:rsidRPr="00580BA3">
        <w:rPr>
          <w:sz w:val="22"/>
          <w:szCs w:val="22"/>
          <w:lang w:val="hy"/>
        </w:rPr>
        <w:t>բացթողումով</w:t>
      </w:r>
      <w:proofErr w:type="spellEnd"/>
      <w:r w:rsidRPr="00580BA3">
        <w:rPr>
          <w:sz w:val="22"/>
          <w:szCs w:val="22"/>
          <w:lang w:val="hy"/>
        </w:rPr>
        <w:t xml:space="preserve">, որը կատարվում է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ի, Պատվիրատուի Անձնակազմի, նրանց համապատասխան գործակալների կամ նրանցից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մեկի կողմից ուղղակի կամ անուղղակի կերպով: </w:t>
      </w:r>
      <w:bookmarkStart w:id="1887" w:name="_9kMMD8H7aXv5CD89CPJ17Cug0DC"/>
      <w:bookmarkStart w:id="1888" w:name="_9kMMD8H7aXv5BC89DQJ17Cug0DC"/>
      <w:bookmarkEnd w:id="1887"/>
      <w:bookmarkEnd w:id="1888"/>
    </w:p>
    <w:p w14:paraId="4B166911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35C99B5A" w14:textId="4A28A1A8" w:rsidR="005E524E" w:rsidRPr="00580BA3" w:rsidRDefault="0094128F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lastRenderedPageBreak/>
        <w:t>Պատվիրատուն</w:t>
      </w:r>
      <w:r w:rsidR="005E524E" w:rsidRPr="00580BA3">
        <w:rPr>
          <w:sz w:val="22"/>
          <w:szCs w:val="22"/>
          <w:lang w:val="hy"/>
        </w:rPr>
        <w:t xml:space="preserve"> կվճարի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անվնաս կպահի </w:t>
      </w:r>
      <w:r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 xml:space="preserve">ին, </w:t>
      </w:r>
      <w:r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 xml:space="preserve">ի Անձնակազմին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նրանց համապատասխան գործակալներին' ի դեմս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բոլոր պահանջների, վնասների, կորուստների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ծախսերի (այդ թվում' իրավաբանական վճարների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ծախսերի)'</w:t>
      </w:r>
      <w:bookmarkStart w:id="1889" w:name="_9kMMD9I7aXv5CD89CPJ17Cug0DC"/>
      <w:bookmarkStart w:id="1890" w:name="_9kMMD9I7aXv5BC89DQJ17Cug0DC"/>
      <w:bookmarkEnd w:id="1889"/>
      <w:bookmarkEnd w:id="1890"/>
    </w:p>
    <w:p w14:paraId="12598DEF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10A6D32F" w14:textId="724A2ED7" w:rsidR="005E524E" w:rsidRPr="00580BA3" w:rsidRDefault="005E524E" w:rsidP="00D24E19">
      <w:pPr>
        <w:pStyle w:val="BodyTextIndent"/>
        <w:widowControl w:val="0"/>
        <w:numPr>
          <w:ilvl w:val="0"/>
          <w:numId w:val="35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մարմնական վնասվածք, հիվանդություն, հիվանդություն կամ մահ,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անձի մարմնական վնասվածք, ինչ էլ որ </w:t>
      </w:r>
    </w:p>
    <w:p w14:paraId="6B005EE1" w14:textId="006F3C74" w:rsidR="005E524E" w:rsidRPr="00580BA3" w:rsidRDefault="005E524E" w:rsidP="00D24E19">
      <w:pPr>
        <w:pStyle w:val="BodyTextIndent"/>
        <w:widowControl w:val="0"/>
        <w:numPr>
          <w:ilvl w:val="0"/>
          <w:numId w:val="35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վնասները (մասնավորապես' բերքի վնասները (</w:t>
      </w:r>
      <w:proofErr w:type="spellStart"/>
      <w:r w:rsidRPr="00580BA3">
        <w:rPr>
          <w:sz w:val="22"/>
          <w:szCs w:val="22"/>
          <w:lang w:val="hy"/>
        </w:rPr>
        <w:t>Flurschäden</w:t>
      </w:r>
      <w:proofErr w:type="spellEnd"/>
      <w:r w:rsidRPr="00580BA3">
        <w:rPr>
          <w:sz w:val="22"/>
          <w:szCs w:val="22"/>
          <w:lang w:val="hy"/>
        </w:rPr>
        <w:t xml:space="preserve">))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գույքի, իրական կամ անձնական</w:t>
      </w:r>
    </w:p>
    <w:p w14:paraId="0844CF69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52D59163" w14:textId="02A72D71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երկու դեպքում էլ ա)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բ) այնքանով, որքանով նման պահանջները, վնասները, կորուստները կամ ծախսերը պայմանավորված են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ի,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անձնակազմի, նրանց համապատասխան գործակալների կամ նրանցից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մեկի կողմից ուղղակիորեն կամ անուղղակիորեն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մեկի կողմից Պայմանագրով նախատեսված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անփութությամբ</w:t>
      </w:r>
      <w:proofErr w:type="spellEnd"/>
      <w:r w:rsidRPr="00580BA3">
        <w:rPr>
          <w:sz w:val="22"/>
          <w:szCs w:val="22"/>
          <w:lang w:val="hy"/>
        </w:rPr>
        <w:t xml:space="preserve">, կանխամտածված գործողությամբ կամ </w:t>
      </w:r>
      <w:proofErr w:type="spellStart"/>
      <w:r w:rsidRPr="00580BA3">
        <w:rPr>
          <w:sz w:val="22"/>
          <w:szCs w:val="22"/>
          <w:lang w:val="hy"/>
        </w:rPr>
        <w:t>բացթողմամբ</w:t>
      </w:r>
      <w:proofErr w:type="spellEnd"/>
      <w:r w:rsidRPr="00580BA3">
        <w:rPr>
          <w:sz w:val="22"/>
          <w:szCs w:val="22"/>
          <w:lang w:val="hy"/>
        </w:rPr>
        <w:t>:</w:t>
      </w:r>
    </w:p>
    <w:p w14:paraId="5712E7F5" w14:textId="0B597CBF" w:rsidR="00FC5D59" w:rsidRPr="00580BA3" w:rsidRDefault="00FC5D59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53BB83A9" w14:textId="5BB453F9" w:rsidR="00FC5D59" w:rsidRPr="00580BA3" w:rsidRDefault="00FC5D59" w:rsidP="00FC5D59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18.1.1 Վտանգավոր նյութերի վերապատմում</w:t>
      </w:r>
    </w:p>
    <w:p w14:paraId="065DA1FA" w14:textId="77777777" w:rsidR="00FC5D59" w:rsidRPr="00580BA3" w:rsidRDefault="00FC5D59" w:rsidP="00FC5D59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03135D98" w14:textId="687C6028" w:rsidR="00FC5D59" w:rsidRPr="00580BA3" w:rsidRDefault="0094128F" w:rsidP="00FC5D59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Կատարող</w:t>
      </w:r>
      <w:r w:rsidR="00FC5D59" w:rsidRPr="00580BA3">
        <w:rPr>
          <w:sz w:val="22"/>
          <w:szCs w:val="22"/>
          <w:lang w:val="hy"/>
        </w:rPr>
        <w:t xml:space="preserve">ը համաձայնվում է </w:t>
      </w:r>
      <w:r w:rsidR="005338B9">
        <w:rPr>
          <w:sz w:val="22"/>
          <w:szCs w:val="22"/>
          <w:lang w:val="hy"/>
        </w:rPr>
        <w:t>Պատվիրատու</w:t>
      </w:r>
      <w:r w:rsidR="00FC5D59" w:rsidRPr="00580BA3">
        <w:rPr>
          <w:sz w:val="22"/>
          <w:szCs w:val="22"/>
          <w:lang w:val="hy"/>
        </w:rPr>
        <w:t xml:space="preserve">ին անվնաս </w:t>
      </w:r>
      <w:r w:rsidR="00F456E4">
        <w:rPr>
          <w:sz w:val="22"/>
          <w:szCs w:val="22"/>
          <w:lang w:val="hy"/>
        </w:rPr>
        <w:t>և</w:t>
      </w:r>
      <w:r w:rsidR="00FC5D59" w:rsidRPr="00580BA3">
        <w:rPr>
          <w:sz w:val="22"/>
          <w:szCs w:val="22"/>
          <w:lang w:val="hy"/>
        </w:rPr>
        <w:t xml:space="preserve"> անվնաս պահել ցանկացած </w:t>
      </w:r>
      <w:r w:rsidR="00F456E4">
        <w:rPr>
          <w:sz w:val="22"/>
          <w:szCs w:val="22"/>
          <w:lang w:val="hy"/>
        </w:rPr>
        <w:t>և</w:t>
      </w:r>
      <w:r w:rsidR="00FC5D59" w:rsidRPr="00580BA3">
        <w:rPr>
          <w:sz w:val="22"/>
          <w:szCs w:val="22"/>
          <w:lang w:val="hy"/>
        </w:rPr>
        <w:t xml:space="preserve"> բոլոր պահանջների (ներառյալ առանց սահմանափակման ողջամիտ իրավական, հաշվապահական, խորհրդատվական, ինժեներական, հետախուզական </w:t>
      </w:r>
      <w:r w:rsidR="00F456E4">
        <w:rPr>
          <w:sz w:val="22"/>
          <w:szCs w:val="22"/>
          <w:lang w:val="hy"/>
        </w:rPr>
        <w:t>և</w:t>
      </w:r>
      <w:r w:rsidR="00FC5D59" w:rsidRPr="00580BA3">
        <w:rPr>
          <w:sz w:val="22"/>
          <w:szCs w:val="22"/>
          <w:lang w:val="hy"/>
        </w:rPr>
        <w:t xml:space="preserve"> այլ ծախսերի) դիմաց, որոնք կարող են պարտադրվել, կատարվել կամ </w:t>
      </w:r>
      <w:proofErr w:type="spellStart"/>
      <w:r w:rsidR="00FC5D59" w:rsidRPr="00580BA3">
        <w:rPr>
          <w:sz w:val="22"/>
          <w:szCs w:val="22"/>
          <w:lang w:val="hy"/>
        </w:rPr>
        <w:t>պնդվել</w:t>
      </w:r>
      <w:proofErr w:type="spellEnd"/>
      <w:r w:rsidR="00FC5D59" w:rsidRPr="00580BA3">
        <w:rPr>
          <w:sz w:val="22"/>
          <w:szCs w:val="22"/>
          <w:lang w:val="hy"/>
        </w:rPr>
        <w:t xml:space="preserve"> </w:t>
      </w:r>
      <w:r w:rsidR="005338B9">
        <w:rPr>
          <w:sz w:val="22"/>
          <w:szCs w:val="22"/>
          <w:lang w:val="hy"/>
        </w:rPr>
        <w:t>Պատվիրատու</w:t>
      </w:r>
      <w:r w:rsidR="00FC5D59" w:rsidRPr="00580BA3">
        <w:rPr>
          <w:sz w:val="22"/>
          <w:szCs w:val="22"/>
          <w:lang w:val="hy"/>
        </w:rPr>
        <w:t xml:space="preserve">ի դեմ ցանկացած կողմի կամ կողմերի կողմից, որոնք ծագում են վտանգավոր նյութերի հետ կապված կամ դրանց հետ կապված,   ներ, տակ, կամ տեղափոխվում </w:t>
      </w:r>
      <w:r w:rsidR="00F456E4">
        <w:rPr>
          <w:sz w:val="22"/>
          <w:szCs w:val="22"/>
          <w:lang w:val="hy"/>
        </w:rPr>
        <w:t>և</w:t>
      </w:r>
      <w:r w:rsidR="00FC5D59" w:rsidRPr="00580BA3">
        <w:rPr>
          <w:sz w:val="22"/>
          <w:szCs w:val="22"/>
          <w:lang w:val="hy"/>
        </w:rPr>
        <w:t xml:space="preserve">/կամ դուրս են գալիս </w:t>
      </w:r>
      <w:r w:rsidR="008A671F">
        <w:rPr>
          <w:sz w:val="22"/>
          <w:szCs w:val="22"/>
          <w:lang w:val="hy"/>
        </w:rPr>
        <w:t>Տարածք</w:t>
      </w:r>
      <w:r w:rsidR="00FC5D59" w:rsidRPr="00580BA3">
        <w:rPr>
          <w:sz w:val="22"/>
          <w:szCs w:val="22"/>
          <w:lang w:val="hy"/>
        </w:rPr>
        <w:t xml:space="preserve">ից այնքանով, որքանով այդպիսի վտանգավոր նյութը ստեղծվել կամ օգտագործվել է </w:t>
      </w:r>
      <w:r w:rsidR="008A671F">
        <w:rPr>
          <w:sz w:val="22"/>
          <w:szCs w:val="22"/>
          <w:lang w:val="hy"/>
        </w:rPr>
        <w:t>Տարածք</w:t>
      </w:r>
      <w:r w:rsidR="00FC5D59" w:rsidRPr="00580BA3">
        <w:rPr>
          <w:sz w:val="22"/>
          <w:szCs w:val="22"/>
          <w:lang w:val="hy"/>
        </w:rPr>
        <w:t>ում կամ ցանկացած վայրում անջատվել է Աշխատանքների հետ կապված:</w:t>
      </w:r>
    </w:p>
    <w:p w14:paraId="66375D2D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6DA7626F" w14:textId="11CBA011" w:rsidR="0078667C" w:rsidRPr="00580BA3" w:rsidRDefault="0078667C" w:rsidP="0035333B">
      <w:pPr>
        <w:pStyle w:val="Heading2update"/>
      </w:pPr>
      <w:bookmarkStart w:id="1891" w:name="_Toc94797720"/>
      <w:bookmarkStart w:id="1892" w:name="_9kMMDAJ7aXv5CD89CPJ17Cug0DC"/>
      <w:bookmarkStart w:id="1893" w:name="_9kMMDAJ7aXv5BC89DQJ17Cug0DC"/>
      <w:bookmarkStart w:id="1894" w:name="_Ref502923376"/>
      <w:bookmarkStart w:id="1895" w:name="_Toc502926667"/>
      <w:bookmarkStart w:id="1896" w:name="_Toc502929075"/>
      <w:bookmarkStart w:id="1897" w:name="_Toc505959457"/>
      <w:bookmarkStart w:id="1898" w:name="_Toc509251790"/>
      <w:bookmarkStart w:id="1899" w:name="_Toc30157242"/>
      <w:bookmarkStart w:id="1900" w:name="_Toc33455951"/>
      <w:bookmarkStart w:id="1901" w:name="_Toc57880944"/>
      <w:bookmarkEnd w:id="1883"/>
      <w:r w:rsidRPr="00580BA3">
        <w:rPr>
          <w:lang w:val="hy"/>
        </w:rPr>
        <w:t>Ապահովագրություն</w:t>
      </w:r>
      <w:bookmarkEnd w:id="1891"/>
    </w:p>
    <w:p w14:paraId="4BC86B44" w14:textId="05AB214B" w:rsidR="0078667C" w:rsidRPr="00580BA3" w:rsidRDefault="0078667C" w:rsidP="0078667C">
      <w:pPr>
        <w:pStyle w:val="Heading2update"/>
        <w:numPr>
          <w:ilvl w:val="0"/>
          <w:numId w:val="0"/>
        </w:numPr>
        <w:ind w:left="792"/>
      </w:pPr>
    </w:p>
    <w:p w14:paraId="1128FD3C" w14:textId="1EB4D7A9" w:rsidR="0078667C" w:rsidRPr="00580BA3" w:rsidRDefault="0078667C" w:rsidP="00793FC6">
      <w:pPr>
        <w:pStyle w:val="Level2"/>
        <w:keepNext/>
        <w:numPr>
          <w:ilvl w:val="0"/>
          <w:numId w:val="0"/>
        </w:numPr>
        <w:ind w:left="680"/>
      </w:pPr>
      <w:r w:rsidRPr="00580BA3">
        <w:rPr>
          <w:sz w:val="22"/>
          <w:szCs w:val="22"/>
          <w:lang w:val="hy"/>
        </w:rPr>
        <w:t xml:space="preserve">Պատվիրատուն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տարբերակում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իր սեփական ծախսերի հաշվին ձեռք է բերում, պահպանում կամ պահպանում է, կամ պատճառ է հանդիսանում, երբ դրանք պետք է կատարվեն,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թերությունների պատասխանատվության ժամկետի ավարտը, որը կիրառելի է կախված 7-րդ </w:t>
      </w:r>
      <w:proofErr w:type="spellStart"/>
      <w:r w:rsidRPr="00580BA3">
        <w:rPr>
          <w:sz w:val="22"/>
          <w:szCs w:val="22"/>
          <w:lang w:val="hy"/>
        </w:rPr>
        <w:t>գրաֆիկում</w:t>
      </w:r>
      <w:proofErr w:type="spellEnd"/>
      <w:r w:rsidRPr="00580BA3">
        <w:rPr>
          <w:sz w:val="22"/>
          <w:szCs w:val="22"/>
          <w:lang w:val="hy"/>
        </w:rPr>
        <w:t xml:space="preserve"> (Ապահովագրության) սահմանված </w:t>
      </w:r>
      <w:proofErr w:type="spellStart"/>
      <w:r w:rsidRPr="00580BA3">
        <w:rPr>
          <w:sz w:val="22"/>
          <w:szCs w:val="22"/>
          <w:lang w:val="hy"/>
        </w:rPr>
        <w:t>ապահովագրություններից</w:t>
      </w:r>
      <w:proofErr w:type="spellEnd"/>
      <w:r w:rsidRPr="00580BA3">
        <w:rPr>
          <w:sz w:val="22"/>
          <w:szCs w:val="22"/>
          <w:lang w:val="hy"/>
        </w:rPr>
        <w:t xml:space="preserve">: </w:t>
      </w:r>
    </w:p>
    <w:p w14:paraId="74FE7BDC" w14:textId="410165B3" w:rsidR="005E524E" w:rsidRPr="00580BA3" w:rsidRDefault="005E524E" w:rsidP="0035333B">
      <w:pPr>
        <w:pStyle w:val="Heading2update"/>
      </w:pPr>
      <w:bookmarkStart w:id="1902" w:name="_Toc94797721"/>
      <w:r w:rsidRPr="00580BA3">
        <w:rPr>
          <w:lang w:val="hy"/>
        </w:rPr>
        <w:t>Պատվիրատուի հոգատարությունը գործերի նկատմամբ</w:t>
      </w:r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</w:p>
    <w:p w14:paraId="61E29211" w14:textId="6B13CEE1" w:rsidR="005E524E" w:rsidRPr="00580BA3" w:rsidRDefault="005E524E" w:rsidP="00F90A76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սույն Պայմանագրի շրջանակներում համապատասխան աշխատանքների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ապրանքների խնամքի համար լրիվ պատասխանատվություն է կրում Սույն Պայմանագրի պահից </w:t>
      </w:r>
      <w:proofErr w:type="spellStart"/>
      <w:r w:rsidRPr="00580BA3">
        <w:rPr>
          <w:sz w:val="22"/>
          <w:szCs w:val="22"/>
          <w:lang w:val="hy"/>
        </w:rPr>
        <w:t>մինչ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Աշխատանքների համապատասխան մասի համար «</w:t>
      </w:r>
      <w:proofErr w:type="spellStart"/>
      <w:r w:rsidRPr="00580BA3">
        <w:rPr>
          <w:sz w:val="22"/>
          <w:szCs w:val="22"/>
          <w:lang w:val="hy"/>
        </w:rPr>
        <w:t>Taking-Over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Certificate</w:t>
      </w:r>
      <w:proofErr w:type="spellEnd"/>
      <w:r w:rsidRPr="00580BA3">
        <w:rPr>
          <w:sz w:val="22"/>
          <w:szCs w:val="22"/>
          <w:lang w:val="hy"/>
        </w:rPr>
        <w:t xml:space="preserve">»–ը թողարկվում կամ թողարկվում է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ներքո [Ավարտման թեստերը չանցկացնելը], երբ Աշխատանքների համապատասխան մասի խնամքի համար լրիվ պատասխանատվությունը փոխանցվում է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ին: Պատվիրատուն իրավունք կունենա ցանկացած ժամանակ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ժամանակ առ ժամանակ կասեցնելու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>-ի գործունեությունը' նախքան Աշխատանքների իր վրա վերցնելը: Եթե «</w:t>
      </w:r>
      <w:proofErr w:type="spellStart"/>
      <w:r w:rsidRPr="00580BA3">
        <w:rPr>
          <w:sz w:val="22"/>
          <w:szCs w:val="22"/>
          <w:lang w:val="hy"/>
        </w:rPr>
        <w:t>Taking-Over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Certificate</w:t>
      </w:r>
      <w:proofErr w:type="spellEnd"/>
      <w:r w:rsidRPr="00580BA3">
        <w:rPr>
          <w:sz w:val="22"/>
          <w:szCs w:val="22"/>
          <w:lang w:val="hy"/>
        </w:rPr>
        <w:t xml:space="preserve">»- ը տրվում է (կամ այդպես է համարվում թողարկված) բոլոր </w:t>
      </w:r>
      <w:r w:rsidR="005338B9">
        <w:rPr>
          <w:sz w:val="22"/>
          <w:szCs w:val="22"/>
          <w:lang w:val="hy"/>
        </w:rPr>
        <w:t>Ուժային տրանսֆորմատորներ</w:t>
      </w:r>
      <w:r w:rsidRPr="00580BA3">
        <w:rPr>
          <w:sz w:val="22"/>
          <w:szCs w:val="22"/>
          <w:lang w:val="hy"/>
        </w:rPr>
        <w:t xml:space="preserve">ի համար, ապա դրա խնամքի պատասխանատվությունը փոխանցվում է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ին:</w:t>
      </w:r>
      <w:bookmarkStart w:id="1903" w:name="_9kMMDBK7aXv5CD89CPJ17Cug0DC"/>
      <w:bookmarkStart w:id="1904" w:name="_9kMMDBK7aXv5BC89DQJ17Cug0DC"/>
      <w:bookmarkStart w:id="1905" w:name="_9kMMDCL7aXv5CD89CPJ17Cug0DC"/>
      <w:bookmarkStart w:id="1906" w:name="_9kMMDCL7aXv5BC89DQJ17Cug0DC"/>
      <w:bookmarkStart w:id="1907" w:name="_9kMMDDM7aXv5CD89CPJ17Cug0DC"/>
      <w:bookmarkStart w:id="1908" w:name="_9kMMDDM7aXv5BC89DQJ17Cug0DC"/>
      <w:bookmarkEnd w:id="1903"/>
      <w:bookmarkEnd w:id="1904"/>
      <w:bookmarkEnd w:id="1905"/>
      <w:bookmarkEnd w:id="1906"/>
      <w:bookmarkEnd w:id="1907"/>
      <w:bookmarkEnd w:id="1908"/>
    </w:p>
    <w:p w14:paraId="4C0A8CC9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4BC7E977" w14:textId="49056133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Այն բանից հետո, երբ պատասխանատվությունը համապատասխանաբար փոխանցվել է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ին, Պայմանագիրը պետք է պատասխանատվություն վերցնի ցանկացած աշխատանքի խնամքի համար, որը աչքի է ընկնում համապատասխան </w:t>
      </w:r>
      <w:proofErr w:type="spellStart"/>
      <w:r w:rsidRPr="00580BA3">
        <w:rPr>
          <w:sz w:val="22"/>
          <w:szCs w:val="22"/>
          <w:lang w:val="hy"/>
        </w:rPr>
        <w:t>Taking-Over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Certificate</w:t>
      </w:r>
      <w:proofErr w:type="spellEnd"/>
      <w:r w:rsidRPr="00580BA3">
        <w:rPr>
          <w:sz w:val="22"/>
          <w:szCs w:val="22"/>
          <w:lang w:val="hy"/>
        </w:rPr>
        <w:t xml:space="preserve">-ի (եթե կան), </w:t>
      </w:r>
      <w:proofErr w:type="spellStart"/>
      <w:r w:rsidRPr="00580BA3">
        <w:rPr>
          <w:sz w:val="22"/>
          <w:szCs w:val="22"/>
          <w:lang w:val="hy"/>
        </w:rPr>
        <w:t>մինչ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որ այս ակնառու աշխատանքը ավարտվի:</w:t>
      </w:r>
      <w:bookmarkStart w:id="1909" w:name="_9kMMDEN7aXv5CD89CPJ17Cug0DC"/>
      <w:bookmarkStart w:id="1910" w:name="_9kMMDEN7aXv5BC89DQJ17Cug0DC"/>
      <w:bookmarkEnd w:id="1909"/>
      <w:bookmarkEnd w:id="1910"/>
    </w:p>
    <w:p w14:paraId="4F544A07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6FA8D98A" w14:textId="036F9E7B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Աշխատանքների, ապրանքների կամ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փաստաթղթերի հետ կապված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կորուստ կամ վնաս տեղի է ունենում այն ժամանակահատվածում, երբ Պատվիրատուն պատասխանատու է նրանց խնամքի համար, ապա ուղղում է կորուստը կամ վնասը Պայմանագրով նախատեսված ռիսկի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ծախսերի հաշվին, այնպես որ Գործերը, ապրանքները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>ի փաստաթղթերը համապատասխանում են սույն Պայմանագրին:</w:t>
      </w:r>
      <w:bookmarkStart w:id="1911" w:name="_9kMMDFO7aXv5CD89CPJ17Cug0DC"/>
      <w:bookmarkStart w:id="1912" w:name="_9kMMDFO7aXv5BC89DQJ17Cug0DC"/>
      <w:bookmarkStart w:id="1913" w:name="_9kMMDGP7aXv5CD89CPJ17Cug0DC"/>
      <w:bookmarkStart w:id="1914" w:name="_9kMMDGP7aXv5BC89DQJ17Cug0DC"/>
      <w:bookmarkStart w:id="1915" w:name="_9kMMDHQ7aXv5CD89CPJ17Cug0DC"/>
      <w:bookmarkStart w:id="1916" w:name="_9kMMDHQ7aXv5BC89DQJ17Cug0DC"/>
      <w:bookmarkEnd w:id="1911"/>
      <w:bookmarkEnd w:id="1912"/>
      <w:bookmarkEnd w:id="1913"/>
      <w:bookmarkEnd w:id="1914"/>
      <w:bookmarkEnd w:id="1915"/>
      <w:bookmarkEnd w:id="1916"/>
    </w:p>
    <w:p w14:paraId="3BAE6BA9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2D64F4DB" w14:textId="105B62B5" w:rsidR="005E524E" w:rsidRPr="00580BA3" w:rsidRDefault="005E524E" w:rsidP="00F90A76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lastRenderedPageBreak/>
        <w:t xml:space="preserve">Ենթակա են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18.3 ենթակետի [Պատասխանատվության սահմանափակումը],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պարտավոր է պատասխանատվություն կրել Ցանկացած կորստի կամ վնաս պատճառելու համար Այն գործերը, ապրանքները կամ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փաստաթղթերը, որոնք առաջացել են Պայմանագրով նախատեսված ցանկացած գործողության կամ բացթողման </w:t>
      </w:r>
      <w:proofErr w:type="spellStart"/>
      <w:r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անքով</w:t>
      </w:r>
      <w:proofErr w:type="spellEnd"/>
      <w:r w:rsidRPr="00580BA3">
        <w:rPr>
          <w:sz w:val="22"/>
          <w:szCs w:val="22"/>
          <w:lang w:val="hy"/>
        </w:rPr>
        <w:t xml:space="preserve"> համապատասխան </w:t>
      </w:r>
      <w:proofErr w:type="spellStart"/>
      <w:r w:rsidRPr="00580BA3">
        <w:rPr>
          <w:sz w:val="22"/>
          <w:szCs w:val="22"/>
          <w:lang w:val="hy"/>
        </w:rPr>
        <w:t>Taking-Over</w:t>
      </w:r>
      <w:proofErr w:type="spellEnd"/>
      <w:r w:rsidRPr="00580BA3">
        <w:rPr>
          <w:sz w:val="22"/>
          <w:szCs w:val="22"/>
          <w:lang w:val="hy"/>
        </w:rPr>
        <w:t xml:space="preserve"> Վկայագրի տրամադրումից հետո:</w:t>
      </w:r>
      <w:bookmarkStart w:id="1917" w:name="_9kMN5zH7aXv5CD89CPJ17Cug0DC"/>
      <w:bookmarkStart w:id="1918" w:name="_9kMN5zH7aXv5BC89DQJ17Cug0DC"/>
      <w:bookmarkStart w:id="1919" w:name="_9kMN50I7aXv5CD89CPJ17Cug0DC"/>
      <w:bookmarkStart w:id="1920" w:name="_9kMN50I7aXv5BC89DQJ17Cug0DC"/>
      <w:bookmarkEnd w:id="1917"/>
      <w:bookmarkEnd w:id="1918"/>
      <w:bookmarkEnd w:id="1919"/>
      <w:bookmarkEnd w:id="1920"/>
    </w:p>
    <w:p w14:paraId="151253D2" w14:textId="77777777" w:rsidR="009E27B2" w:rsidRPr="00580BA3" w:rsidRDefault="009E27B2" w:rsidP="00704298">
      <w:pPr>
        <w:pStyle w:val="BodyTextIndent"/>
        <w:widowControl w:val="0"/>
        <w:tabs>
          <w:tab w:val="left" w:pos="851"/>
        </w:tabs>
        <w:ind w:left="709"/>
        <w:jc w:val="both"/>
        <w:rPr>
          <w:rFonts w:ascii="Georgia" w:hAnsi="Georgia"/>
          <w:sz w:val="22"/>
          <w:szCs w:val="22"/>
        </w:rPr>
      </w:pPr>
    </w:p>
    <w:p w14:paraId="7EA409DC" w14:textId="77777777" w:rsidR="00D0393F" w:rsidRPr="00580BA3" w:rsidRDefault="00D0393F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</w:rPr>
      </w:pPr>
      <w:bookmarkStart w:id="1921" w:name="_BPDC_LN_INS_1005"/>
      <w:bookmarkStart w:id="1922" w:name="_BPDC_PR_INS_1006"/>
      <w:bookmarkStart w:id="1923" w:name="_Toc505344196"/>
      <w:bookmarkStart w:id="1924" w:name="_Toc505344562"/>
      <w:bookmarkStart w:id="1925" w:name="_Toc505344930"/>
      <w:bookmarkStart w:id="1926" w:name="_Toc505348587"/>
      <w:bookmarkStart w:id="1927" w:name="_Toc505344197"/>
      <w:bookmarkStart w:id="1928" w:name="_Toc505344563"/>
      <w:bookmarkStart w:id="1929" w:name="_Toc505344931"/>
      <w:bookmarkStart w:id="1930" w:name="_Toc505348588"/>
      <w:bookmarkStart w:id="1931" w:name="_Toc505344198"/>
      <w:bookmarkStart w:id="1932" w:name="_Toc505344564"/>
      <w:bookmarkStart w:id="1933" w:name="_Toc505344932"/>
      <w:bookmarkStart w:id="1934" w:name="_Toc505348589"/>
      <w:bookmarkStart w:id="1935" w:name="_Toc505344199"/>
      <w:bookmarkStart w:id="1936" w:name="_Toc505344565"/>
      <w:bookmarkStart w:id="1937" w:name="_Toc505344933"/>
      <w:bookmarkStart w:id="1938" w:name="_Toc505348590"/>
      <w:bookmarkStart w:id="1939" w:name="_Toc505344200"/>
      <w:bookmarkStart w:id="1940" w:name="_Toc505344566"/>
      <w:bookmarkStart w:id="1941" w:name="_Toc505344934"/>
      <w:bookmarkStart w:id="1942" w:name="_Toc505348591"/>
      <w:bookmarkStart w:id="1943" w:name="_Toc505344201"/>
      <w:bookmarkStart w:id="1944" w:name="_Toc505344567"/>
      <w:bookmarkStart w:id="1945" w:name="_Toc505344935"/>
      <w:bookmarkStart w:id="1946" w:name="_Toc505348592"/>
      <w:bookmarkStart w:id="1947" w:name="_Toc505344202"/>
      <w:bookmarkStart w:id="1948" w:name="_Toc505344568"/>
      <w:bookmarkStart w:id="1949" w:name="_Toc505344936"/>
      <w:bookmarkStart w:id="1950" w:name="_Toc505348593"/>
      <w:bookmarkStart w:id="1951" w:name="_Toc505344203"/>
      <w:bookmarkStart w:id="1952" w:name="_Toc505344569"/>
      <w:bookmarkStart w:id="1953" w:name="_Toc505344937"/>
      <w:bookmarkStart w:id="1954" w:name="_Toc505348594"/>
      <w:bookmarkStart w:id="1955" w:name="_Toc505344204"/>
      <w:bookmarkStart w:id="1956" w:name="_Toc505344570"/>
      <w:bookmarkStart w:id="1957" w:name="_Toc505344938"/>
      <w:bookmarkStart w:id="1958" w:name="_Toc505348595"/>
      <w:bookmarkStart w:id="1959" w:name="_Toc505344205"/>
      <w:bookmarkStart w:id="1960" w:name="_Toc505344571"/>
      <w:bookmarkStart w:id="1961" w:name="_Toc505344939"/>
      <w:bookmarkStart w:id="1962" w:name="_Toc505348596"/>
      <w:bookmarkStart w:id="1963" w:name="_Toc505344206"/>
      <w:bookmarkStart w:id="1964" w:name="_Toc505344572"/>
      <w:bookmarkStart w:id="1965" w:name="_Toc505344940"/>
      <w:bookmarkStart w:id="1966" w:name="_Toc505348597"/>
      <w:bookmarkStart w:id="1967" w:name="_Toc505344207"/>
      <w:bookmarkStart w:id="1968" w:name="_Toc505344573"/>
      <w:bookmarkStart w:id="1969" w:name="_Toc505344941"/>
      <w:bookmarkStart w:id="1970" w:name="_Toc505348598"/>
      <w:bookmarkStart w:id="1971" w:name="_Toc505344929"/>
      <w:bookmarkStart w:id="1972" w:name="_Toc505348586"/>
      <w:bookmarkStart w:id="1973" w:name="_Toc505959458"/>
      <w:bookmarkStart w:id="1974" w:name="_Ref507089697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bookmarkEnd w:id="1970"/>
    </w:p>
    <w:p w14:paraId="761B4942" w14:textId="15A809A4" w:rsidR="005E524E" w:rsidRPr="00580BA3" w:rsidRDefault="005E524E" w:rsidP="0035333B">
      <w:pPr>
        <w:pStyle w:val="Heading2update"/>
      </w:pPr>
      <w:bookmarkStart w:id="1975" w:name="_Toc505344210"/>
      <w:bookmarkStart w:id="1976" w:name="_Toc505344576"/>
      <w:bookmarkStart w:id="1977" w:name="_Toc505344944"/>
      <w:bookmarkStart w:id="1978" w:name="_Toc505348601"/>
      <w:bookmarkStart w:id="1979" w:name="_Toc505344211"/>
      <w:bookmarkStart w:id="1980" w:name="_Toc505344577"/>
      <w:bookmarkStart w:id="1981" w:name="_Toc505344945"/>
      <w:bookmarkStart w:id="1982" w:name="_Toc505348602"/>
      <w:bookmarkStart w:id="1983" w:name="_Toc505344212"/>
      <w:bookmarkStart w:id="1984" w:name="_Toc505344578"/>
      <w:bookmarkStart w:id="1985" w:name="_Toc505344946"/>
      <w:bookmarkStart w:id="1986" w:name="_Toc505348603"/>
      <w:bookmarkStart w:id="1987" w:name="_Toc505344213"/>
      <w:bookmarkStart w:id="1988" w:name="_Toc505344579"/>
      <w:bookmarkStart w:id="1989" w:name="_Toc505344947"/>
      <w:bookmarkStart w:id="1990" w:name="_Toc505348604"/>
      <w:bookmarkStart w:id="1991" w:name="_Toc505344214"/>
      <w:bookmarkStart w:id="1992" w:name="_Toc505344580"/>
      <w:bookmarkStart w:id="1993" w:name="_Toc505344948"/>
      <w:bookmarkStart w:id="1994" w:name="_Toc505348605"/>
      <w:bookmarkStart w:id="1995" w:name="_Toc505344215"/>
      <w:bookmarkStart w:id="1996" w:name="_Toc505344581"/>
      <w:bookmarkStart w:id="1997" w:name="_Toc505344949"/>
      <w:bookmarkStart w:id="1998" w:name="_Toc505348606"/>
      <w:bookmarkStart w:id="1999" w:name="_Toc505344216"/>
      <w:bookmarkStart w:id="2000" w:name="_Toc505344582"/>
      <w:bookmarkStart w:id="2001" w:name="_Toc505344950"/>
      <w:bookmarkStart w:id="2002" w:name="_Toc505348607"/>
      <w:bookmarkStart w:id="2003" w:name="_Toc505344217"/>
      <w:bookmarkStart w:id="2004" w:name="_Toc505344583"/>
      <w:bookmarkStart w:id="2005" w:name="_Toc505344951"/>
      <w:bookmarkStart w:id="2006" w:name="_Toc505348608"/>
      <w:bookmarkStart w:id="2007" w:name="_Toc505344218"/>
      <w:bookmarkStart w:id="2008" w:name="_Toc505344584"/>
      <w:bookmarkStart w:id="2009" w:name="_Toc505344952"/>
      <w:bookmarkStart w:id="2010" w:name="_Toc505348609"/>
      <w:bookmarkStart w:id="2011" w:name="_Ref502922911"/>
      <w:bookmarkStart w:id="2012" w:name="_Toc502926670"/>
      <w:bookmarkStart w:id="2013" w:name="_Toc502929078"/>
      <w:bookmarkStart w:id="2014" w:name="_Toc505959460"/>
      <w:bookmarkStart w:id="2015" w:name="_Toc509251793"/>
      <w:bookmarkStart w:id="2016" w:name="_Toc30157245"/>
      <w:bookmarkStart w:id="2017" w:name="_Toc33455954"/>
      <w:bookmarkStart w:id="2018" w:name="_Toc57880947"/>
      <w:bookmarkStart w:id="2019" w:name="_Toc94797722"/>
      <w:bookmarkEnd w:id="1971"/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  <w:bookmarkEnd w:id="1984"/>
      <w:bookmarkEnd w:id="1985"/>
      <w:bookmarkEnd w:id="1986"/>
      <w:bookmarkEnd w:id="1987"/>
      <w:bookmarkEnd w:id="1988"/>
      <w:bookmarkEnd w:id="1989"/>
      <w:bookmarkEnd w:id="1990"/>
      <w:bookmarkEnd w:id="1991"/>
      <w:bookmarkEnd w:id="1992"/>
      <w:bookmarkEnd w:id="1993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  <w:bookmarkEnd w:id="2005"/>
      <w:bookmarkEnd w:id="2006"/>
      <w:bookmarkEnd w:id="2007"/>
      <w:bookmarkEnd w:id="2008"/>
      <w:bookmarkEnd w:id="2009"/>
      <w:bookmarkEnd w:id="2010"/>
      <w:r w:rsidRPr="00580BA3">
        <w:rPr>
          <w:lang w:val="hy"/>
        </w:rPr>
        <w:t>Պատասխանատվության սահմանափակում</w:t>
      </w:r>
      <w:bookmarkEnd w:id="2011"/>
      <w:bookmarkEnd w:id="2012"/>
      <w:bookmarkEnd w:id="2013"/>
      <w:bookmarkEnd w:id="2014"/>
      <w:bookmarkEnd w:id="2015"/>
      <w:bookmarkEnd w:id="2016"/>
      <w:bookmarkEnd w:id="2017"/>
      <w:bookmarkEnd w:id="2018"/>
      <w:bookmarkEnd w:id="2019"/>
    </w:p>
    <w:p w14:paraId="5E8BC23B" w14:textId="27324ABB" w:rsidR="005E524E" w:rsidRPr="00580BA3" w:rsidRDefault="00B74A23" w:rsidP="00B94C87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Ոչ մի Կողմ պատասխանատվություն չի կրում մյուս Կողմի համար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անուղղակի կորստի կամ վնասի կամ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անքային</w:t>
      </w:r>
      <w:proofErr w:type="spellEnd"/>
      <w:r w:rsidRPr="00580BA3">
        <w:rPr>
          <w:sz w:val="22"/>
          <w:szCs w:val="22"/>
          <w:lang w:val="hy"/>
        </w:rPr>
        <w:t xml:space="preserve"> վնասի կամ վնասի համար, ներառյալ, բայց ոչ սահմանափակ,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անուղղակի կորուստ կամ վնաս այլ գույքային վնաս, բացի Աշխատանքներից, </w:t>
      </w:r>
      <w:proofErr w:type="spellStart"/>
      <w:r w:rsidRPr="00580BA3">
        <w:rPr>
          <w:sz w:val="22"/>
          <w:szCs w:val="22"/>
          <w:lang w:val="hy"/>
        </w:rPr>
        <w:t>դեֆեկտի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պեկունական</w:t>
      </w:r>
      <w:proofErr w:type="spellEnd"/>
      <w:r w:rsidRPr="00580BA3">
        <w:rPr>
          <w:sz w:val="22"/>
          <w:szCs w:val="22"/>
          <w:lang w:val="hy"/>
        </w:rPr>
        <w:t xml:space="preserve"> վնասների </w:t>
      </w:r>
      <w:proofErr w:type="spellStart"/>
      <w:r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անքով</w:t>
      </w:r>
      <w:proofErr w:type="spellEnd"/>
      <w:r w:rsidRPr="00580BA3">
        <w:rPr>
          <w:sz w:val="22"/>
          <w:szCs w:val="22"/>
          <w:lang w:val="hy"/>
        </w:rPr>
        <w:t xml:space="preserve"> առաջացած վնասների համար, ինչպիսիք են օգտագործման կորուստը, շահույթի կորուստը, ցանկացած պայմանագրի կորուստը,   եկամուտների կորուստ,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/կամ հնարավորության կորուստ, որը կարող է տուժել մյուս Կողմի կողմից:</w:t>
      </w:r>
    </w:p>
    <w:p w14:paraId="32A73ADC" w14:textId="77777777" w:rsidR="005E524E" w:rsidRPr="00580BA3" w:rsidRDefault="005E524E" w:rsidP="00F90A76">
      <w:pPr>
        <w:pStyle w:val="BodyTextIndent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5489D333" w14:textId="0183ECB8" w:rsidR="005E524E" w:rsidRPr="00580BA3" w:rsidRDefault="005E524E" w:rsidP="00F90A76">
      <w:pPr>
        <w:pStyle w:val="BodyTextIndent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9.4 ենթակետով նախատեսված վնասների հետաձգման համար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 նկատմամբ պայմանագրով նախատեսված համախառն առավելագույն պատասխանատվությունը չի գերազանցում Պայմանագրի գնի տասնհինգ տոկոսը (10%):</w:t>
      </w:r>
      <w:bookmarkStart w:id="2020" w:name="_9kMN56O7aXv5CD89CPJ17Cug0DC"/>
      <w:bookmarkStart w:id="2021" w:name="_9kMN56O7aXv5BC89DQJ17Cug0DC"/>
      <w:bookmarkEnd w:id="2020"/>
      <w:bookmarkEnd w:id="2021"/>
    </w:p>
    <w:p w14:paraId="3BA6C999" w14:textId="77777777" w:rsidR="005E524E" w:rsidRPr="00580BA3" w:rsidRDefault="005E524E" w:rsidP="003D551C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605AC0BB" w14:textId="4F4441E4" w:rsidR="0032652D" w:rsidRPr="00580BA3" w:rsidRDefault="005E524E" w:rsidP="003D551C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Պատվիրատուի կամ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 նկատմամբ Պայմանագրով նախատեսված ընդհանուր առավելագույն պատասխանատվությունը, վնասի ցանկացած պահանջի, ինչպես նա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Պայմանագրով կամ այլ կերպ Կապված Ցանկացած այլ պահանջի հետ, որը կապված է Աշխատանքների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անկախ իրավական հիմքերից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ինչ բնույթ էլ որ այն չգերազանցի Պայմանագրի գնի հարյուր տոկոսը (100%):</w:t>
      </w:r>
      <w:bookmarkStart w:id="2022" w:name="_9kMN58Q7aXv5CD89CPJ17Cug0DC"/>
      <w:bookmarkStart w:id="2023" w:name="_9kMN58Q7aXv5BC89DQJ17Cug0DC"/>
      <w:bookmarkStart w:id="2024" w:name="_9kMN60H7aXv5CD89CPJ17Cug0DC"/>
      <w:bookmarkStart w:id="2025" w:name="_9kMN60H7aXv5BC89DQJ17Cug0DC"/>
      <w:bookmarkEnd w:id="2022"/>
      <w:bookmarkEnd w:id="2023"/>
      <w:bookmarkEnd w:id="2024"/>
      <w:bookmarkEnd w:id="2025"/>
    </w:p>
    <w:p w14:paraId="2680C166" w14:textId="77777777" w:rsidR="005E524E" w:rsidRPr="00580BA3" w:rsidRDefault="005E524E" w:rsidP="003D551C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348828D1" w14:textId="1918CAFC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Ո՛չ</w:t>
      </w:r>
      <w:proofErr w:type="spellEnd"/>
      <w:r w:rsidRPr="00580BA3">
        <w:rPr>
          <w:sz w:val="22"/>
          <w:szCs w:val="22"/>
          <w:lang w:val="hy"/>
        </w:rPr>
        <w:t xml:space="preserve"> սույն Ենթաբաժնում, </w:t>
      </w:r>
      <w:proofErr w:type="spellStart"/>
      <w:r w:rsidRPr="00580BA3">
        <w:rPr>
          <w:sz w:val="22"/>
          <w:szCs w:val="22"/>
          <w:lang w:val="hy"/>
        </w:rPr>
        <w:t>ո՛չ</w:t>
      </w:r>
      <w:proofErr w:type="spellEnd"/>
      <w:r w:rsidRPr="00580BA3">
        <w:rPr>
          <w:sz w:val="22"/>
          <w:szCs w:val="22"/>
          <w:lang w:val="hy"/>
        </w:rPr>
        <w:t xml:space="preserve"> էլ Պայմանագրով նախատեսված պատասխանատվության կամ միջոցների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այլ սահմանափակում կամ բացառում չի կարող սահմանափակել կամ բացառել պատասխանատվությունը (i)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դեպքում' կոպիտ անփութության կամ կանխամտածված սխալ վարքի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(</w:t>
      </w:r>
      <w:proofErr w:type="spellStart"/>
      <w:r w:rsidRPr="00580BA3">
        <w:rPr>
          <w:sz w:val="22"/>
          <w:szCs w:val="22"/>
          <w:lang w:val="hy"/>
        </w:rPr>
        <w:t>ii</w:t>
      </w:r>
      <w:proofErr w:type="spellEnd"/>
      <w:r w:rsidRPr="00580BA3">
        <w:rPr>
          <w:sz w:val="22"/>
          <w:szCs w:val="22"/>
          <w:lang w:val="hy"/>
        </w:rPr>
        <w:t>) արտադրանքի պատասխանատվության օրենքներով նախատեսված պարտավորությունների համար:</w:t>
      </w:r>
    </w:p>
    <w:p w14:paraId="3A1BD778" w14:textId="77777777" w:rsidR="005E524E" w:rsidRPr="00580BA3" w:rsidRDefault="005E524E" w:rsidP="00D3242E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  <w:bookmarkStart w:id="2026" w:name="_Toc505344220"/>
      <w:bookmarkStart w:id="2027" w:name="_Toc505344586"/>
      <w:bookmarkStart w:id="2028" w:name="_Toc505344954"/>
      <w:bookmarkStart w:id="2029" w:name="_Toc505348611"/>
      <w:bookmarkEnd w:id="2026"/>
      <w:bookmarkEnd w:id="2027"/>
      <w:bookmarkEnd w:id="2028"/>
      <w:bookmarkEnd w:id="2029"/>
    </w:p>
    <w:p w14:paraId="5EF6806C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b/>
          <w:sz w:val="22"/>
          <w:szCs w:val="22"/>
        </w:rPr>
      </w:pPr>
    </w:p>
    <w:p w14:paraId="31A998BC" w14:textId="77777777" w:rsidR="005E524E" w:rsidRPr="00580BA3" w:rsidRDefault="005E524E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851" w:hanging="851"/>
        <w:rPr>
          <w:rFonts w:ascii="Georgia" w:hAnsi="Georgia"/>
          <w:szCs w:val="22"/>
        </w:rPr>
      </w:pPr>
      <w:bookmarkStart w:id="2030" w:name="_Ref502926387"/>
      <w:bookmarkStart w:id="2031" w:name="_Toc502926676"/>
      <w:bookmarkStart w:id="2032" w:name="_Toc502929084"/>
      <w:bookmarkStart w:id="2033" w:name="_Toc505959466"/>
      <w:bookmarkStart w:id="2034" w:name="_Toc509251799"/>
      <w:bookmarkStart w:id="2035" w:name="_Toc30157251"/>
      <w:bookmarkStart w:id="2036" w:name="_Toc33455960"/>
      <w:bookmarkStart w:id="2037" w:name="_9kMML5YVt39A67EUK3sgRImr3H2"/>
      <w:bookmarkStart w:id="2038" w:name="_Toc57880953"/>
      <w:bookmarkStart w:id="2039" w:name="_Toc94797723"/>
      <w:proofErr w:type="spellStart"/>
      <w:r w:rsidRPr="00580BA3">
        <w:rPr>
          <w:szCs w:val="22"/>
          <w:lang w:val="hy"/>
        </w:rPr>
        <w:t>ՖորսԱժ</w:t>
      </w:r>
      <w:proofErr w:type="spellEnd"/>
      <w:r w:rsidRPr="00580BA3">
        <w:rPr>
          <w:szCs w:val="22"/>
          <w:lang w:val="hy"/>
        </w:rPr>
        <w:t xml:space="preserve"> </w:t>
      </w:r>
      <w:proofErr w:type="spellStart"/>
      <w:r w:rsidRPr="00580BA3">
        <w:rPr>
          <w:szCs w:val="22"/>
          <w:lang w:val="hy"/>
        </w:rPr>
        <w:t>Մաջիուր</w:t>
      </w:r>
      <w:bookmarkEnd w:id="2030"/>
      <w:bookmarkEnd w:id="2031"/>
      <w:bookmarkEnd w:id="2032"/>
      <w:bookmarkEnd w:id="2033"/>
      <w:bookmarkEnd w:id="2034"/>
      <w:bookmarkEnd w:id="2035"/>
      <w:bookmarkEnd w:id="2036"/>
      <w:bookmarkEnd w:id="2037"/>
      <w:bookmarkEnd w:id="2038"/>
      <w:bookmarkEnd w:id="2039"/>
      <w:proofErr w:type="spellEnd"/>
    </w:p>
    <w:p w14:paraId="5255348B" w14:textId="77777777" w:rsidR="005E524E" w:rsidRPr="00580BA3" w:rsidRDefault="005E524E" w:rsidP="0035333B">
      <w:pPr>
        <w:pStyle w:val="Heading2update"/>
      </w:pPr>
      <w:bookmarkStart w:id="2040" w:name="_Ref502918288"/>
      <w:bookmarkStart w:id="2041" w:name="_Toc502926677"/>
      <w:bookmarkStart w:id="2042" w:name="_Toc502929085"/>
      <w:bookmarkStart w:id="2043" w:name="_Toc505959467"/>
      <w:bookmarkStart w:id="2044" w:name="_Toc509251800"/>
      <w:bookmarkStart w:id="2045" w:name="_Toc30157252"/>
      <w:bookmarkStart w:id="2046" w:name="_Toc33455961"/>
      <w:bookmarkStart w:id="2047" w:name="_Toc57880954"/>
      <w:bookmarkStart w:id="2048" w:name="_Toc94797724"/>
      <w:proofErr w:type="spellStart"/>
      <w:r w:rsidRPr="00580BA3">
        <w:rPr>
          <w:lang w:val="hy"/>
        </w:rPr>
        <w:t>Force</w:t>
      </w:r>
      <w:proofErr w:type="spellEnd"/>
      <w:r w:rsidRPr="00580BA3">
        <w:rPr>
          <w:lang w:val="hy"/>
        </w:rPr>
        <w:t xml:space="preserve"> </w:t>
      </w:r>
      <w:proofErr w:type="spellStart"/>
      <w:r w:rsidRPr="00580BA3">
        <w:rPr>
          <w:lang w:val="hy"/>
        </w:rPr>
        <w:t>Majeure</w:t>
      </w:r>
      <w:proofErr w:type="spellEnd"/>
      <w:r w:rsidRPr="00580BA3">
        <w:rPr>
          <w:lang w:val="hy"/>
        </w:rPr>
        <w:t>-ի սահմանումը</w:t>
      </w:r>
      <w:bookmarkStart w:id="2049" w:name="_9kMNM5YVt39A67EUK3sgRImr3H2"/>
      <w:bookmarkEnd w:id="2040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</w:p>
    <w:p w14:paraId="72146927" w14:textId="3FF1D3EB" w:rsidR="00932610" w:rsidRPr="00580BA3" w:rsidRDefault="00932610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Սույն Հոլովում «</w:t>
      </w:r>
      <w:proofErr w:type="spellStart"/>
      <w:r w:rsidRPr="00580BA3">
        <w:rPr>
          <w:b/>
          <w:sz w:val="22"/>
          <w:szCs w:val="22"/>
          <w:lang w:val="hy"/>
        </w:rPr>
        <w:t>Ֆորսաժ</w:t>
      </w:r>
      <w:proofErr w:type="spellEnd"/>
      <w:r w:rsidRPr="00580BA3">
        <w:rPr>
          <w:b/>
          <w:sz w:val="22"/>
          <w:szCs w:val="22"/>
          <w:lang w:val="hy"/>
        </w:rPr>
        <w:t xml:space="preserve"> </w:t>
      </w:r>
      <w:proofErr w:type="spellStart"/>
      <w:r w:rsidRPr="00580BA3">
        <w:rPr>
          <w:b/>
          <w:sz w:val="22"/>
          <w:szCs w:val="22"/>
          <w:lang w:val="hy"/>
        </w:rPr>
        <w:t>Մաջեուր</w:t>
      </w:r>
      <w:proofErr w:type="spellEnd"/>
      <w:r w:rsidR="00FE3FE2" w:rsidRPr="00580BA3">
        <w:rPr>
          <w:sz w:val="22"/>
          <w:szCs w:val="22"/>
          <w:lang w:val="hy"/>
        </w:rPr>
        <w:t>» նշանակում է իրադարձություն կամ հանգամանք.</w:t>
      </w:r>
    </w:p>
    <w:p w14:paraId="1412F0A3" w14:textId="77777777" w:rsidR="00932610" w:rsidRPr="00580BA3" w:rsidRDefault="00932610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35A64D3F" w14:textId="77777777" w:rsidR="00932610" w:rsidRPr="00580BA3" w:rsidRDefault="00932610" w:rsidP="00D24E19">
      <w:pPr>
        <w:pStyle w:val="BodyTextIndent"/>
        <w:widowControl w:val="0"/>
        <w:numPr>
          <w:ilvl w:val="0"/>
          <w:numId w:val="37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bookmarkStart w:id="2050" w:name="_Ref30673736"/>
      <w:r w:rsidRPr="00580BA3">
        <w:rPr>
          <w:sz w:val="22"/>
          <w:szCs w:val="22"/>
          <w:lang w:val="hy"/>
        </w:rPr>
        <w:t>որը կուսակցության վերահսկողությունից դուրս է,</w:t>
      </w:r>
      <w:bookmarkEnd w:id="2050"/>
    </w:p>
    <w:p w14:paraId="47EE2DEC" w14:textId="337737E7" w:rsidR="00932610" w:rsidRPr="00580BA3" w:rsidRDefault="00932610" w:rsidP="00D24E19">
      <w:pPr>
        <w:pStyle w:val="BodyTextIndent"/>
        <w:widowControl w:val="0"/>
        <w:numPr>
          <w:ilvl w:val="0"/>
          <w:numId w:val="37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որը նման Կողմը չէր կարող ողջամտորեն ապահովել ընդդեմ </w:t>
      </w:r>
      <w:proofErr w:type="spellStart"/>
      <w:r w:rsidRPr="00580BA3">
        <w:rPr>
          <w:sz w:val="22"/>
          <w:szCs w:val="22"/>
          <w:lang w:val="hy"/>
        </w:rPr>
        <w:t>Մինչ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Պայմանագիր կնքելը,</w:t>
      </w:r>
    </w:p>
    <w:p w14:paraId="17648DE1" w14:textId="79E5E990" w:rsidR="00932610" w:rsidRPr="00580BA3" w:rsidRDefault="00932610" w:rsidP="00D24E19">
      <w:pPr>
        <w:pStyle w:val="BodyTextIndent"/>
        <w:widowControl w:val="0"/>
        <w:numPr>
          <w:ilvl w:val="0"/>
          <w:numId w:val="37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որը, ծագելով, նման Կուսակցությունը ողջամտորեն չէր կարող խուսափել կամ հաղթահարել, </w:t>
      </w:r>
      <w:r w:rsidR="00F456E4">
        <w:rPr>
          <w:sz w:val="22"/>
          <w:szCs w:val="22"/>
          <w:lang w:val="hy"/>
        </w:rPr>
        <w:t>և</w:t>
      </w:r>
    </w:p>
    <w:p w14:paraId="07A3ADBC" w14:textId="77777777" w:rsidR="00932610" w:rsidRPr="00580BA3" w:rsidRDefault="00932610" w:rsidP="00D24E19">
      <w:pPr>
        <w:pStyle w:val="BodyTextIndent"/>
        <w:widowControl w:val="0"/>
        <w:numPr>
          <w:ilvl w:val="0"/>
          <w:numId w:val="37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bookmarkStart w:id="2051" w:name="_Ref30679356"/>
      <w:r w:rsidRPr="00580BA3">
        <w:rPr>
          <w:sz w:val="22"/>
          <w:szCs w:val="22"/>
          <w:lang w:val="hy"/>
        </w:rPr>
        <w:t xml:space="preserve">որը էականորեն չի վերագրվում մյուս Կողմին, </w:t>
      </w:r>
      <w:bookmarkEnd w:id="2051"/>
    </w:p>
    <w:p w14:paraId="2D4CB33B" w14:textId="77777777" w:rsidR="00932610" w:rsidRPr="00580BA3" w:rsidRDefault="00932610" w:rsidP="00704298">
      <w:pPr>
        <w:pStyle w:val="BodyTextIndent"/>
        <w:widowControl w:val="0"/>
        <w:tabs>
          <w:tab w:val="left" w:pos="851"/>
        </w:tabs>
        <w:ind w:left="1276" w:hanging="567"/>
        <w:jc w:val="both"/>
        <w:rPr>
          <w:rFonts w:ascii="Georgia" w:hAnsi="Georgia"/>
          <w:sz w:val="22"/>
          <w:szCs w:val="22"/>
        </w:rPr>
      </w:pPr>
    </w:p>
    <w:p w14:paraId="72849F2B" w14:textId="02A04CBE" w:rsidR="00932610" w:rsidRPr="00580BA3" w:rsidRDefault="00932610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szCs w:val="22"/>
          <w:lang w:val="hy"/>
        </w:rPr>
        <w:t>Force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Majeure</w:t>
      </w:r>
      <w:proofErr w:type="spellEnd"/>
      <w:r w:rsidRPr="00580BA3">
        <w:rPr>
          <w:sz w:val="22"/>
          <w:szCs w:val="22"/>
          <w:lang w:val="hy"/>
        </w:rPr>
        <w:t xml:space="preserve"> կարող է ներառել, բայց չի սահմանափակվում բացառիկ իրադարձություններով կամ հանգամանքներով, որոնք թվարկված են </w:t>
      </w:r>
      <w:proofErr w:type="spellStart"/>
      <w:r w:rsidRPr="00580BA3">
        <w:rPr>
          <w:sz w:val="22"/>
          <w:szCs w:val="22"/>
          <w:lang w:val="hy"/>
        </w:rPr>
        <w:t>ստոր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այնքան ժամանակ, քանի դեռ վերը նշված պայմանները ա) </w:t>
      </w:r>
      <w:proofErr w:type="spellStart"/>
      <w:r w:rsidRPr="00580BA3">
        <w:rPr>
          <w:sz w:val="22"/>
          <w:szCs w:val="22"/>
          <w:lang w:val="hy"/>
        </w:rPr>
        <w:t>մինչ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դ) բավարար են.</w:t>
      </w:r>
      <w:r w:rsidRPr="00580BA3">
        <w:rPr>
          <w:sz w:val="22"/>
          <w:szCs w:val="22"/>
          <w:lang w:val="hy"/>
        </w:rPr>
        <w:fldChar w:fldCharType="begin"/>
      </w:r>
      <w:r w:rsidRPr="00580BA3">
        <w:rPr>
          <w:sz w:val="22"/>
          <w:szCs w:val="22"/>
          <w:lang w:val="hy"/>
        </w:rPr>
        <w:instrText xml:space="preserve"> REF _Ref30673736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Pr="00580BA3">
        <w:rPr>
          <w:sz w:val="22"/>
          <w:szCs w:val="22"/>
          <w:lang w:val="hy"/>
        </w:rPr>
        <w:fldChar w:fldCharType="end"/>
      </w:r>
      <w:r w:rsidRPr="00580BA3">
        <w:rPr>
          <w:sz w:val="22"/>
          <w:szCs w:val="22"/>
          <w:lang w:val="hy"/>
        </w:rPr>
        <w:fldChar w:fldCharType="begin"/>
      </w:r>
      <w:r w:rsidRPr="00580BA3">
        <w:rPr>
          <w:sz w:val="22"/>
          <w:szCs w:val="22"/>
          <w:lang w:val="hy"/>
        </w:rPr>
        <w:instrText xml:space="preserve"> REF _Ref30679356 \r \h </w:instrText>
      </w:r>
      <w:r w:rsidR="00B24502" w:rsidRPr="00580BA3">
        <w:rPr>
          <w:sz w:val="22"/>
          <w:szCs w:val="22"/>
          <w:lang w:val="hy"/>
        </w:rPr>
        <w:instrText xml:space="preserve"> \* MERGEFORMAT </w:instrText>
      </w:r>
      <w:r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Pr="00580BA3">
        <w:rPr>
          <w:sz w:val="22"/>
          <w:szCs w:val="22"/>
          <w:lang w:val="hy"/>
        </w:rPr>
        <w:fldChar w:fldCharType="end"/>
      </w:r>
    </w:p>
    <w:p w14:paraId="64DB326C" w14:textId="77777777" w:rsidR="00932610" w:rsidRPr="00580BA3" w:rsidRDefault="00932610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482A588A" w14:textId="77777777" w:rsidR="00932610" w:rsidRPr="00580BA3" w:rsidRDefault="00932610" w:rsidP="00D24E19">
      <w:pPr>
        <w:pStyle w:val="BodyTextIndent"/>
        <w:widowControl w:val="0"/>
        <w:numPr>
          <w:ilvl w:val="0"/>
          <w:numId w:val="40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պատերազմ, թշնամական (անկախ նրանից՝ պատերազմ է հայտարարվել, թե ոչ), ներխուժում, օտար թշնամիների գործողություն,</w:t>
      </w:r>
    </w:p>
    <w:p w14:paraId="1B9370EA" w14:textId="77777777" w:rsidR="00932610" w:rsidRPr="00580BA3" w:rsidRDefault="00932610" w:rsidP="00D24E19">
      <w:pPr>
        <w:pStyle w:val="BodyTextIndent"/>
        <w:widowControl w:val="0"/>
        <w:numPr>
          <w:ilvl w:val="0"/>
          <w:numId w:val="40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ապստամբություն, ահաբեկչություն (կամ սպառնալիք կամ ահաբեկչություն), հեղաշրջում, խռովություն, ռազմական կամ զավթված իշխանություն կամ քաղաքացիական պատերազմ,</w:t>
      </w:r>
    </w:p>
    <w:p w14:paraId="025F7F21" w14:textId="1BF8CAEA" w:rsidR="00932610" w:rsidRPr="00580BA3" w:rsidRDefault="00932610" w:rsidP="00D24E19">
      <w:pPr>
        <w:pStyle w:val="BodyTextIndent"/>
        <w:widowControl w:val="0"/>
        <w:numPr>
          <w:ilvl w:val="0"/>
          <w:numId w:val="40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խռովություն, իրարանցում, անկարգություն, հարված կամ </w:t>
      </w:r>
      <w:proofErr w:type="spellStart"/>
      <w:r w:rsidRPr="00580BA3">
        <w:rPr>
          <w:sz w:val="22"/>
          <w:szCs w:val="22"/>
          <w:lang w:val="hy"/>
        </w:rPr>
        <w:t>լոկաուտ</w:t>
      </w:r>
      <w:proofErr w:type="spellEnd"/>
      <w:r w:rsidRPr="00580BA3">
        <w:rPr>
          <w:sz w:val="22"/>
          <w:szCs w:val="22"/>
          <w:lang w:val="hy"/>
        </w:rPr>
        <w:t xml:space="preserve"> այլ անձանց կողմից, բացի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անձնակազմից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5338B9">
        <w:rPr>
          <w:sz w:val="22"/>
          <w:szCs w:val="22"/>
          <w:lang w:val="hy"/>
        </w:rPr>
        <w:t>ենթակապալառու</w:t>
      </w:r>
      <w:r w:rsidRPr="00580BA3">
        <w:rPr>
          <w:sz w:val="22"/>
          <w:szCs w:val="22"/>
          <w:lang w:val="hy"/>
        </w:rPr>
        <w:t xml:space="preserve"> կազմի այլ աշխատակիցներից,</w:t>
      </w:r>
    </w:p>
    <w:p w14:paraId="249CB85B" w14:textId="77777777" w:rsidR="00932610" w:rsidRPr="00580BA3" w:rsidRDefault="00932610" w:rsidP="00D24E19">
      <w:pPr>
        <w:pStyle w:val="BodyTextIndent"/>
        <w:widowControl w:val="0"/>
        <w:numPr>
          <w:ilvl w:val="0"/>
          <w:numId w:val="40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պատերազմի, պայթուցիկ նյութերի, իոնացնող ճառագայթումը կամ աղտոտումը ռադիոակտիվության միջոցով, բացառությամբ այն դեպքերի, որոնք կարող են պայմանավորված լինել Պայմանագրով նման </w:t>
      </w:r>
      <w:proofErr w:type="spellStart"/>
      <w:r w:rsidRPr="00580BA3">
        <w:rPr>
          <w:sz w:val="22"/>
          <w:szCs w:val="22"/>
          <w:lang w:val="hy"/>
        </w:rPr>
        <w:t>ատրճանակների</w:t>
      </w:r>
      <w:proofErr w:type="spellEnd"/>
      <w:r w:rsidRPr="00580BA3">
        <w:rPr>
          <w:sz w:val="22"/>
          <w:szCs w:val="22"/>
          <w:lang w:val="hy"/>
        </w:rPr>
        <w:t xml:space="preserve">, պայթուցիկ նյութերի, </w:t>
      </w:r>
      <w:proofErr w:type="spellStart"/>
      <w:r w:rsidRPr="00580BA3">
        <w:rPr>
          <w:sz w:val="22"/>
          <w:szCs w:val="22"/>
          <w:lang w:val="hy"/>
        </w:rPr>
        <w:lastRenderedPageBreak/>
        <w:t>ճառագայթումների</w:t>
      </w:r>
      <w:proofErr w:type="spellEnd"/>
      <w:r w:rsidRPr="00580BA3">
        <w:rPr>
          <w:sz w:val="22"/>
          <w:szCs w:val="22"/>
          <w:lang w:val="hy"/>
        </w:rPr>
        <w:t xml:space="preserve"> կամ ռադիոակտիվության օգտագործմամբ,</w:t>
      </w:r>
    </w:p>
    <w:p w14:paraId="2B594AB6" w14:textId="77777777" w:rsidR="00932610" w:rsidRPr="00580BA3" w:rsidRDefault="00932610" w:rsidP="00D24E19">
      <w:pPr>
        <w:pStyle w:val="BodyTextIndent"/>
        <w:widowControl w:val="0"/>
        <w:numPr>
          <w:ilvl w:val="0"/>
          <w:numId w:val="40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բնական աղետներ, ինչպիսիք են երկրաշարժը, փոթորիկը, </w:t>
      </w:r>
      <w:proofErr w:type="spellStart"/>
      <w:r w:rsidRPr="00580BA3">
        <w:rPr>
          <w:sz w:val="22"/>
          <w:szCs w:val="22"/>
          <w:lang w:val="hy"/>
        </w:rPr>
        <w:t>թայֆունը</w:t>
      </w:r>
      <w:proofErr w:type="spellEnd"/>
      <w:r w:rsidRPr="00580BA3">
        <w:rPr>
          <w:sz w:val="22"/>
          <w:szCs w:val="22"/>
          <w:lang w:val="hy"/>
        </w:rPr>
        <w:t xml:space="preserve">, կայծակը, </w:t>
      </w:r>
      <w:proofErr w:type="spellStart"/>
      <w:r w:rsidRPr="00580BA3">
        <w:rPr>
          <w:sz w:val="22"/>
          <w:szCs w:val="22"/>
          <w:lang w:val="hy"/>
        </w:rPr>
        <w:t>ինդուկցիան</w:t>
      </w:r>
      <w:proofErr w:type="spellEnd"/>
      <w:r w:rsidRPr="00580BA3">
        <w:rPr>
          <w:sz w:val="22"/>
          <w:szCs w:val="22"/>
          <w:lang w:val="hy"/>
        </w:rPr>
        <w:t xml:space="preserve">, որի պատճառը կայծակն է, հրդեհը, </w:t>
      </w:r>
      <w:proofErr w:type="spellStart"/>
      <w:r w:rsidRPr="00580BA3">
        <w:rPr>
          <w:sz w:val="22"/>
          <w:szCs w:val="22"/>
          <w:lang w:val="hy"/>
        </w:rPr>
        <w:t>սուբվենցիան</w:t>
      </w:r>
      <w:proofErr w:type="spellEnd"/>
      <w:r w:rsidRPr="00580BA3">
        <w:rPr>
          <w:sz w:val="22"/>
          <w:szCs w:val="22"/>
          <w:lang w:val="hy"/>
        </w:rPr>
        <w:t xml:space="preserve">, ցեխի հոսքը, երկրի կամ ջրի շարժման այլ հեղեղները, համաճարակը կամ հրաբխային գործունեությունը, </w:t>
      </w:r>
    </w:p>
    <w:p w14:paraId="1B93F5D2" w14:textId="702C0520" w:rsidR="00932610" w:rsidRPr="00580BA3" w:rsidRDefault="00932610" w:rsidP="00D24E19">
      <w:pPr>
        <w:pStyle w:val="BodyTextIndent"/>
        <w:widowControl w:val="0"/>
        <w:numPr>
          <w:ilvl w:val="0"/>
          <w:numId w:val="40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համաճարակների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/կամ համաճարակների բռնկում,</w:t>
      </w:r>
    </w:p>
    <w:p w14:paraId="164A3AA1" w14:textId="41106B41" w:rsidR="00932610" w:rsidRPr="00580BA3" w:rsidRDefault="00932610" w:rsidP="00D24E19">
      <w:pPr>
        <w:pStyle w:val="BodyTextIndent"/>
        <w:widowControl w:val="0"/>
        <w:numPr>
          <w:ilvl w:val="0"/>
          <w:numId w:val="40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Այլ անձանց կանխամտածված կամ ոչ միտումնավոր գործողությունները, բացի </w:t>
      </w:r>
      <w:proofErr w:type="spellStart"/>
      <w:r w:rsidRPr="00580BA3">
        <w:rPr>
          <w:sz w:val="22"/>
          <w:szCs w:val="22"/>
          <w:lang w:val="hy"/>
        </w:rPr>
        <w:t>Կոնցեռնից</w:t>
      </w:r>
      <w:proofErr w:type="spellEnd"/>
      <w:r w:rsidRPr="00580BA3">
        <w:rPr>
          <w:sz w:val="22"/>
          <w:szCs w:val="22"/>
          <w:lang w:val="hy"/>
        </w:rPr>
        <w:t xml:space="preserve"> կամ </w:t>
      </w:r>
      <w:proofErr w:type="spellStart"/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ից</w:t>
      </w:r>
      <w:proofErr w:type="spellEnd"/>
      <w:r w:rsidRPr="00580BA3">
        <w:rPr>
          <w:sz w:val="22"/>
          <w:szCs w:val="22"/>
          <w:lang w:val="hy"/>
        </w:rPr>
        <w:t xml:space="preserve">, անկախ նրանից, թե ակտիվ են կամ պասիվ, որոնք ամբողջությամբ կամ մասնակիորեն կանխում են Պատվիրատուի կողմից Աշխատանքների կատարումը կամ մուտքը </w:t>
      </w:r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 xml:space="preserve">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մաս, ներառյալ, բայց չեն սահմանափակվում </w:t>
      </w:r>
      <w:proofErr w:type="spellStart"/>
      <w:r w:rsidRPr="00580BA3">
        <w:rPr>
          <w:sz w:val="22"/>
          <w:szCs w:val="22"/>
          <w:lang w:val="hy"/>
        </w:rPr>
        <w:t>բողոքարկողի</w:t>
      </w:r>
      <w:proofErr w:type="spellEnd"/>
      <w:r w:rsidRPr="00580BA3">
        <w:rPr>
          <w:sz w:val="22"/>
          <w:szCs w:val="22"/>
          <w:lang w:val="hy"/>
        </w:rPr>
        <w:t xml:space="preserve"> գործողություններով, </w:t>
      </w:r>
      <w:proofErr w:type="spellStart"/>
      <w:r w:rsidRPr="00580BA3">
        <w:rPr>
          <w:sz w:val="22"/>
          <w:szCs w:val="22"/>
          <w:lang w:val="hy"/>
        </w:rPr>
        <w:t>գողությամբ</w:t>
      </w:r>
      <w:proofErr w:type="spellEnd"/>
      <w:r w:rsidRPr="00580BA3">
        <w:rPr>
          <w:sz w:val="22"/>
          <w:szCs w:val="22"/>
          <w:lang w:val="hy"/>
        </w:rPr>
        <w:t xml:space="preserve"> կամ գողության փորձով,   սաբոտաժ, չարաճճիություն, </w:t>
      </w:r>
      <w:proofErr w:type="spellStart"/>
      <w:r w:rsidRPr="00580BA3">
        <w:rPr>
          <w:sz w:val="22"/>
          <w:szCs w:val="22"/>
          <w:lang w:val="hy"/>
        </w:rPr>
        <w:t>վանդալիզմ</w:t>
      </w:r>
      <w:proofErr w:type="spellEnd"/>
      <w:r w:rsidRPr="00580BA3">
        <w:rPr>
          <w:sz w:val="22"/>
          <w:szCs w:val="22"/>
          <w:lang w:val="hy"/>
        </w:rPr>
        <w:t>, անօրինական շրջափակում,</w:t>
      </w:r>
    </w:p>
    <w:p w14:paraId="38B7F4F3" w14:textId="25BACA0C" w:rsidR="00932610" w:rsidRPr="00580BA3" w:rsidRDefault="00932610" w:rsidP="00D24E19">
      <w:pPr>
        <w:pStyle w:val="BodyTextIndent"/>
        <w:widowControl w:val="0"/>
        <w:numPr>
          <w:ilvl w:val="0"/>
          <w:numId w:val="40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proofErr w:type="spellStart"/>
      <w:r w:rsidRPr="00580BA3">
        <w:rPr>
          <w:sz w:val="22"/>
          <w:lang w:val="hy"/>
        </w:rPr>
        <w:t>Վերոգրյալից</w:t>
      </w:r>
      <w:proofErr w:type="spellEnd"/>
      <w:r w:rsidRPr="00580BA3">
        <w:rPr>
          <w:sz w:val="22"/>
          <w:lang w:val="hy"/>
        </w:rPr>
        <w:t xml:space="preserve"> տուժում են </w:t>
      </w:r>
      <w:proofErr w:type="spellStart"/>
      <w:r w:rsidRPr="00580BA3">
        <w:rPr>
          <w:sz w:val="22"/>
          <w:lang w:val="hy"/>
        </w:rPr>
        <w:t>ենթակապալառուները</w:t>
      </w:r>
      <w:proofErr w:type="spellEnd"/>
      <w:r w:rsidRPr="00580BA3">
        <w:rPr>
          <w:sz w:val="22"/>
          <w:lang w:val="hy"/>
        </w:rPr>
        <w:t xml:space="preserve"> կամ </w:t>
      </w:r>
      <w:proofErr w:type="spellStart"/>
      <w:r w:rsidRPr="00580BA3">
        <w:rPr>
          <w:sz w:val="22"/>
          <w:lang w:val="hy"/>
        </w:rPr>
        <w:t>մատակարարները</w:t>
      </w:r>
      <w:proofErr w:type="spellEnd"/>
      <w:r w:rsidRPr="00580BA3">
        <w:rPr>
          <w:sz w:val="22"/>
          <w:lang w:val="hy"/>
        </w:rPr>
        <w:t>,</w:t>
      </w:r>
    </w:p>
    <w:p w14:paraId="043CEC8B" w14:textId="158E04CD" w:rsidR="00932610" w:rsidRPr="00580BA3" w:rsidRDefault="00932610" w:rsidP="00D24E19">
      <w:pPr>
        <w:pStyle w:val="BodyTextIndent"/>
        <w:widowControl w:val="0"/>
        <w:numPr>
          <w:ilvl w:val="0"/>
          <w:numId w:val="40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ցանկացած նավահանգստի, </w:t>
      </w:r>
      <w:proofErr w:type="spellStart"/>
      <w:r w:rsidRPr="00580BA3">
        <w:rPr>
          <w:sz w:val="22"/>
          <w:szCs w:val="22"/>
          <w:lang w:val="hy"/>
        </w:rPr>
        <w:t>նավամատույցի</w:t>
      </w:r>
      <w:proofErr w:type="spellEnd"/>
      <w:r w:rsidRPr="00580BA3">
        <w:rPr>
          <w:sz w:val="22"/>
          <w:szCs w:val="22"/>
          <w:lang w:val="hy"/>
        </w:rPr>
        <w:t xml:space="preserve"> նավահանգստի, ջրանցքի կամ այլ միջամտության փակում կամ խցանում' ի հարգանք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տրանսպորտային միջոցի կամ առաքման, կամ նրա ներսում, ցանկացած վայրում </w:t>
      </w:r>
      <w:r w:rsidR="00F456E4">
        <w:rPr>
          <w:sz w:val="22"/>
          <w:szCs w:val="22"/>
          <w:lang w:val="hy"/>
        </w:rPr>
        <w:t>և</w:t>
      </w:r>
    </w:p>
    <w:p w14:paraId="304B30F1" w14:textId="77777777" w:rsidR="00932610" w:rsidRPr="00580BA3" w:rsidRDefault="00932610" w:rsidP="00D24E19">
      <w:pPr>
        <w:pStyle w:val="BodyTextIndent"/>
        <w:widowControl w:val="0"/>
        <w:numPr>
          <w:ilvl w:val="0"/>
          <w:numId w:val="40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պետական ցանկացած գործողություն, ներառյալ՝ կարանտինը, վճիռը, հրամանը կամ հանրային իշխանության հրամանը:</w:t>
      </w:r>
    </w:p>
    <w:p w14:paraId="4FA159FA" w14:textId="77777777" w:rsidR="00932610" w:rsidRPr="00580BA3" w:rsidRDefault="00932610" w:rsidP="00704298">
      <w:pPr>
        <w:pStyle w:val="BodyTextIndent"/>
        <w:widowControl w:val="0"/>
        <w:tabs>
          <w:tab w:val="left" w:pos="851"/>
        </w:tabs>
        <w:ind w:left="1276"/>
        <w:jc w:val="both"/>
        <w:rPr>
          <w:rFonts w:ascii="Georgia" w:hAnsi="Georgia"/>
          <w:sz w:val="22"/>
          <w:szCs w:val="22"/>
        </w:rPr>
      </w:pPr>
    </w:p>
    <w:p w14:paraId="0D97823D" w14:textId="2FCF421C" w:rsidR="00D06D44" w:rsidRPr="00580BA3" w:rsidRDefault="00D06D44" w:rsidP="00D06D44">
      <w:pPr>
        <w:widowControl w:val="0"/>
        <w:tabs>
          <w:tab w:val="left" w:pos="851"/>
        </w:tabs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ընդունում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համաձայնում է, որ' </w:t>
      </w:r>
    </w:p>
    <w:p w14:paraId="086C0547" w14:textId="77777777" w:rsidR="00D06D44" w:rsidRPr="00580BA3" w:rsidRDefault="00D06D44" w:rsidP="00D06D44">
      <w:pPr>
        <w:widowControl w:val="0"/>
        <w:tabs>
          <w:tab w:val="left" w:pos="851"/>
        </w:tabs>
        <w:ind w:left="900"/>
        <w:jc w:val="both"/>
        <w:rPr>
          <w:rFonts w:ascii="Georgia" w:hAnsi="Georgia"/>
          <w:sz w:val="22"/>
          <w:szCs w:val="22"/>
        </w:rPr>
      </w:pPr>
    </w:p>
    <w:p w14:paraId="3313213A" w14:textId="1D32051C" w:rsidR="00D06D44" w:rsidRPr="00580BA3" w:rsidRDefault="00D06D44" w:rsidP="00D06D44">
      <w:pPr>
        <w:widowControl w:val="0"/>
        <w:tabs>
          <w:tab w:val="left" w:pos="851"/>
        </w:tabs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Ա) </w:t>
      </w:r>
      <w:proofErr w:type="spellStart"/>
      <w:r w:rsidRPr="00580BA3">
        <w:rPr>
          <w:sz w:val="22"/>
          <w:szCs w:val="22"/>
          <w:lang w:val="hy"/>
        </w:rPr>
        <w:t>կորոնավիրուսի</w:t>
      </w:r>
      <w:proofErr w:type="spellEnd"/>
      <w:r w:rsidRPr="00580BA3">
        <w:rPr>
          <w:sz w:val="22"/>
          <w:szCs w:val="22"/>
          <w:lang w:val="hy"/>
        </w:rPr>
        <w:t xml:space="preserve"> 2 («COVID-19») (ներառյալ </w:t>
      </w:r>
      <w:proofErr w:type="spellStart"/>
      <w:r w:rsidRPr="00580BA3">
        <w:rPr>
          <w:sz w:val="22"/>
          <w:szCs w:val="22"/>
          <w:lang w:val="hy"/>
        </w:rPr>
        <w:t>մինչ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այսօր ուժի մեջ մտած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իրավական միջոց ընդունելը, կիրառելը կամ ուժի մեջ մտնելը) ցանկացած իրադարձություն կամ հանգամանք, որը տեղի է ունեցել սույն Պայմանագրի ամսաթվից առաջ ("</w:t>
      </w:r>
      <w:proofErr w:type="spellStart"/>
      <w:r w:rsidRPr="00580BA3">
        <w:rPr>
          <w:sz w:val="22"/>
          <w:szCs w:val="22"/>
          <w:lang w:val="hy"/>
        </w:rPr>
        <w:t>Relevant</w:t>
      </w:r>
      <w:proofErr w:type="spellEnd"/>
      <w:r w:rsidRPr="00580BA3">
        <w:rPr>
          <w:sz w:val="22"/>
          <w:szCs w:val="22"/>
          <w:lang w:val="hy"/>
        </w:rPr>
        <w:t xml:space="preserve"> COVID-19 </w:t>
      </w:r>
      <w:proofErr w:type="spellStart"/>
      <w:r w:rsidRPr="00580BA3">
        <w:rPr>
          <w:sz w:val="22"/>
          <w:szCs w:val="22"/>
          <w:lang w:val="hy"/>
        </w:rPr>
        <w:t>Event</w:t>
      </w:r>
      <w:proofErr w:type="spellEnd"/>
      <w:r w:rsidRPr="00580BA3">
        <w:rPr>
          <w:sz w:val="22"/>
          <w:szCs w:val="22"/>
          <w:lang w:val="hy"/>
        </w:rPr>
        <w:t xml:space="preserve">(s)"), չի հանդիսանում </w:t>
      </w:r>
      <w:proofErr w:type="spellStart"/>
      <w:r w:rsidRPr="00580BA3">
        <w:rPr>
          <w:sz w:val="22"/>
          <w:szCs w:val="22"/>
          <w:lang w:val="hy"/>
        </w:rPr>
        <w:t>Force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Majeure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Event</w:t>
      </w:r>
      <w:proofErr w:type="spellEnd"/>
      <w:r w:rsidRPr="00580BA3">
        <w:rPr>
          <w:sz w:val="22"/>
          <w:szCs w:val="22"/>
          <w:lang w:val="hy"/>
        </w:rPr>
        <w:t xml:space="preserve">: </w:t>
      </w:r>
    </w:p>
    <w:p w14:paraId="7FEE7CE4" w14:textId="07A82B32" w:rsidR="00D06D44" w:rsidRPr="00580BA3" w:rsidRDefault="00D06D44" w:rsidP="00D06D44">
      <w:pPr>
        <w:widowControl w:val="0"/>
        <w:tabs>
          <w:tab w:val="left" w:pos="851"/>
        </w:tabs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(Բ) Պատվիրատուն իրավասու չէ երկարաձգելու գրաֆիկը' կապված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համապատասխան COVID-19 իրադարձությունների հետ: </w:t>
      </w:r>
    </w:p>
    <w:p w14:paraId="7B3A3A53" w14:textId="77777777" w:rsidR="00D06D44" w:rsidRPr="00580BA3" w:rsidRDefault="00D06D44" w:rsidP="00D06D44">
      <w:pPr>
        <w:widowControl w:val="0"/>
        <w:tabs>
          <w:tab w:val="left" w:pos="851"/>
        </w:tabs>
        <w:ind w:left="900"/>
        <w:jc w:val="both"/>
        <w:rPr>
          <w:rFonts w:ascii="Georgia" w:hAnsi="Georgia"/>
          <w:sz w:val="22"/>
          <w:szCs w:val="22"/>
        </w:rPr>
      </w:pPr>
    </w:p>
    <w:p w14:paraId="03DC79F7" w14:textId="1F34A03A" w:rsidR="00D06D44" w:rsidRPr="00580BA3" w:rsidRDefault="00D06D44" w:rsidP="00D06D44">
      <w:pPr>
        <w:widowControl w:val="0"/>
        <w:tabs>
          <w:tab w:val="left" w:pos="851"/>
        </w:tabs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գ) ցանկացած համապատասխան COVID-19 իրադարձության </w:t>
      </w:r>
      <w:proofErr w:type="spellStart"/>
      <w:r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անքները</w:t>
      </w:r>
      <w:proofErr w:type="spellEnd"/>
      <w:r w:rsidRPr="00580BA3">
        <w:rPr>
          <w:sz w:val="22"/>
          <w:szCs w:val="22"/>
          <w:lang w:val="hy"/>
        </w:rPr>
        <w:t xml:space="preserve"> պետք է համարվեն չխանգարել, խոչընդոտել կամ հետաձգել Պայմանագրով նախատեսված իր պարտավորությունների կատարումը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կողմից, </w:t>
      </w:r>
      <w:r w:rsidR="00F456E4">
        <w:rPr>
          <w:sz w:val="22"/>
          <w:szCs w:val="22"/>
          <w:lang w:val="hy"/>
        </w:rPr>
        <w:t>և</w:t>
      </w:r>
    </w:p>
    <w:p w14:paraId="3C3FBD4A" w14:textId="77777777" w:rsidR="00D06D44" w:rsidRPr="00580BA3" w:rsidRDefault="00D06D44" w:rsidP="00D06D44">
      <w:pPr>
        <w:widowControl w:val="0"/>
        <w:tabs>
          <w:tab w:val="left" w:pos="851"/>
        </w:tabs>
        <w:ind w:left="900"/>
        <w:jc w:val="both"/>
        <w:rPr>
          <w:rFonts w:ascii="Georgia" w:hAnsi="Georgia"/>
          <w:sz w:val="22"/>
          <w:szCs w:val="22"/>
        </w:rPr>
      </w:pPr>
    </w:p>
    <w:p w14:paraId="744DA170" w14:textId="77777777" w:rsidR="00D06D44" w:rsidRPr="00580BA3" w:rsidRDefault="00D06D44" w:rsidP="00D06D44">
      <w:pPr>
        <w:widowControl w:val="0"/>
        <w:tabs>
          <w:tab w:val="left" w:pos="851"/>
        </w:tabs>
        <w:ind w:left="90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(D) Համապատասխան COVID-19 իրադարձությունները հանդիսանում են </w:t>
      </w:r>
      <w:proofErr w:type="spellStart"/>
      <w:r w:rsidRPr="00580BA3">
        <w:rPr>
          <w:sz w:val="22"/>
          <w:szCs w:val="22"/>
          <w:lang w:val="hy"/>
        </w:rPr>
        <w:t>Կոնցերտորի</w:t>
      </w:r>
      <w:proofErr w:type="spellEnd"/>
      <w:r w:rsidRPr="00580BA3">
        <w:rPr>
          <w:sz w:val="22"/>
          <w:szCs w:val="22"/>
          <w:lang w:val="hy"/>
        </w:rPr>
        <w:t xml:space="preserve"> կողմից ռիսկի կրվող:  </w:t>
      </w:r>
    </w:p>
    <w:p w14:paraId="6137328E" w14:textId="77777777" w:rsidR="00D06D44" w:rsidRPr="00580BA3" w:rsidRDefault="00D06D44" w:rsidP="00D06D44">
      <w:pPr>
        <w:widowControl w:val="0"/>
        <w:tabs>
          <w:tab w:val="left" w:pos="851"/>
        </w:tabs>
        <w:ind w:left="900"/>
        <w:jc w:val="both"/>
        <w:rPr>
          <w:rFonts w:ascii="Georgia" w:hAnsi="Georgia"/>
          <w:sz w:val="22"/>
          <w:szCs w:val="22"/>
        </w:rPr>
      </w:pPr>
    </w:p>
    <w:p w14:paraId="1D9B6EF2" w14:textId="6A9ADAAA" w:rsidR="00D06D44" w:rsidRPr="001233D0" w:rsidRDefault="00D06D44" w:rsidP="00D06D44">
      <w:pPr>
        <w:widowControl w:val="0"/>
        <w:tabs>
          <w:tab w:val="left" w:pos="851"/>
        </w:tabs>
        <w:ind w:left="900"/>
        <w:jc w:val="both"/>
        <w:rPr>
          <w:rFonts w:ascii="Georgia" w:hAnsi="Georgia"/>
          <w:sz w:val="22"/>
          <w:szCs w:val="22"/>
          <w:lang w:val="hy"/>
        </w:rPr>
      </w:pPr>
      <w:proofErr w:type="spellStart"/>
      <w:r w:rsidRPr="00580BA3">
        <w:rPr>
          <w:sz w:val="22"/>
          <w:szCs w:val="22"/>
          <w:lang w:val="hy"/>
        </w:rPr>
        <w:t>Արդյո՞ք</w:t>
      </w:r>
      <w:proofErr w:type="spellEnd"/>
      <w:r w:rsidRPr="00580BA3">
        <w:rPr>
          <w:sz w:val="22"/>
          <w:szCs w:val="22"/>
          <w:lang w:val="hy"/>
        </w:rPr>
        <w:t xml:space="preserve"> Համապատասխան Կովիդ-19 իրադարձությունները պետք է նյութապես անբարենպաստ զարգանան հանրային իշխանությունների կողմից արձակված պարտադիր հրամանների պատճառով, որոնք պահանջում են. (i) գործարանների փակումը, (</w:t>
      </w:r>
      <w:proofErr w:type="spellStart"/>
      <w:r w:rsidRPr="00580BA3">
        <w:rPr>
          <w:sz w:val="22"/>
          <w:szCs w:val="22"/>
          <w:lang w:val="hy"/>
        </w:rPr>
        <w:t>ii</w:t>
      </w:r>
      <w:proofErr w:type="spellEnd"/>
      <w:r w:rsidRPr="00580BA3">
        <w:rPr>
          <w:sz w:val="22"/>
          <w:szCs w:val="22"/>
          <w:lang w:val="hy"/>
        </w:rPr>
        <w:t>) արտադրության դադարեցումը, (</w:t>
      </w:r>
      <w:proofErr w:type="spellStart"/>
      <w:r w:rsidRPr="00580BA3">
        <w:rPr>
          <w:sz w:val="22"/>
          <w:szCs w:val="22"/>
          <w:lang w:val="hy"/>
        </w:rPr>
        <w:t>iii</w:t>
      </w:r>
      <w:proofErr w:type="spellEnd"/>
      <w:r w:rsidRPr="00580BA3">
        <w:rPr>
          <w:sz w:val="22"/>
          <w:szCs w:val="22"/>
          <w:lang w:val="hy"/>
        </w:rPr>
        <w:t>) սահմանների կամ նավահանգիստների փակումը, (</w:t>
      </w:r>
      <w:proofErr w:type="spellStart"/>
      <w:r w:rsidRPr="00580BA3">
        <w:rPr>
          <w:sz w:val="22"/>
          <w:szCs w:val="22"/>
          <w:lang w:val="hy"/>
        </w:rPr>
        <w:t>iv</w:t>
      </w:r>
      <w:proofErr w:type="spellEnd"/>
      <w:r w:rsidRPr="00580BA3">
        <w:rPr>
          <w:sz w:val="22"/>
          <w:szCs w:val="22"/>
          <w:lang w:val="hy"/>
        </w:rPr>
        <w:t xml:space="preserve">) անձանց կամ փոխադրամիջոցների տեղափոխման սահմանափակումները, կամ (վ) Այլ նյութական սահմանափակումներ, որոնք անմիջականորեն ազդում են Պայմանագրի կատարման վրա, որտեղ նման պատվերները ուղղակիորեն ազդում են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վրա (այն դեպքում, երբ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կարող է ապացուցել, որ Պայմանագրի կատարումը օբյեկտիվորեն անհնար է դառնում նման դեպքերի պատճառով) («Ոչ կանխատեսելի Covid-19 </w:t>
      </w:r>
      <w:proofErr w:type="spellStart"/>
      <w:r w:rsidRPr="00580BA3">
        <w:rPr>
          <w:sz w:val="22"/>
          <w:szCs w:val="22"/>
          <w:lang w:val="hy"/>
        </w:rPr>
        <w:t>Even</w:t>
      </w:r>
      <w:r w:rsidR="00F456E4">
        <w:rPr>
          <w:sz w:val="22"/>
          <w:szCs w:val="22"/>
          <w:lang w:val="hy"/>
        </w:rPr>
        <w:t>ՏԲ</w:t>
      </w:r>
      <w:proofErr w:type="spellEnd"/>
      <w:r w:rsidRPr="00580BA3">
        <w:rPr>
          <w:sz w:val="22"/>
          <w:szCs w:val="22"/>
          <w:lang w:val="hy"/>
        </w:rPr>
        <w:t xml:space="preserve">»), նման դեպքերը պետք է համարվեն </w:t>
      </w:r>
      <w:proofErr w:type="spellStart"/>
      <w:r w:rsidRPr="00580BA3">
        <w:rPr>
          <w:sz w:val="22"/>
          <w:szCs w:val="22"/>
          <w:lang w:val="hy"/>
        </w:rPr>
        <w:t>Force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Majeure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Even</w:t>
      </w:r>
      <w:r w:rsidR="00F456E4">
        <w:rPr>
          <w:sz w:val="22"/>
          <w:szCs w:val="22"/>
          <w:lang w:val="hy"/>
        </w:rPr>
        <w:t>ՏԲ</w:t>
      </w:r>
      <w:proofErr w:type="spellEnd"/>
      <w:r w:rsidRPr="00580BA3">
        <w:rPr>
          <w:sz w:val="22"/>
          <w:szCs w:val="22"/>
          <w:lang w:val="hy"/>
        </w:rPr>
        <w:t>:</w:t>
      </w:r>
    </w:p>
    <w:p w14:paraId="6EFBE8F7" w14:textId="77777777" w:rsidR="00D06D44" w:rsidRPr="001233D0" w:rsidRDefault="00D06D44" w:rsidP="00D06D44">
      <w:pPr>
        <w:widowControl w:val="0"/>
        <w:tabs>
          <w:tab w:val="left" w:pos="851"/>
        </w:tabs>
        <w:ind w:left="900"/>
        <w:jc w:val="both"/>
        <w:rPr>
          <w:rFonts w:ascii="Georgia" w:hAnsi="Georgia"/>
          <w:sz w:val="22"/>
          <w:szCs w:val="22"/>
          <w:lang w:val="hy"/>
        </w:rPr>
      </w:pPr>
    </w:p>
    <w:p w14:paraId="51254EA1" w14:textId="77777777" w:rsidR="00D06D44" w:rsidRPr="001233D0" w:rsidRDefault="00D06D44" w:rsidP="00D06D44">
      <w:pPr>
        <w:widowControl w:val="0"/>
        <w:tabs>
          <w:tab w:val="left" w:pos="851"/>
        </w:tabs>
        <w:ind w:left="900"/>
        <w:jc w:val="both"/>
        <w:rPr>
          <w:rFonts w:ascii="Georgia" w:hAnsi="Georgia"/>
          <w:sz w:val="22"/>
          <w:szCs w:val="22"/>
          <w:lang w:val="hy"/>
        </w:rPr>
      </w:pPr>
    </w:p>
    <w:p w14:paraId="1F465CEB" w14:textId="77777777" w:rsidR="00D06D44" w:rsidRPr="001233D0" w:rsidRDefault="00D06D44" w:rsidP="00D06D44">
      <w:pPr>
        <w:widowControl w:val="0"/>
        <w:tabs>
          <w:tab w:val="left" w:pos="851"/>
        </w:tabs>
        <w:ind w:left="900"/>
        <w:jc w:val="both"/>
        <w:rPr>
          <w:rFonts w:ascii="Georgia" w:hAnsi="Georgia"/>
          <w:sz w:val="22"/>
          <w:szCs w:val="22"/>
          <w:lang w:val="hy"/>
        </w:rPr>
      </w:pPr>
    </w:p>
    <w:p w14:paraId="014383F7" w14:textId="0E85C026" w:rsidR="00932610" w:rsidRPr="001233D0" w:rsidRDefault="00D06D44" w:rsidP="00D06D44">
      <w:pPr>
        <w:widowControl w:val="0"/>
        <w:tabs>
          <w:tab w:val="left" w:pos="851"/>
        </w:tabs>
        <w:ind w:left="900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 xml:space="preserve">Պատվիրատուն CG-ին տեղեկացնում է </w:t>
      </w:r>
      <w:proofErr w:type="spellStart"/>
      <w:r w:rsidRPr="00580BA3">
        <w:rPr>
          <w:sz w:val="22"/>
          <w:szCs w:val="22"/>
          <w:lang w:val="hy"/>
        </w:rPr>
        <w:t>Force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Majeure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Event</w:t>
      </w:r>
      <w:proofErr w:type="spellEnd"/>
      <w:r w:rsidRPr="00580BA3">
        <w:rPr>
          <w:sz w:val="22"/>
          <w:szCs w:val="22"/>
          <w:lang w:val="hy"/>
        </w:rPr>
        <w:t xml:space="preserve">-ի կամ Ոչ կանխատեսելի Covid-19 իրադարձությունից հետո 14 օրվա ընթացքում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մանրամասներ է ներկայացնում նույնի գոյությունը </w:t>
      </w:r>
      <w:proofErr w:type="spellStart"/>
      <w:r w:rsidRPr="00580BA3">
        <w:rPr>
          <w:sz w:val="22"/>
          <w:szCs w:val="22"/>
          <w:lang w:val="hy"/>
        </w:rPr>
        <w:t>փաստող</w:t>
      </w:r>
      <w:proofErr w:type="spellEnd"/>
      <w:r w:rsidRPr="00580BA3">
        <w:rPr>
          <w:sz w:val="22"/>
          <w:szCs w:val="22"/>
          <w:lang w:val="hy"/>
        </w:rPr>
        <w:t xml:space="preserve"> հաստատող փաստաթղթով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չափով, այն ազդում է Գրաֆիկի վրա: Գրաֆիկի ցանկացած պահանջված երկարաձգումը պետք է որոշվի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հաստատվի երկու Կողմերի կողմից, ովքեր ողջամտորեն, առանց </w:t>
      </w:r>
      <w:proofErr w:type="spellStart"/>
      <w:r w:rsidRPr="00580BA3">
        <w:rPr>
          <w:sz w:val="22"/>
          <w:szCs w:val="22"/>
          <w:lang w:val="hy"/>
        </w:rPr>
        <w:t>նախապաշարման</w:t>
      </w:r>
      <w:proofErr w:type="spellEnd"/>
      <w:r w:rsidRPr="00580BA3">
        <w:rPr>
          <w:sz w:val="22"/>
          <w:szCs w:val="22"/>
          <w:lang w:val="hy"/>
        </w:rPr>
        <w:t xml:space="preserve"> կգործեն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պարտավորության մեջ՝ ձեռնարկել բոլոր ողջամիտ միջոցները </w:t>
      </w:r>
      <w:proofErr w:type="spellStart"/>
      <w:r w:rsidRPr="00580BA3">
        <w:rPr>
          <w:sz w:val="22"/>
          <w:szCs w:val="22"/>
          <w:lang w:val="hy"/>
        </w:rPr>
        <w:t>Force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Majeure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Event</w:t>
      </w:r>
      <w:proofErr w:type="spellEnd"/>
      <w:r w:rsidRPr="00580BA3">
        <w:rPr>
          <w:sz w:val="22"/>
          <w:szCs w:val="22"/>
          <w:lang w:val="hy"/>
        </w:rPr>
        <w:t xml:space="preserve"> կամ </w:t>
      </w:r>
      <w:proofErr w:type="spellStart"/>
      <w:r w:rsidRPr="00580BA3">
        <w:rPr>
          <w:sz w:val="22"/>
          <w:szCs w:val="22"/>
          <w:lang w:val="hy"/>
        </w:rPr>
        <w:t>Non-Foreseeable</w:t>
      </w:r>
      <w:proofErr w:type="spellEnd"/>
      <w:r w:rsidRPr="00580BA3">
        <w:rPr>
          <w:sz w:val="22"/>
          <w:szCs w:val="22"/>
          <w:lang w:val="hy"/>
        </w:rPr>
        <w:t xml:space="preserve"> Covid-19 իրադարձությունը կանխելու, նվազեցնելու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մեղմելու համար:</w:t>
      </w:r>
    </w:p>
    <w:p w14:paraId="47B1CC46" w14:textId="77777777" w:rsidR="00D06D44" w:rsidRPr="001233D0" w:rsidRDefault="00D06D44" w:rsidP="00D06D44">
      <w:pPr>
        <w:widowControl w:val="0"/>
        <w:tabs>
          <w:tab w:val="left" w:pos="851"/>
        </w:tabs>
        <w:ind w:left="900"/>
        <w:jc w:val="both"/>
        <w:rPr>
          <w:rFonts w:ascii="Georgia" w:hAnsi="Georgia"/>
          <w:sz w:val="22"/>
          <w:szCs w:val="22"/>
          <w:lang w:val="hy"/>
        </w:rPr>
      </w:pPr>
    </w:p>
    <w:p w14:paraId="5FD7A220" w14:textId="77777777" w:rsidR="005E524E" w:rsidRPr="00580BA3" w:rsidRDefault="005E524E" w:rsidP="0035333B">
      <w:pPr>
        <w:pStyle w:val="Heading2update"/>
      </w:pPr>
      <w:bookmarkStart w:id="2052" w:name="_Ref502926327"/>
      <w:bookmarkStart w:id="2053" w:name="_Ref502926357"/>
      <w:bookmarkStart w:id="2054" w:name="_Toc502926678"/>
      <w:bookmarkStart w:id="2055" w:name="_Toc502929086"/>
      <w:bookmarkStart w:id="2056" w:name="_Toc505959468"/>
      <w:bookmarkStart w:id="2057" w:name="_Toc509251801"/>
      <w:bookmarkStart w:id="2058" w:name="_Toc30157253"/>
      <w:bookmarkStart w:id="2059" w:name="_Toc33455962"/>
      <w:bookmarkStart w:id="2060" w:name="_Toc57880955"/>
      <w:bookmarkStart w:id="2061" w:name="_Toc94797725"/>
      <w:proofErr w:type="spellStart"/>
      <w:r w:rsidRPr="00580BA3">
        <w:rPr>
          <w:lang w:val="hy"/>
        </w:rPr>
        <w:t>Force</w:t>
      </w:r>
      <w:proofErr w:type="spellEnd"/>
      <w:r w:rsidRPr="00580BA3">
        <w:rPr>
          <w:lang w:val="hy"/>
        </w:rPr>
        <w:t xml:space="preserve"> </w:t>
      </w:r>
      <w:proofErr w:type="spellStart"/>
      <w:r w:rsidRPr="00580BA3">
        <w:rPr>
          <w:lang w:val="hy"/>
        </w:rPr>
        <w:t>Majeure</w:t>
      </w:r>
      <w:proofErr w:type="spellEnd"/>
      <w:r w:rsidRPr="00580BA3">
        <w:rPr>
          <w:lang w:val="hy"/>
        </w:rPr>
        <w:t>-ի ծանուցումը</w:t>
      </w:r>
      <w:bookmarkStart w:id="2062" w:name="_9kMH0H6ZWu4AB78FVL4thSJns4I3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</w:p>
    <w:p w14:paraId="5228DE95" w14:textId="26A50BE8" w:rsidR="0024157E" w:rsidRPr="00580BA3" w:rsidRDefault="0024157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bookmarkStart w:id="2063" w:name="_Toc52702508"/>
      <w:r w:rsidRPr="00580BA3">
        <w:rPr>
          <w:sz w:val="22"/>
          <w:szCs w:val="22"/>
          <w:lang w:val="hy"/>
        </w:rPr>
        <w:t xml:space="preserve">Եթե Կուսակցությունը կամ կխոչընդոտվի Պայմանագրի համաձայն իր պարտավորություններից </w:t>
      </w:r>
      <w:proofErr w:type="spellStart"/>
      <w:r w:rsidRPr="00580BA3">
        <w:rPr>
          <w:sz w:val="22"/>
          <w:szCs w:val="22"/>
          <w:lang w:val="hy"/>
        </w:rPr>
        <w:lastRenderedPageBreak/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մեկը կատարելուն </w:t>
      </w:r>
      <w:proofErr w:type="spellStart"/>
      <w:r w:rsidRPr="00580BA3">
        <w:rPr>
          <w:sz w:val="22"/>
          <w:szCs w:val="22"/>
          <w:lang w:val="hy"/>
        </w:rPr>
        <w:t>Force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Majeure</w:t>
      </w:r>
      <w:proofErr w:type="spellEnd"/>
      <w:r w:rsidRPr="00580BA3">
        <w:rPr>
          <w:sz w:val="22"/>
          <w:szCs w:val="22"/>
          <w:lang w:val="hy"/>
        </w:rPr>
        <w:t xml:space="preserve">-ի կողմից, ապա այն պետք է տեղեկացնի մյուս Կողմին այն իրադարձության կամ հանգամանքների մասին, որոնք հանդիսանում են </w:t>
      </w:r>
      <w:proofErr w:type="spellStart"/>
      <w:r w:rsidRPr="00580BA3">
        <w:rPr>
          <w:sz w:val="22"/>
          <w:szCs w:val="22"/>
          <w:lang w:val="hy"/>
        </w:rPr>
        <w:t>Force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Majeure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պետք է նշի պարտավորությունները, որոնց կատարումը հանդիսանում է կամ կխոչընդոտվի:</w:t>
      </w:r>
    </w:p>
    <w:p w14:paraId="04EFC9C8" w14:textId="77777777" w:rsidR="0024157E" w:rsidRPr="00580BA3" w:rsidRDefault="0024157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rFonts w:ascii="Georgia" w:hAnsi="Georgia"/>
          <w:sz w:val="22"/>
          <w:szCs w:val="22"/>
        </w:rPr>
        <w:t xml:space="preserve"> </w:t>
      </w:r>
    </w:p>
    <w:p w14:paraId="7E1CB45A" w14:textId="77777777" w:rsidR="0024157E" w:rsidRPr="00580BA3" w:rsidRDefault="0024157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Ծանուցումը պետք է տրվի տասնչորս (14) օրվա ընթացքում այն բանից հետո, երբ Կուսակցությունը տեղյակ է եղել կամ պետք է տեղյակ լիներ համապատասխան իրադարձության կամ հանգամանքների մասին, որոնք հանդիսանում են </w:t>
      </w:r>
      <w:proofErr w:type="spellStart"/>
      <w:r w:rsidRPr="00580BA3">
        <w:rPr>
          <w:sz w:val="22"/>
          <w:szCs w:val="22"/>
          <w:lang w:val="hy"/>
        </w:rPr>
        <w:t>Force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Majeure</w:t>
      </w:r>
      <w:proofErr w:type="spellEnd"/>
      <w:r w:rsidRPr="00580BA3">
        <w:rPr>
          <w:sz w:val="22"/>
          <w:szCs w:val="22"/>
          <w:lang w:val="hy"/>
        </w:rPr>
        <w:t>:</w:t>
      </w:r>
    </w:p>
    <w:p w14:paraId="2E3FD177" w14:textId="77777777" w:rsidR="0024157E" w:rsidRPr="00580BA3" w:rsidRDefault="0024157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615383F1" w14:textId="70E8928E" w:rsidR="0024157E" w:rsidRPr="00580BA3" w:rsidRDefault="0024157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Կուսակցությունը, ծանուցելով, կներառի Պայմանագրի ներքո նման պարտավորությունների կատարման համար, քանի որ այդպիսի </w:t>
      </w:r>
      <w:proofErr w:type="spellStart"/>
      <w:r w:rsidRPr="00580BA3">
        <w:rPr>
          <w:sz w:val="22"/>
          <w:szCs w:val="22"/>
          <w:lang w:val="hy"/>
        </w:rPr>
        <w:t>Force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Majeure</w:t>
      </w:r>
      <w:proofErr w:type="spellEnd"/>
      <w:r w:rsidRPr="00580BA3">
        <w:rPr>
          <w:sz w:val="22"/>
          <w:szCs w:val="22"/>
          <w:lang w:val="hy"/>
        </w:rPr>
        <w:t xml:space="preserve">-ի </w:t>
      </w:r>
      <w:proofErr w:type="spellStart"/>
      <w:r w:rsidRPr="00580BA3">
        <w:rPr>
          <w:sz w:val="22"/>
          <w:szCs w:val="22"/>
          <w:lang w:val="hy"/>
        </w:rPr>
        <w:t>տ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ողությունը</w:t>
      </w:r>
      <w:proofErr w:type="spellEnd"/>
      <w:r w:rsidRPr="00580BA3">
        <w:rPr>
          <w:sz w:val="22"/>
          <w:szCs w:val="22"/>
          <w:lang w:val="hy"/>
        </w:rPr>
        <w:t xml:space="preserve"> թույլ չի տալիս, որ այն կատարի դրանք:</w:t>
      </w:r>
    </w:p>
    <w:p w14:paraId="5BF999DA" w14:textId="77777777" w:rsidR="0024157E" w:rsidRPr="00580BA3" w:rsidRDefault="0024157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11903037" w14:textId="526E6815" w:rsidR="0024157E" w:rsidRPr="00580BA3" w:rsidRDefault="0024157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Չնայած սույն պայմանագրի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այլ դրույթի, </w:t>
      </w:r>
      <w:proofErr w:type="spellStart"/>
      <w:r w:rsidRPr="00580BA3">
        <w:rPr>
          <w:sz w:val="22"/>
          <w:szCs w:val="22"/>
          <w:lang w:val="hy"/>
        </w:rPr>
        <w:t>Force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Majeure</w:t>
      </w:r>
      <w:proofErr w:type="spellEnd"/>
      <w:r w:rsidRPr="00580BA3">
        <w:rPr>
          <w:sz w:val="22"/>
          <w:szCs w:val="22"/>
          <w:lang w:val="hy"/>
        </w:rPr>
        <w:t>-ը չի կիրառի պայմանագրի ներքո մյուս Կողմին վճարումներ կատարելու պարտավորությունները:</w:t>
      </w:r>
    </w:p>
    <w:p w14:paraId="1E3D217C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2A3A4BF8" w14:textId="2370F612" w:rsidR="005E524E" w:rsidRPr="00580BA3" w:rsidRDefault="005E524E" w:rsidP="0035333B">
      <w:pPr>
        <w:pStyle w:val="Heading2update"/>
      </w:pPr>
      <w:bookmarkStart w:id="2064" w:name="_Toc502926679"/>
      <w:bookmarkStart w:id="2065" w:name="_Toc502929087"/>
      <w:bookmarkStart w:id="2066" w:name="_Toc505959469"/>
      <w:bookmarkStart w:id="2067" w:name="_Toc509251802"/>
      <w:bookmarkStart w:id="2068" w:name="_Toc30157254"/>
      <w:bookmarkStart w:id="2069" w:name="_Toc33455963"/>
      <w:bookmarkStart w:id="2070" w:name="_Toc57880956"/>
      <w:bookmarkStart w:id="2071" w:name="_Toc94797726"/>
      <w:bookmarkEnd w:id="2063"/>
      <w:r w:rsidRPr="00580BA3">
        <w:rPr>
          <w:lang w:val="hy"/>
        </w:rPr>
        <w:t xml:space="preserve">Պարտավոր է նվազեցնել հետաձգումը </w:t>
      </w:r>
      <w:r w:rsidR="00F456E4">
        <w:rPr>
          <w:rFonts w:ascii="Times New Roman" w:hAnsi="Times New Roman"/>
          <w:lang w:val="hy"/>
        </w:rPr>
        <w:t>և</w:t>
      </w:r>
      <w:r w:rsidRPr="00580BA3">
        <w:rPr>
          <w:lang w:val="hy"/>
        </w:rPr>
        <w:t xml:space="preserve"> ծախսերը</w:t>
      </w:r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</w:p>
    <w:p w14:paraId="5BB43708" w14:textId="4FFCBABD" w:rsidR="00277C3D" w:rsidRPr="00580BA3" w:rsidRDefault="00277C3D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Յուրաքանչյուր Կողմ բոլոր ժամանակներում կօգտագործի բոլոր ողջամիտ ջանքերը, որպեսզի նվազեցնի Պայմանագրի կատարման հետաձգումը, ինչպես նա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Force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Majeure</w:t>
      </w:r>
      <w:proofErr w:type="spellEnd"/>
      <w:r w:rsidRPr="00580BA3">
        <w:rPr>
          <w:sz w:val="22"/>
          <w:szCs w:val="22"/>
          <w:lang w:val="hy"/>
        </w:rPr>
        <w:t>-ի արդյունքում առաջացած ցանկացած հարակից ծախսերը:</w:t>
      </w:r>
    </w:p>
    <w:p w14:paraId="2BB01E27" w14:textId="77777777" w:rsidR="00277C3D" w:rsidRPr="00580BA3" w:rsidRDefault="00277C3D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7228568B" w14:textId="1B6405F7" w:rsidR="0039490D" w:rsidRPr="00580BA3" w:rsidRDefault="00277C3D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Կուսակցությունը պետք է ծանուցի մյուս Կողմին, երբ դադարում է ազդել </w:t>
      </w:r>
      <w:proofErr w:type="spellStart"/>
      <w:r w:rsidRPr="00580BA3">
        <w:rPr>
          <w:sz w:val="22"/>
          <w:szCs w:val="22"/>
          <w:lang w:val="hy"/>
        </w:rPr>
        <w:t>Force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Majeure</w:t>
      </w:r>
      <w:proofErr w:type="spellEnd"/>
      <w:r w:rsidRPr="00580BA3">
        <w:rPr>
          <w:sz w:val="22"/>
          <w:szCs w:val="22"/>
          <w:lang w:val="hy"/>
        </w:rPr>
        <w:t>-ի վրա</w:t>
      </w:r>
    </w:p>
    <w:p w14:paraId="674589DA" w14:textId="77777777" w:rsidR="00277C3D" w:rsidRPr="00580BA3" w:rsidRDefault="00277C3D" w:rsidP="00704298">
      <w:pPr>
        <w:pStyle w:val="BodyTextIndent"/>
        <w:widowControl w:val="0"/>
        <w:tabs>
          <w:tab w:val="left" w:pos="851"/>
        </w:tabs>
        <w:ind w:left="360" w:firstLine="349"/>
        <w:jc w:val="both"/>
        <w:rPr>
          <w:rFonts w:ascii="Georgia" w:hAnsi="Georgia"/>
          <w:sz w:val="22"/>
          <w:szCs w:val="22"/>
        </w:rPr>
      </w:pPr>
    </w:p>
    <w:p w14:paraId="49A854D4" w14:textId="400F12A5" w:rsidR="005E524E" w:rsidRPr="00580BA3" w:rsidRDefault="00F16698" w:rsidP="0035333B">
      <w:pPr>
        <w:pStyle w:val="Heading2update"/>
      </w:pPr>
      <w:bookmarkStart w:id="2072" w:name="_Toc505344230"/>
      <w:bookmarkStart w:id="2073" w:name="_Toc505344596"/>
      <w:bookmarkStart w:id="2074" w:name="_Toc505344964"/>
      <w:bookmarkStart w:id="2075" w:name="_Toc505348621"/>
      <w:bookmarkStart w:id="2076" w:name="_Toc505344231"/>
      <w:bookmarkStart w:id="2077" w:name="_Toc505344597"/>
      <w:bookmarkStart w:id="2078" w:name="_Toc505344965"/>
      <w:bookmarkStart w:id="2079" w:name="_Toc505348622"/>
      <w:bookmarkStart w:id="2080" w:name="_Toc505344232"/>
      <w:bookmarkStart w:id="2081" w:name="_Toc505344598"/>
      <w:bookmarkStart w:id="2082" w:name="_Toc505344966"/>
      <w:bookmarkStart w:id="2083" w:name="_Toc505348623"/>
      <w:bookmarkStart w:id="2084" w:name="_Toc505344233"/>
      <w:bookmarkStart w:id="2085" w:name="_Toc505344599"/>
      <w:bookmarkStart w:id="2086" w:name="_Toc505344967"/>
      <w:bookmarkStart w:id="2087" w:name="_Toc505348624"/>
      <w:bookmarkStart w:id="2088" w:name="_Toc505344234"/>
      <w:bookmarkStart w:id="2089" w:name="_Toc505344600"/>
      <w:bookmarkStart w:id="2090" w:name="_Toc505344968"/>
      <w:bookmarkStart w:id="2091" w:name="_Toc505348625"/>
      <w:bookmarkStart w:id="2092" w:name="_Toc505344235"/>
      <w:bookmarkStart w:id="2093" w:name="_Toc505344601"/>
      <w:bookmarkStart w:id="2094" w:name="_Toc505344969"/>
      <w:bookmarkStart w:id="2095" w:name="_Toc505348626"/>
      <w:bookmarkStart w:id="2096" w:name="_Toc505344236"/>
      <w:bookmarkStart w:id="2097" w:name="_Toc505344602"/>
      <w:bookmarkStart w:id="2098" w:name="_Toc505344970"/>
      <w:bookmarkStart w:id="2099" w:name="_Toc505348627"/>
      <w:bookmarkStart w:id="2100" w:name="_Toc505344237"/>
      <w:bookmarkStart w:id="2101" w:name="_Toc505344603"/>
      <w:bookmarkStart w:id="2102" w:name="_Toc505344971"/>
      <w:bookmarkStart w:id="2103" w:name="_Toc505348628"/>
      <w:bookmarkStart w:id="2104" w:name="_Toc509251803"/>
      <w:bookmarkStart w:id="2105" w:name="_Toc30157255"/>
      <w:bookmarkStart w:id="2106" w:name="_Toc33455964"/>
      <w:bookmarkStart w:id="2107" w:name="_Toc57880957"/>
      <w:bookmarkStart w:id="2108" w:name="_Toc94797727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  <w:bookmarkEnd w:id="2084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proofErr w:type="spellStart"/>
      <w:r w:rsidRPr="00580BA3">
        <w:rPr>
          <w:lang w:val="hy"/>
        </w:rPr>
        <w:t>Force</w:t>
      </w:r>
      <w:proofErr w:type="spellEnd"/>
      <w:r w:rsidRPr="00580BA3">
        <w:rPr>
          <w:lang w:val="hy"/>
        </w:rPr>
        <w:t xml:space="preserve"> </w:t>
      </w:r>
      <w:proofErr w:type="spellStart"/>
      <w:r w:rsidRPr="00580BA3">
        <w:rPr>
          <w:lang w:val="hy"/>
        </w:rPr>
        <w:t>Majeure</w:t>
      </w:r>
      <w:proofErr w:type="spellEnd"/>
      <w:r w:rsidRPr="00580BA3">
        <w:rPr>
          <w:lang w:val="hy"/>
        </w:rPr>
        <w:t xml:space="preserve">-ի </w:t>
      </w:r>
      <w:proofErr w:type="spellStart"/>
      <w:r w:rsidRPr="00580BA3">
        <w:rPr>
          <w:lang w:val="hy"/>
        </w:rPr>
        <w:t>հետ</w:t>
      </w:r>
      <w:r w:rsidR="00F456E4">
        <w:rPr>
          <w:rFonts w:ascii="Times New Roman" w:hAnsi="Times New Roman"/>
          <w:lang w:val="hy"/>
        </w:rPr>
        <w:t>և</w:t>
      </w:r>
      <w:r w:rsidRPr="00580BA3">
        <w:rPr>
          <w:lang w:val="hy"/>
        </w:rPr>
        <w:t>անքները</w:t>
      </w:r>
      <w:bookmarkStart w:id="2109" w:name="_9kMH6N6ZWu4AB78FVL4thSJns4I3"/>
      <w:bookmarkEnd w:id="2104"/>
      <w:bookmarkEnd w:id="2105"/>
      <w:bookmarkEnd w:id="2106"/>
      <w:bookmarkEnd w:id="2107"/>
      <w:bookmarkEnd w:id="2108"/>
      <w:bookmarkEnd w:id="2109"/>
      <w:proofErr w:type="spellEnd"/>
    </w:p>
    <w:p w14:paraId="59CB3403" w14:textId="6FAF1120" w:rsidR="00F16698" w:rsidRPr="00580BA3" w:rsidRDefault="00F16698" w:rsidP="00E931A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</w:rPr>
      </w:pPr>
      <w:r w:rsidRPr="00580BA3">
        <w:rPr>
          <w:sz w:val="22"/>
          <w:lang w:val="hy"/>
        </w:rPr>
        <w:t xml:space="preserve">Եթե </w:t>
      </w:r>
      <w:r w:rsidR="00F456E4">
        <w:rPr>
          <w:sz w:val="22"/>
          <w:lang w:val="hy"/>
        </w:rPr>
        <w:t>և</w:t>
      </w:r>
      <w:r w:rsidRPr="00580BA3">
        <w:rPr>
          <w:sz w:val="22"/>
          <w:lang w:val="hy"/>
        </w:rPr>
        <w:t xml:space="preserve"> որքանով է, որ Պայմանագրով նախատեսված իր պարտավորություններից </w:t>
      </w:r>
      <w:proofErr w:type="spellStart"/>
      <w:r w:rsidRPr="00580BA3">
        <w:rPr>
          <w:sz w:val="22"/>
          <w:lang w:val="hy"/>
        </w:rPr>
        <w:t>որ</w:t>
      </w:r>
      <w:r w:rsidR="00F456E4">
        <w:rPr>
          <w:sz w:val="22"/>
          <w:lang w:val="hy"/>
        </w:rPr>
        <w:t>և</w:t>
      </w:r>
      <w:r w:rsidRPr="00580BA3">
        <w:rPr>
          <w:sz w:val="22"/>
          <w:lang w:val="hy"/>
        </w:rPr>
        <w:t>է</w:t>
      </w:r>
      <w:proofErr w:type="spellEnd"/>
      <w:r w:rsidRPr="00580BA3">
        <w:rPr>
          <w:sz w:val="22"/>
          <w:lang w:val="hy"/>
        </w:rPr>
        <w:t xml:space="preserve"> մեկը թույլ չի տրվում կատարել բացառապես </w:t>
      </w:r>
      <w:proofErr w:type="spellStart"/>
      <w:r w:rsidRPr="00580BA3">
        <w:rPr>
          <w:sz w:val="22"/>
          <w:lang w:val="hy"/>
        </w:rPr>
        <w:t>Force</w:t>
      </w:r>
      <w:proofErr w:type="spellEnd"/>
      <w:r w:rsidRPr="00580BA3">
        <w:rPr>
          <w:sz w:val="22"/>
          <w:lang w:val="hy"/>
        </w:rPr>
        <w:t xml:space="preserve"> </w:t>
      </w:r>
      <w:proofErr w:type="spellStart"/>
      <w:r w:rsidRPr="00580BA3">
        <w:rPr>
          <w:sz w:val="22"/>
          <w:lang w:val="hy"/>
        </w:rPr>
        <w:t>Majeure</w:t>
      </w:r>
      <w:proofErr w:type="spellEnd"/>
      <w:r w:rsidRPr="00580BA3">
        <w:rPr>
          <w:sz w:val="22"/>
          <w:lang w:val="hy"/>
        </w:rPr>
        <w:t xml:space="preserve">-ի արդյունքում, որը տեղի է ունեցել </w:t>
      </w:r>
      <w:proofErr w:type="spellStart"/>
      <w:r w:rsidRPr="00580BA3">
        <w:rPr>
          <w:sz w:val="22"/>
          <w:lang w:val="hy"/>
        </w:rPr>
        <w:t>Site</w:t>
      </w:r>
      <w:proofErr w:type="spellEnd"/>
      <w:r w:rsidRPr="00580BA3">
        <w:rPr>
          <w:sz w:val="22"/>
          <w:lang w:val="hy"/>
        </w:rPr>
        <w:t xml:space="preserve">-ում, որի ծանուցումը տրվել է </w:t>
      </w:r>
      <w:proofErr w:type="spellStart"/>
      <w:r w:rsidRPr="00580BA3">
        <w:rPr>
          <w:sz w:val="22"/>
          <w:lang w:val="hy"/>
        </w:rPr>
        <w:t>Ենթաբաժնի</w:t>
      </w:r>
      <w:proofErr w:type="spellEnd"/>
      <w:r w:rsidRPr="00580BA3">
        <w:rPr>
          <w:sz w:val="22"/>
          <w:lang w:val="hy"/>
        </w:rPr>
        <w:t xml:space="preserve"> 19.2 ենթակետով [</w:t>
      </w:r>
      <w:proofErr w:type="spellStart"/>
      <w:r w:rsidRPr="00580BA3">
        <w:rPr>
          <w:sz w:val="22"/>
          <w:lang w:val="hy"/>
        </w:rPr>
        <w:t>Force</w:t>
      </w:r>
      <w:proofErr w:type="spellEnd"/>
      <w:r w:rsidRPr="00580BA3">
        <w:rPr>
          <w:sz w:val="22"/>
          <w:lang w:val="hy"/>
        </w:rPr>
        <w:t xml:space="preserve"> </w:t>
      </w:r>
      <w:proofErr w:type="spellStart"/>
      <w:r w:rsidRPr="00580BA3">
        <w:rPr>
          <w:sz w:val="22"/>
          <w:lang w:val="hy"/>
        </w:rPr>
        <w:t>Majeure</w:t>
      </w:r>
      <w:proofErr w:type="spellEnd"/>
      <w:r w:rsidRPr="00580BA3">
        <w:rPr>
          <w:sz w:val="22"/>
          <w:lang w:val="hy"/>
        </w:rPr>
        <w:t xml:space="preserve">-ի ծանուցում], </w:t>
      </w:r>
      <w:r w:rsidR="00F456E4">
        <w:rPr>
          <w:sz w:val="22"/>
          <w:lang w:val="hy"/>
        </w:rPr>
        <w:t>և</w:t>
      </w:r>
      <w:r w:rsidRPr="00580BA3">
        <w:rPr>
          <w:sz w:val="22"/>
          <w:lang w:val="hy"/>
        </w:rPr>
        <w:t xml:space="preserve"> նման </w:t>
      </w:r>
      <w:proofErr w:type="spellStart"/>
      <w:r w:rsidRPr="00580BA3">
        <w:rPr>
          <w:sz w:val="22"/>
          <w:lang w:val="hy"/>
        </w:rPr>
        <w:t>Force</w:t>
      </w:r>
      <w:proofErr w:type="spellEnd"/>
      <w:r w:rsidRPr="00580BA3">
        <w:rPr>
          <w:sz w:val="22"/>
          <w:lang w:val="hy"/>
        </w:rPr>
        <w:t xml:space="preserve"> </w:t>
      </w:r>
      <w:proofErr w:type="spellStart"/>
      <w:r w:rsidRPr="00580BA3">
        <w:rPr>
          <w:sz w:val="22"/>
          <w:lang w:val="hy"/>
        </w:rPr>
        <w:t>Majeure</w:t>
      </w:r>
      <w:proofErr w:type="spellEnd"/>
      <w:r w:rsidRPr="00580BA3">
        <w:rPr>
          <w:sz w:val="22"/>
          <w:lang w:val="hy"/>
        </w:rPr>
        <w:t xml:space="preserve">-ի </w:t>
      </w:r>
      <w:proofErr w:type="spellStart"/>
      <w:r w:rsidRPr="00580BA3">
        <w:rPr>
          <w:sz w:val="22"/>
          <w:lang w:val="hy"/>
        </w:rPr>
        <w:t>հետ</w:t>
      </w:r>
      <w:r w:rsidR="00F456E4">
        <w:rPr>
          <w:sz w:val="22"/>
          <w:lang w:val="hy"/>
        </w:rPr>
        <w:t>և</w:t>
      </w:r>
      <w:r w:rsidRPr="00580BA3">
        <w:rPr>
          <w:sz w:val="22"/>
          <w:lang w:val="hy"/>
        </w:rPr>
        <w:t>անքով</w:t>
      </w:r>
      <w:proofErr w:type="spellEnd"/>
      <w:r w:rsidRPr="00580BA3">
        <w:rPr>
          <w:sz w:val="22"/>
          <w:lang w:val="hy"/>
        </w:rPr>
        <w:t xml:space="preserve"> տուժում է հետաձգում </w:t>
      </w:r>
      <w:r w:rsidR="00F456E4">
        <w:rPr>
          <w:sz w:val="22"/>
          <w:lang w:val="hy"/>
        </w:rPr>
        <w:t>և</w:t>
      </w:r>
      <w:r w:rsidRPr="00580BA3">
        <w:rPr>
          <w:sz w:val="22"/>
          <w:lang w:val="hy"/>
        </w:rPr>
        <w:t xml:space="preserve">/կամ ներխուժման ծախս, </w:t>
      </w:r>
      <w:r w:rsidR="0094128F">
        <w:rPr>
          <w:sz w:val="22"/>
          <w:lang w:val="hy"/>
        </w:rPr>
        <w:t>Կատարող</w:t>
      </w:r>
      <w:r w:rsidRPr="00580BA3">
        <w:rPr>
          <w:sz w:val="22"/>
          <w:lang w:val="hy"/>
        </w:rPr>
        <w:t xml:space="preserve">ն իրավասու է ենթակա լինելու </w:t>
      </w:r>
      <w:proofErr w:type="spellStart"/>
      <w:r w:rsidRPr="00580BA3">
        <w:rPr>
          <w:sz w:val="22"/>
          <w:lang w:val="hy"/>
        </w:rPr>
        <w:t>ենթաբաժնի</w:t>
      </w:r>
      <w:proofErr w:type="spellEnd"/>
      <w:r w:rsidRPr="00580BA3">
        <w:rPr>
          <w:sz w:val="22"/>
          <w:lang w:val="hy"/>
        </w:rPr>
        <w:t xml:space="preserve"> 20.1 ենթակետի [Պատվիրատուի պահանջների] </w:t>
      </w:r>
      <w:proofErr w:type="spellStart"/>
      <w:r w:rsidRPr="00580BA3">
        <w:rPr>
          <w:sz w:val="22"/>
          <w:lang w:val="hy"/>
        </w:rPr>
        <w:t>մինչ</w:t>
      </w:r>
      <w:r w:rsidR="00F456E4">
        <w:rPr>
          <w:sz w:val="22"/>
          <w:lang w:val="hy"/>
        </w:rPr>
        <w:t>և</w:t>
      </w:r>
      <w:proofErr w:type="spellEnd"/>
      <w:r w:rsidRPr="00580BA3">
        <w:rPr>
          <w:sz w:val="22"/>
          <w:lang w:val="hy"/>
        </w:rPr>
        <w:t xml:space="preserve">. </w:t>
      </w:r>
      <w:bookmarkStart w:id="2110" w:name="_9kMNA6J7aXv5CD89CPJ17Cug0DC"/>
      <w:bookmarkStart w:id="2111" w:name="_9kMNA6J7aXv5BC89DQJ17Cug0DC"/>
      <w:bookmarkStart w:id="2112" w:name="_9kMH7O6ZWu4AB78FVL4thSJns4I3"/>
      <w:bookmarkEnd w:id="2110"/>
      <w:bookmarkEnd w:id="2111"/>
      <w:bookmarkEnd w:id="2112"/>
      <w:r w:rsidR="0000324A" w:rsidRPr="00580BA3">
        <w:rPr>
          <w:sz w:val="22"/>
          <w:lang w:val="hy"/>
        </w:rPr>
        <w:fldChar w:fldCharType="begin"/>
      </w:r>
      <w:r w:rsidR="0000324A" w:rsidRPr="00580BA3">
        <w:rPr>
          <w:sz w:val="22"/>
          <w:lang w:val="hy"/>
        </w:rPr>
        <w:instrText xml:space="preserve"> REF _Ref502926327 \r \h </w:instrText>
      </w:r>
      <w:r w:rsidR="001F73E4" w:rsidRPr="00580BA3">
        <w:rPr>
          <w:sz w:val="22"/>
          <w:lang w:val="hy"/>
        </w:rPr>
        <w:instrText xml:space="preserve"> \* MERGEFORMAT </w:instrText>
      </w:r>
      <w:r w:rsidR="0000324A" w:rsidRPr="00580BA3">
        <w:rPr>
          <w:sz w:val="22"/>
          <w:lang w:val="hy"/>
        </w:rPr>
      </w:r>
      <w:r w:rsidR="007048B3">
        <w:rPr>
          <w:sz w:val="22"/>
          <w:lang w:val="hy"/>
        </w:rPr>
        <w:fldChar w:fldCharType="separate"/>
      </w:r>
      <w:r w:rsidR="0000324A" w:rsidRPr="00580BA3">
        <w:rPr>
          <w:sz w:val="22"/>
          <w:lang w:val="hy"/>
        </w:rPr>
        <w:fldChar w:fldCharType="end"/>
      </w:r>
      <w:bookmarkStart w:id="2113" w:name="_9kMH8P6ZWu4AB78FVL4thSJns4I3"/>
      <w:bookmarkStart w:id="2114" w:name="_9kMI0G6ZWu4AB78FVL4thSJns4I3"/>
      <w:bookmarkStart w:id="2115" w:name="_9kMNA7K7aXv5CD89CPJ17Cug0DC"/>
      <w:bookmarkStart w:id="2116" w:name="_9kMNA7K7aXv5BC89DQJ17Cug0DC"/>
      <w:bookmarkEnd w:id="2113"/>
      <w:bookmarkEnd w:id="2114"/>
      <w:bookmarkEnd w:id="2115"/>
      <w:bookmarkEnd w:id="2116"/>
      <w:r w:rsidR="0000324A" w:rsidRPr="00580BA3">
        <w:rPr>
          <w:sz w:val="22"/>
          <w:lang w:val="hy"/>
        </w:rPr>
        <w:fldChar w:fldCharType="begin"/>
      </w:r>
      <w:r w:rsidR="0000324A" w:rsidRPr="00580BA3">
        <w:rPr>
          <w:sz w:val="22"/>
          <w:lang w:val="hy"/>
        </w:rPr>
        <w:instrText xml:space="preserve"> REF _Ref30673790 \r \h </w:instrText>
      </w:r>
      <w:r w:rsidR="001F73E4" w:rsidRPr="00580BA3">
        <w:rPr>
          <w:sz w:val="22"/>
          <w:lang w:val="hy"/>
        </w:rPr>
        <w:instrText xml:space="preserve"> \* MERGEFORMAT </w:instrText>
      </w:r>
      <w:r w:rsidR="0000324A" w:rsidRPr="00580BA3">
        <w:rPr>
          <w:sz w:val="22"/>
          <w:lang w:val="hy"/>
        </w:rPr>
      </w:r>
      <w:r w:rsidR="007048B3">
        <w:rPr>
          <w:sz w:val="22"/>
          <w:lang w:val="hy"/>
        </w:rPr>
        <w:fldChar w:fldCharType="separate"/>
      </w:r>
      <w:r w:rsidR="0000324A" w:rsidRPr="00580BA3">
        <w:rPr>
          <w:sz w:val="22"/>
          <w:lang w:val="hy"/>
        </w:rPr>
        <w:fldChar w:fldCharType="end"/>
      </w:r>
      <w:bookmarkStart w:id="2117" w:name="_9kMNA8L7aXv5CD89CPJ17Cug0DC"/>
      <w:bookmarkStart w:id="2118" w:name="_9kMNA8L7aXv5BC89DQJ17Cug0DC"/>
      <w:bookmarkEnd w:id="2117"/>
      <w:bookmarkEnd w:id="2118"/>
    </w:p>
    <w:p w14:paraId="63973F9D" w14:textId="77777777" w:rsidR="00F16698" w:rsidRPr="00580BA3" w:rsidRDefault="00F16698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</w:rPr>
      </w:pPr>
    </w:p>
    <w:p w14:paraId="3C7052C9" w14:textId="322E8121" w:rsidR="00F16698" w:rsidRPr="00580BA3" w:rsidRDefault="00F16698" w:rsidP="00704298">
      <w:pPr>
        <w:pStyle w:val="BodyTextIndent"/>
        <w:widowControl w:val="0"/>
        <w:tabs>
          <w:tab w:val="left" w:pos="851"/>
        </w:tabs>
        <w:ind w:left="1418" w:hanging="567"/>
        <w:jc w:val="both"/>
        <w:rPr>
          <w:rFonts w:ascii="Georgia" w:hAnsi="Georgia"/>
          <w:sz w:val="22"/>
        </w:rPr>
      </w:pPr>
      <w:r w:rsidRPr="00580BA3">
        <w:rPr>
          <w:sz w:val="22"/>
          <w:lang w:val="hy"/>
        </w:rPr>
        <w:t xml:space="preserve">ա) ցանկացած նման հետաձգման համար ժամանակի երկարաձգումը, </w:t>
      </w:r>
      <w:proofErr w:type="spellStart"/>
      <w:r w:rsidRPr="00580BA3">
        <w:rPr>
          <w:sz w:val="22"/>
          <w:lang w:val="hy"/>
        </w:rPr>
        <w:t>ենթաբաժնի</w:t>
      </w:r>
      <w:proofErr w:type="spellEnd"/>
      <w:r w:rsidRPr="00580BA3">
        <w:rPr>
          <w:sz w:val="22"/>
          <w:lang w:val="hy"/>
        </w:rPr>
        <w:t xml:space="preserve"> 9.3 ենթակետով [ավարտման ժամանակի երկարաձգումը </w:t>
      </w:r>
      <w:r w:rsidR="00F456E4">
        <w:rPr>
          <w:sz w:val="22"/>
          <w:lang w:val="hy"/>
        </w:rPr>
        <w:t>և</w:t>
      </w:r>
      <w:r w:rsidRPr="00580BA3">
        <w:rPr>
          <w:sz w:val="22"/>
          <w:lang w:val="hy"/>
        </w:rPr>
        <w:t xml:space="preserve"> ավարտի վերաբերյալ ստուգումների ժամկետի երկարաձգումը], </w:t>
      </w:r>
      <w:r w:rsidR="0000324A" w:rsidRPr="00580BA3">
        <w:rPr>
          <w:sz w:val="22"/>
          <w:lang w:val="hy"/>
        </w:rPr>
        <w:fldChar w:fldCharType="begin"/>
      </w:r>
      <w:r w:rsidR="0000324A" w:rsidRPr="00580BA3">
        <w:rPr>
          <w:sz w:val="22"/>
          <w:lang w:val="hy"/>
        </w:rPr>
        <w:instrText xml:space="preserve"> REF _Ref502921686 \r \h </w:instrText>
      </w:r>
      <w:r w:rsidR="001F73E4" w:rsidRPr="00580BA3">
        <w:rPr>
          <w:sz w:val="22"/>
          <w:lang w:val="hy"/>
        </w:rPr>
        <w:instrText xml:space="preserve"> \* MERGEFORMAT </w:instrText>
      </w:r>
      <w:r w:rsidR="0000324A" w:rsidRPr="00580BA3">
        <w:rPr>
          <w:sz w:val="22"/>
          <w:lang w:val="hy"/>
        </w:rPr>
      </w:r>
      <w:r w:rsidR="007048B3">
        <w:rPr>
          <w:sz w:val="22"/>
          <w:lang w:val="hy"/>
        </w:rPr>
        <w:fldChar w:fldCharType="separate"/>
      </w:r>
      <w:r w:rsidR="0000324A" w:rsidRPr="00580BA3">
        <w:rPr>
          <w:sz w:val="22"/>
          <w:lang w:val="hy"/>
        </w:rPr>
        <w:fldChar w:fldCharType="end"/>
      </w:r>
    </w:p>
    <w:p w14:paraId="36524301" w14:textId="61EDF354" w:rsidR="00E33670" w:rsidRPr="00580BA3" w:rsidRDefault="00E33670" w:rsidP="00704298">
      <w:pPr>
        <w:widowControl w:val="0"/>
        <w:tabs>
          <w:tab w:val="left" w:pos="851"/>
        </w:tabs>
        <w:ind w:left="709"/>
        <w:jc w:val="both"/>
        <w:rPr>
          <w:rFonts w:ascii="Georgia" w:hAnsi="Georgia"/>
          <w:sz w:val="22"/>
          <w:szCs w:val="22"/>
        </w:rPr>
      </w:pPr>
    </w:p>
    <w:p w14:paraId="0CE14DC4" w14:textId="77777777" w:rsidR="005E524E" w:rsidRPr="00580BA3" w:rsidRDefault="005E524E" w:rsidP="0035333B">
      <w:pPr>
        <w:pStyle w:val="Heading2update"/>
      </w:pPr>
      <w:bookmarkStart w:id="2119" w:name="_9kMI2I6ZWu4AB78FVL4thSJns4I3"/>
      <w:bookmarkStart w:id="2120" w:name="_Toc502926681"/>
      <w:bookmarkStart w:id="2121" w:name="_Toc502929089"/>
      <w:bookmarkStart w:id="2122" w:name="_Toc505959471"/>
      <w:bookmarkStart w:id="2123" w:name="_Toc509251804"/>
      <w:bookmarkStart w:id="2124" w:name="_Toc30157256"/>
      <w:bookmarkStart w:id="2125" w:name="_Toc33455965"/>
      <w:bookmarkStart w:id="2126" w:name="_Toc57880958"/>
      <w:bookmarkStart w:id="2127" w:name="_Toc94797728"/>
      <w:r w:rsidRPr="00580BA3">
        <w:rPr>
          <w:lang w:val="hy"/>
        </w:rPr>
        <w:t xml:space="preserve">Ուժային </w:t>
      </w:r>
      <w:proofErr w:type="spellStart"/>
      <w:r w:rsidRPr="00580BA3">
        <w:rPr>
          <w:lang w:val="hy"/>
        </w:rPr>
        <w:t>majeure</w:t>
      </w:r>
      <w:proofErr w:type="spellEnd"/>
      <w:r w:rsidRPr="00580BA3">
        <w:rPr>
          <w:lang w:val="hy"/>
        </w:rPr>
        <w:t xml:space="preserve">-ը վնասում է </w:t>
      </w:r>
      <w:proofErr w:type="spellStart"/>
      <w:r w:rsidRPr="00580BA3">
        <w:rPr>
          <w:lang w:val="hy"/>
        </w:rPr>
        <w:t>subcontractor</w:t>
      </w:r>
      <w:proofErr w:type="spellEnd"/>
      <w:r w:rsidRPr="00580BA3">
        <w:rPr>
          <w:lang w:val="hy"/>
        </w:rPr>
        <w:t>-ին</w:t>
      </w:r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</w:p>
    <w:p w14:paraId="3A7107DC" w14:textId="2320E356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Ենթասպայման</w:t>
      </w:r>
      <w:proofErr w:type="spellEnd"/>
      <w:r w:rsidRPr="00580BA3">
        <w:rPr>
          <w:sz w:val="22"/>
          <w:szCs w:val="22"/>
          <w:lang w:val="hy"/>
        </w:rPr>
        <w:t xml:space="preserve"> իրավունք ունի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պայմանագրի կամ համաձայնեցման, որը վերաբերում է Աշխատանքներին, որպեսզի ուժից ազատվի լրացուցիչ կամ ավելի լայն պայմաններով, քան նշված է սույն Պայմանագրում, ապա նման լրացուցիչ կամ ավելի լայն ուժային </w:t>
      </w:r>
      <w:proofErr w:type="spellStart"/>
      <w:r w:rsidRPr="00580BA3">
        <w:rPr>
          <w:sz w:val="22"/>
          <w:szCs w:val="22"/>
          <w:lang w:val="hy"/>
        </w:rPr>
        <w:t>մաջեուրային</w:t>
      </w:r>
      <w:proofErr w:type="spellEnd"/>
      <w:r w:rsidRPr="00580BA3">
        <w:rPr>
          <w:sz w:val="22"/>
          <w:szCs w:val="22"/>
          <w:lang w:val="hy"/>
        </w:rPr>
        <w:t xml:space="preserve"> իրադարձությունները կամ հանգամանքները չեն արդարացնում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ոչ կատարողականը կամ իրավունք չեն տալիս նրան </w:t>
      </w:r>
      <w:proofErr w:type="spellStart"/>
      <w:r w:rsidRPr="00580BA3">
        <w:rPr>
          <w:sz w:val="22"/>
          <w:szCs w:val="22"/>
          <w:lang w:val="hy"/>
        </w:rPr>
        <w:t>թեթ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ացում</w:t>
      </w:r>
      <w:proofErr w:type="spellEnd"/>
      <w:r w:rsidRPr="00580BA3">
        <w:rPr>
          <w:sz w:val="22"/>
          <w:szCs w:val="22"/>
          <w:lang w:val="hy"/>
        </w:rPr>
        <w:t xml:space="preserve"> ստանալ սույն Կետով սահմանված կարգով:</w:t>
      </w:r>
      <w:bookmarkStart w:id="2128" w:name="_9kMHG5YVt46667FVK3sgRImr3H2"/>
      <w:bookmarkStart w:id="2129" w:name="_9kMIH5YVt46667FVK3sgRImr3H2"/>
      <w:bookmarkStart w:id="2130" w:name="_9kMNA9M7aXv5CD89CPJ17Cug0DC"/>
      <w:bookmarkStart w:id="2131" w:name="_9kMNA9M7aXv5BC89DQJ17Cug0DC"/>
      <w:bookmarkEnd w:id="2128"/>
      <w:bookmarkEnd w:id="2129"/>
      <w:bookmarkEnd w:id="2130"/>
      <w:bookmarkEnd w:id="2131"/>
    </w:p>
    <w:p w14:paraId="1D474A7B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53011611" w14:textId="7C6877C0" w:rsidR="005E524E" w:rsidRPr="00580BA3" w:rsidRDefault="005E524E" w:rsidP="0035333B">
      <w:pPr>
        <w:pStyle w:val="Heading2update"/>
      </w:pPr>
      <w:bookmarkStart w:id="2132" w:name="_Ref502924977"/>
      <w:bookmarkStart w:id="2133" w:name="_Ref502924992"/>
      <w:bookmarkStart w:id="2134" w:name="_Ref502925002"/>
      <w:bookmarkStart w:id="2135" w:name="_Ref502926394"/>
      <w:bookmarkStart w:id="2136" w:name="_Ref502926401"/>
      <w:bookmarkStart w:id="2137" w:name="_Toc502926682"/>
      <w:bookmarkStart w:id="2138" w:name="_Toc502929090"/>
      <w:bookmarkStart w:id="2139" w:name="_Toc505959472"/>
      <w:bookmarkStart w:id="2140" w:name="_Toc509251805"/>
      <w:bookmarkStart w:id="2141" w:name="_Toc30157257"/>
      <w:bookmarkStart w:id="2142" w:name="_Toc33455966"/>
      <w:bookmarkStart w:id="2143" w:name="_Toc57880959"/>
      <w:bookmarkStart w:id="2144" w:name="_Toc94797729"/>
      <w:proofErr w:type="spellStart"/>
      <w:r w:rsidRPr="00580BA3">
        <w:rPr>
          <w:lang w:val="hy"/>
        </w:rPr>
        <w:t>Ըըտրական</w:t>
      </w:r>
      <w:proofErr w:type="spellEnd"/>
      <w:r w:rsidRPr="00580BA3">
        <w:rPr>
          <w:lang w:val="hy"/>
        </w:rPr>
        <w:t xml:space="preserve"> վաղաժամկետ դադարեցում, վճարում </w:t>
      </w:r>
      <w:r w:rsidR="00F456E4">
        <w:rPr>
          <w:rFonts w:ascii="Times New Roman" w:hAnsi="Times New Roman"/>
          <w:lang w:val="hy"/>
        </w:rPr>
        <w:t>և</w:t>
      </w:r>
      <w:r w:rsidRPr="00580BA3">
        <w:rPr>
          <w:lang w:val="hy"/>
        </w:rPr>
        <w:t xml:space="preserve"> ազատում</w:t>
      </w:r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</w:p>
    <w:p w14:paraId="6BB86BA8" w14:textId="33452A6B" w:rsidR="005E524E" w:rsidRPr="00580BA3" w:rsidRDefault="005E524E" w:rsidP="00E931AB">
      <w:pPr>
        <w:pStyle w:val="BodyTextIndent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ընթացքի մեջ գտնվող բոլոր աշխատանքների էականորեն իրականացումը կանխվում է հարյուր </w:t>
      </w:r>
      <w:proofErr w:type="spellStart"/>
      <w:r w:rsidRPr="00580BA3">
        <w:rPr>
          <w:sz w:val="22"/>
          <w:szCs w:val="22"/>
          <w:lang w:val="hy"/>
        </w:rPr>
        <w:t>ութսուներկու</w:t>
      </w:r>
      <w:proofErr w:type="spellEnd"/>
      <w:r w:rsidRPr="00580BA3">
        <w:rPr>
          <w:sz w:val="22"/>
          <w:szCs w:val="22"/>
          <w:lang w:val="hy"/>
        </w:rPr>
        <w:t xml:space="preserve"> (182) օր անընդմեջ' </w:t>
      </w:r>
      <w:proofErr w:type="spellStart"/>
      <w:r w:rsidRPr="00580BA3">
        <w:rPr>
          <w:sz w:val="22"/>
          <w:szCs w:val="22"/>
          <w:lang w:val="hy"/>
        </w:rPr>
        <w:t>Force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Majeure</w:t>
      </w:r>
      <w:proofErr w:type="spellEnd"/>
      <w:r w:rsidRPr="00580BA3">
        <w:rPr>
          <w:sz w:val="22"/>
          <w:szCs w:val="22"/>
          <w:lang w:val="hy"/>
        </w:rPr>
        <w:t xml:space="preserve">-ի պատճառաբանությամբ, որի մասին ծանուցումը տրվել է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19.2 ենթակետով [Ուժի </w:t>
      </w:r>
      <w:proofErr w:type="spellStart"/>
      <w:r w:rsidRPr="00580BA3">
        <w:rPr>
          <w:sz w:val="22"/>
          <w:szCs w:val="22"/>
          <w:lang w:val="hy"/>
        </w:rPr>
        <w:t>մաեուրեի</w:t>
      </w:r>
      <w:proofErr w:type="spellEnd"/>
      <w:r w:rsidRPr="00580BA3">
        <w:rPr>
          <w:sz w:val="22"/>
          <w:szCs w:val="22"/>
          <w:lang w:val="hy"/>
        </w:rPr>
        <w:t xml:space="preserve"> ծանուցում], ապա կողմերից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մեկը կարող է մյուս Կողմին տալ Պայմանագրի դադարեցման մասին ծանուցում: Այս դեպքում դադարեցումը ուժի մեջ է մտնում ծանուցման ստանալուց յոթ (7) օր հետո:</w:t>
      </w:r>
      <w:bookmarkStart w:id="2145" w:name="_9kMI3J6ZWu4AB78FVL4thSJns4I3"/>
      <w:bookmarkEnd w:id="2145"/>
      <w:r w:rsidR="0000324A" w:rsidRPr="00580BA3">
        <w:rPr>
          <w:sz w:val="22"/>
          <w:szCs w:val="22"/>
          <w:lang w:val="hy"/>
        </w:rPr>
        <w:fldChar w:fldCharType="begin"/>
      </w:r>
      <w:r w:rsidR="0000324A" w:rsidRPr="00580BA3">
        <w:rPr>
          <w:sz w:val="22"/>
          <w:szCs w:val="22"/>
          <w:lang w:val="hy"/>
        </w:rPr>
        <w:instrText xml:space="preserve"> REF _Ref502926327 \r \h </w:instrText>
      </w:r>
      <w:r w:rsidR="00704298" w:rsidRPr="00580BA3">
        <w:rPr>
          <w:sz w:val="22"/>
          <w:szCs w:val="22"/>
          <w:lang w:val="hy"/>
        </w:rPr>
        <w:instrText xml:space="preserve"> \* MERGEFORMAT </w:instrText>
      </w:r>
      <w:r w:rsidR="0000324A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00324A" w:rsidRPr="00580BA3">
        <w:rPr>
          <w:sz w:val="22"/>
          <w:szCs w:val="22"/>
          <w:lang w:val="hy"/>
        </w:rPr>
        <w:fldChar w:fldCharType="end"/>
      </w:r>
      <w:bookmarkStart w:id="2146" w:name="_9kMI4K6ZWu4AB78FVL4thSJns4I3"/>
      <w:bookmarkEnd w:id="2146"/>
    </w:p>
    <w:p w14:paraId="1D06F1F0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2E7C38DD" w14:textId="72D04372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Նման ընդհատման դեպքում </w:t>
      </w:r>
      <w:r w:rsidR="0094128F">
        <w:rPr>
          <w:sz w:val="22"/>
          <w:szCs w:val="22"/>
          <w:lang w:val="hy"/>
        </w:rPr>
        <w:t>Պատվիրատուն</w:t>
      </w:r>
      <w:r w:rsidRPr="00580BA3">
        <w:rPr>
          <w:sz w:val="22"/>
          <w:szCs w:val="22"/>
          <w:lang w:val="hy"/>
        </w:rPr>
        <w:t xml:space="preserve"> պետք է վճարի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>ին.</w:t>
      </w:r>
      <w:bookmarkStart w:id="2147" w:name="_9kMNABO7aXv5CD89CPJ17Cug0DC"/>
      <w:bookmarkStart w:id="2148" w:name="_9kMNABO7aXv5BC89DQJ17Cug0DC"/>
      <w:bookmarkEnd w:id="2147"/>
      <w:bookmarkEnd w:id="2148"/>
    </w:p>
    <w:p w14:paraId="6E9E445C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48B1619A" w14:textId="62ED0988" w:rsidR="005E524E" w:rsidRPr="00580BA3" w:rsidRDefault="005E524E" w:rsidP="00D24E19">
      <w:pPr>
        <w:pStyle w:val="BodyTextIndent"/>
        <w:widowControl w:val="0"/>
        <w:numPr>
          <w:ilvl w:val="0"/>
          <w:numId w:val="38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կատարված ցանկացած աշխատանքի դիմաց վճարվող գումարները, որոնց համար գինը բացահայտ նշվում է Պայմանագրում, </w:t>
      </w:r>
      <w:r w:rsidR="00F456E4">
        <w:rPr>
          <w:sz w:val="22"/>
          <w:szCs w:val="22"/>
          <w:lang w:val="hy"/>
        </w:rPr>
        <w:t>և</w:t>
      </w:r>
    </w:p>
    <w:p w14:paraId="57FA253D" w14:textId="421EFE19" w:rsidR="00AB5D81" w:rsidRPr="00580BA3" w:rsidRDefault="005E524E" w:rsidP="00D24E19">
      <w:pPr>
        <w:pStyle w:val="BodyTextIndent"/>
        <w:widowControl w:val="0"/>
        <w:numPr>
          <w:ilvl w:val="0"/>
          <w:numId w:val="38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Պատվիրատուին հանձնված աշխատանքների համար պատվիրված </w:t>
      </w:r>
      <w:r w:rsidR="00F456E4">
        <w:rPr>
          <w:sz w:val="22"/>
          <w:szCs w:val="22"/>
          <w:lang w:val="hy"/>
        </w:rPr>
        <w:t>Ուժային տրանսֆորմատորներ</w:t>
      </w:r>
      <w:r w:rsidRPr="00580BA3">
        <w:rPr>
          <w:sz w:val="22"/>
          <w:szCs w:val="22"/>
          <w:lang w:val="hy"/>
        </w:rPr>
        <w:t xml:space="preserve">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նյութերի ծախսը, կամ որի առաքման համար պարտավոր է ընդունել Պատվիրատուն. սույն </w:t>
      </w:r>
      <w:proofErr w:type="spellStart"/>
      <w:r w:rsidRPr="00580BA3">
        <w:rPr>
          <w:sz w:val="22"/>
          <w:szCs w:val="22"/>
          <w:lang w:val="hy"/>
        </w:rPr>
        <w:t>Power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Transformer</w:t>
      </w:r>
      <w:proofErr w:type="spellEnd"/>
      <w:r w:rsidRPr="00580BA3">
        <w:rPr>
          <w:sz w:val="22"/>
          <w:szCs w:val="22"/>
          <w:lang w:val="hy"/>
        </w:rPr>
        <w:t xml:space="preserve">-ը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նյութերը պետք է դառնան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 կողմից վճարվելիս (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լինեն վտանգի տակ)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</w:t>
      </w:r>
      <w:r w:rsidRPr="00580BA3">
        <w:rPr>
          <w:sz w:val="22"/>
          <w:szCs w:val="22"/>
          <w:lang w:val="hy"/>
        </w:rPr>
        <w:lastRenderedPageBreak/>
        <w:t xml:space="preserve">սեփականությունը, իսկ Պատվիրատուն նույնը կդնի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 տրամադրության տակ,</w:t>
      </w:r>
      <w:bookmarkStart w:id="2149" w:name="_9kMNACP7aXv5CD89CPJ17Cug0DC"/>
      <w:bookmarkStart w:id="2150" w:name="_9kMNACP7aXv5BC89DQJ17Cug0DC"/>
      <w:bookmarkStart w:id="2151" w:name="_9kMNADQ7aXv5CD89CPJ17Cug0DC"/>
      <w:bookmarkStart w:id="2152" w:name="_9kMNADQ7aXv5BC89DQJ17Cug0DC"/>
      <w:bookmarkStart w:id="2153" w:name="_9kMNB5H7aXv5CD89CPJ17Cug0DC"/>
      <w:bookmarkStart w:id="2154" w:name="_9kMNB5H7aXv5BC89DQJ17Cug0DC"/>
      <w:bookmarkEnd w:id="2149"/>
      <w:bookmarkEnd w:id="2150"/>
      <w:bookmarkEnd w:id="2151"/>
      <w:bookmarkEnd w:id="2152"/>
      <w:bookmarkEnd w:id="2153"/>
      <w:bookmarkEnd w:id="2154"/>
    </w:p>
    <w:p w14:paraId="32737C43" w14:textId="77777777" w:rsidR="00AB5D81" w:rsidRPr="00580BA3" w:rsidRDefault="00AB5D81" w:rsidP="00D24E19">
      <w:pPr>
        <w:pStyle w:val="BodyTextIndent"/>
        <w:widowControl w:val="0"/>
        <w:numPr>
          <w:ilvl w:val="0"/>
          <w:numId w:val="38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</w:rPr>
      </w:pPr>
      <w:r w:rsidRPr="00580BA3">
        <w:rPr>
          <w:sz w:val="22"/>
          <w:lang w:val="hy"/>
        </w:rPr>
        <w:t>ցանկացած այլ Ծախս կամ պատասխանատվություն, որը հանգամանքներում ողջամտորեն կատարվել է Պատվիրատուի կողմից' Աշխատանքներն ավարտելու ակնկալիքով,</w:t>
      </w:r>
      <w:bookmarkStart w:id="2155" w:name="_9kMNB6I7aXv5CD89CPJ17Cug0DC"/>
      <w:bookmarkStart w:id="2156" w:name="_9kMNB6I7aXv5BC89DQJ17Cug0DC"/>
      <w:bookmarkEnd w:id="2155"/>
      <w:bookmarkEnd w:id="2156"/>
    </w:p>
    <w:p w14:paraId="376FD603" w14:textId="477060B4" w:rsidR="00E33670" w:rsidRPr="00580BA3" w:rsidRDefault="00E33670" w:rsidP="00704298">
      <w:pPr>
        <w:pStyle w:val="BodyTextIndent"/>
        <w:widowControl w:val="0"/>
        <w:tabs>
          <w:tab w:val="left" w:pos="851"/>
        </w:tabs>
        <w:ind w:left="1134"/>
        <w:jc w:val="both"/>
        <w:rPr>
          <w:rFonts w:ascii="Georgia" w:hAnsi="Georgia"/>
          <w:color w:val="0000FF"/>
          <w:sz w:val="22"/>
          <w:u w:val="double"/>
        </w:rPr>
      </w:pPr>
      <w:bookmarkStart w:id="2157" w:name="_BPDC_LN_INS_1001"/>
      <w:bookmarkStart w:id="2158" w:name="_BPDC_PR_INS_1002"/>
      <w:bookmarkEnd w:id="2157"/>
      <w:bookmarkEnd w:id="2158"/>
    </w:p>
    <w:p w14:paraId="30D374D0" w14:textId="164DEEB6" w:rsidR="00155A3C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Վերը նշված գումարների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Ծախսերի վճարումը պետք է լինի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միակ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բացառիկ պարտավորությունը, որը ծագում է պայմանագրից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կապված է Ֆորս </w:t>
      </w:r>
      <w:proofErr w:type="spellStart"/>
      <w:r w:rsidRPr="00580BA3">
        <w:rPr>
          <w:sz w:val="22"/>
          <w:szCs w:val="22"/>
          <w:lang w:val="hy"/>
        </w:rPr>
        <w:t>մաժուրային</w:t>
      </w:r>
      <w:proofErr w:type="spellEnd"/>
      <w:r w:rsidRPr="00580BA3">
        <w:rPr>
          <w:sz w:val="22"/>
          <w:szCs w:val="22"/>
          <w:lang w:val="hy"/>
        </w:rPr>
        <w:t xml:space="preserve"> պատճառի պատճառով Պայմանագրի գործողության դադարեցման հետ</w:t>
      </w:r>
      <w:bookmarkStart w:id="2159" w:name="_9kMI5L6ZWu4AB78FVL4thSJns4I3"/>
      <w:bookmarkEnd w:id="2159"/>
    </w:p>
    <w:p w14:paraId="027FD7CD" w14:textId="76AD41D9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  <w:r w:rsidRPr="00580BA3">
        <w:rPr>
          <w:rFonts w:ascii="Georgia" w:hAnsi="Georgia"/>
          <w:sz w:val="22"/>
          <w:szCs w:val="22"/>
        </w:rPr>
        <w:t xml:space="preserve"> </w:t>
      </w:r>
    </w:p>
    <w:p w14:paraId="7D8675A3" w14:textId="06F1FB78" w:rsidR="005E524E" w:rsidRPr="00580BA3" w:rsidRDefault="005E524E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851" w:hanging="851"/>
        <w:rPr>
          <w:rFonts w:ascii="Georgia" w:hAnsi="Georgia"/>
          <w:szCs w:val="22"/>
        </w:rPr>
      </w:pPr>
      <w:bookmarkStart w:id="2160" w:name="_Toc505344241"/>
      <w:bookmarkStart w:id="2161" w:name="_Toc505344607"/>
      <w:bookmarkStart w:id="2162" w:name="_Toc505344975"/>
      <w:bookmarkStart w:id="2163" w:name="_Toc505348632"/>
      <w:bookmarkStart w:id="2164" w:name="_Toc505344242"/>
      <w:bookmarkStart w:id="2165" w:name="_Toc505344608"/>
      <w:bookmarkStart w:id="2166" w:name="_Toc505344976"/>
      <w:bookmarkStart w:id="2167" w:name="_Toc505348633"/>
      <w:bookmarkStart w:id="2168" w:name="_Toc505344243"/>
      <w:bookmarkStart w:id="2169" w:name="_Toc505344609"/>
      <w:bookmarkStart w:id="2170" w:name="_Toc505344977"/>
      <w:bookmarkStart w:id="2171" w:name="_Toc505348634"/>
      <w:bookmarkStart w:id="2172" w:name="_Toc505344244"/>
      <w:bookmarkStart w:id="2173" w:name="_Toc505344610"/>
      <w:bookmarkStart w:id="2174" w:name="_Toc505344978"/>
      <w:bookmarkStart w:id="2175" w:name="_Toc505348635"/>
      <w:bookmarkStart w:id="2176" w:name="_Toc502929092"/>
      <w:bookmarkStart w:id="2177" w:name="_Ref502922802"/>
      <w:bookmarkStart w:id="2178" w:name="_Ref502922891"/>
      <w:bookmarkStart w:id="2179" w:name="_Ref502923999"/>
      <w:bookmarkStart w:id="2180" w:name="_Ref502924023"/>
      <w:bookmarkStart w:id="2181" w:name="_Toc502926684"/>
      <w:bookmarkStart w:id="2182" w:name="_Ref505264487"/>
      <w:bookmarkStart w:id="2183" w:name="_Toc505959473"/>
      <w:bookmarkStart w:id="2184" w:name="_Toc509251806"/>
      <w:bookmarkStart w:id="2185" w:name="_Toc30157258"/>
      <w:bookmarkStart w:id="2186" w:name="_Toc33455967"/>
      <w:bookmarkStart w:id="2187" w:name="_Toc57880960"/>
      <w:bookmarkStart w:id="2188" w:name="_Toc94797730"/>
      <w:bookmarkStart w:id="2189" w:name="_Hlk94174755"/>
      <w:bookmarkEnd w:id="2160"/>
      <w:bookmarkEnd w:id="2161"/>
      <w:bookmarkEnd w:id="2162"/>
      <w:bookmarkEnd w:id="2163"/>
      <w:bookmarkEnd w:id="2164"/>
      <w:bookmarkEnd w:id="2165"/>
      <w:bookmarkEnd w:id="2166"/>
      <w:bookmarkEnd w:id="2167"/>
      <w:bookmarkEnd w:id="2168"/>
      <w:bookmarkEnd w:id="2169"/>
      <w:bookmarkEnd w:id="2170"/>
      <w:bookmarkEnd w:id="2171"/>
      <w:bookmarkEnd w:id="2172"/>
      <w:bookmarkEnd w:id="2173"/>
      <w:bookmarkEnd w:id="2174"/>
      <w:bookmarkEnd w:id="2175"/>
      <w:r w:rsidRPr="00580BA3">
        <w:rPr>
          <w:szCs w:val="22"/>
          <w:lang w:val="hy"/>
        </w:rPr>
        <w:t xml:space="preserve">ՀԱՅՑԵՐԸ, ՎԵՃԵՐԸ </w:t>
      </w:r>
      <w:r w:rsidR="00F456E4">
        <w:rPr>
          <w:szCs w:val="22"/>
          <w:lang w:val="hy"/>
        </w:rPr>
        <w:t>և</w:t>
      </w:r>
      <w:r w:rsidRPr="00580BA3">
        <w:rPr>
          <w:szCs w:val="22"/>
          <w:lang w:val="hy"/>
        </w:rPr>
        <w:t xml:space="preserve"> ԻՐԱՎԱՍՈՒԹՅՈՒՆՆԵՐԸ</w:t>
      </w:r>
      <w:bookmarkEnd w:id="2176"/>
      <w:bookmarkEnd w:id="2177"/>
      <w:bookmarkEnd w:id="2178"/>
      <w:bookmarkEnd w:id="2179"/>
      <w:bookmarkEnd w:id="2180"/>
      <w:bookmarkEnd w:id="2181"/>
      <w:bookmarkEnd w:id="2182"/>
      <w:bookmarkEnd w:id="2183"/>
      <w:bookmarkEnd w:id="2184"/>
      <w:bookmarkEnd w:id="2185"/>
      <w:bookmarkEnd w:id="2186"/>
      <w:bookmarkEnd w:id="2187"/>
      <w:bookmarkEnd w:id="2188"/>
    </w:p>
    <w:p w14:paraId="2A5BE7D4" w14:textId="4EF26951" w:rsidR="005E524E" w:rsidRPr="00580BA3" w:rsidRDefault="0094128F" w:rsidP="0035333B">
      <w:pPr>
        <w:pStyle w:val="Heading2update"/>
      </w:pPr>
      <w:bookmarkStart w:id="2190" w:name="_9kMNB9L7aXv5CD89CPJ17Cug0DC"/>
      <w:bookmarkStart w:id="2191" w:name="_9kMNB9L7aXv5BC89DQJ17Cug0DC"/>
      <w:bookmarkStart w:id="2192" w:name="_Toc52702509"/>
      <w:bookmarkStart w:id="2193" w:name="_Ref502921675"/>
      <w:bookmarkStart w:id="2194" w:name="_Ref502922071"/>
      <w:bookmarkStart w:id="2195" w:name="_Ref502922270"/>
      <w:bookmarkStart w:id="2196" w:name="_Ref502922474"/>
      <w:bookmarkStart w:id="2197" w:name="_Ref502922787"/>
      <w:bookmarkStart w:id="2198" w:name="_Ref502922820"/>
      <w:bookmarkStart w:id="2199" w:name="_Ref502922955"/>
      <w:bookmarkStart w:id="2200" w:name="_Ref502922973"/>
      <w:bookmarkStart w:id="2201" w:name="_Ref502922999"/>
      <w:bookmarkStart w:id="2202" w:name="_Ref502923037"/>
      <w:bookmarkStart w:id="2203" w:name="_Ref502923096"/>
      <w:bookmarkStart w:id="2204" w:name="_Ref502923237"/>
      <w:bookmarkStart w:id="2205" w:name="_Ref502923541"/>
      <w:bookmarkStart w:id="2206" w:name="_Ref502923607"/>
      <w:bookmarkStart w:id="2207" w:name="_Ref502923642"/>
      <w:bookmarkStart w:id="2208" w:name="_Ref502923650"/>
      <w:bookmarkStart w:id="2209" w:name="_Ref502923665"/>
      <w:bookmarkStart w:id="2210" w:name="_Ref502923874"/>
      <w:bookmarkStart w:id="2211" w:name="_Ref502924052"/>
      <w:bookmarkStart w:id="2212" w:name="_Ref502924063"/>
      <w:bookmarkStart w:id="2213" w:name="_Ref502924226"/>
      <w:bookmarkStart w:id="2214" w:name="_Ref502924267"/>
      <w:bookmarkStart w:id="2215" w:name="_Ref502924445"/>
      <w:bookmarkStart w:id="2216" w:name="_Ref502924891"/>
      <w:bookmarkStart w:id="2217" w:name="_Ref502925098"/>
      <w:bookmarkStart w:id="2218" w:name="_Ref502925200"/>
      <w:bookmarkStart w:id="2219" w:name="_Ref502926335"/>
      <w:bookmarkStart w:id="2220" w:name="_Toc502926685"/>
      <w:bookmarkStart w:id="2221" w:name="_Ref503306578"/>
      <w:bookmarkStart w:id="2222" w:name="_Ref503307671"/>
      <w:bookmarkStart w:id="2223" w:name="_Toc502929093"/>
      <w:bookmarkStart w:id="2224" w:name="_Toc505959474"/>
      <w:bookmarkStart w:id="2225" w:name="_Ref507089535"/>
      <w:bookmarkStart w:id="2226" w:name="_Toc509251807"/>
      <w:bookmarkStart w:id="2227" w:name="_Toc30157259"/>
      <w:bookmarkStart w:id="2228" w:name="_Ref30172267"/>
      <w:bookmarkStart w:id="2229" w:name="_Ref30500864"/>
      <w:bookmarkStart w:id="2230" w:name="_Ref30500955"/>
      <w:bookmarkStart w:id="2231" w:name="_Ref30665812"/>
      <w:bookmarkStart w:id="2232" w:name="_Ref30667038"/>
      <w:bookmarkStart w:id="2233" w:name="_Ref30667470"/>
      <w:bookmarkStart w:id="2234" w:name="_Ref30667813"/>
      <w:bookmarkStart w:id="2235" w:name="_Ref30670318"/>
      <w:bookmarkStart w:id="2236" w:name="_Ref30673395"/>
      <w:bookmarkStart w:id="2237" w:name="_Ref30673639"/>
      <w:bookmarkStart w:id="2238" w:name="_Ref30673790"/>
      <w:bookmarkStart w:id="2239" w:name="_Toc33455968"/>
      <w:bookmarkStart w:id="2240" w:name="_Toc57880961"/>
      <w:bookmarkStart w:id="2241" w:name="_Toc94797731"/>
      <w:bookmarkEnd w:id="2189"/>
      <w:r>
        <w:rPr>
          <w:rFonts w:ascii="Times New Roman" w:hAnsi="Times New Roman"/>
          <w:lang w:val="hy"/>
        </w:rPr>
        <w:t>Կատարող</w:t>
      </w:r>
      <w:r w:rsidR="005E524E" w:rsidRPr="00580BA3">
        <w:rPr>
          <w:lang w:val="hy"/>
        </w:rPr>
        <w:t>ի հայցերը</w:t>
      </w:r>
      <w:bookmarkEnd w:id="2190"/>
      <w:bookmarkEnd w:id="2191"/>
      <w:bookmarkEnd w:id="2192"/>
      <w:bookmarkEnd w:id="2193"/>
      <w:bookmarkEnd w:id="2194"/>
      <w:bookmarkEnd w:id="2195"/>
      <w:bookmarkEnd w:id="2196"/>
      <w:bookmarkEnd w:id="2197"/>
      <w:bookmarkEnd w:id="2198"/>
      <w:bookmarkEnd w:id="2199"/>
      <w:bookmarkEnd w:id="2200"/>
      <w:bookmarkEnd w:id="2201"/>
      <w:bookmarkEnd w:id="2202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  <w:bookmarkEnd w:id="2213"/>
      <w:bookmarkEnd w:id="2214"/>
      <w:bookmarkEnd w:id="2215"/>
      <w:bookmarkEnd w:id="2216"/>
      <w:bookmarkEnd w:id="2217"/>
      <w:bookmarkEnd w:id="2218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bookmarkEnd w:id="2241"/>
    </w:p>
    <w:p w14:paraId="22D972EE" w14:textId="6A529B1B" w:rsidR="008D6220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Պայմանագիրն իրեն իրավունք է վերապահում ավարտելու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փորձարկման ժամկետն ավարտելու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լրացուցիչ վճարման համար, սույն Պայմանագրի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կետով կամ սույն Պայմանագրի հետ կապված այլ </w:t>
      </w:r>
      <w:proofErr w:type="spellStart"/>
      <w:r w:rsidRPr="00580BA3">
        <w:rPr>
          <w:sz w:val="22"/>
          <w:szCs w:val="22"/>
          <w:lang w:val="hy"/>
        </w:rPr>
        <w:t>ձ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ով</w:t>
      </w:r>
      <w:proofErr w:type="spellEnd"/>
      <w:r w:rsidRPr="00580BA3">
        <w:rPr>
          <w:sz w:val="22"/>
          <w:szCs w:val="22"/>
          <w:lang w:val="hy"/>
        </w:rPr>
        <w:t xml:space="preserve">, ապա Պատվիրատուն իր հայտնի դառնալու օրվանից </w:t>
      </w:r>
      <w:proofErr w:type="spellStart"/>
      <w:r w:rsidRPr="00580BA3">
        <w:rPr>
          <w:sz w:val="22"/>
          <w:szCs w:val="22"/>
          <w:lang w:val="hy"/>
        </w:rPr>
        <w:t>քսանութ</w:t>
      </w:r>
      <w:proofErr w:type="spellEnd"/>
      <w:r w:rsidRPr="00580BA3">
        <w:rPr>
          <w:sz w:val="22"/>
          <w:szCs w:val="22"/>
          <w:lang w:val="hy"/>
        </w:rPr>
        <w:t xml:space="preserve"> (28) օրվա ընթացքում կամ պետք է տեղյակ լինի այդ իրադարձության կամ հանգամանքների մասին, որոնք առաջացնում են հայցի ծագում,   ծանուցում տալ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ին' նկարագրելով տվյալ իրադարձությունը կամ հանգամանքները, որոնք առաջացնում են հայցի ծագում: </w:t>
      </w:r>
      <w:bookmarkStart w:id="2242" w:name="_9kMNBAM7aXv5CD89CPJ17Cug0DC"/>
      <w:bookmarkStart w:id="2243" w:name="_9kMNBAM7aXv5BC89DQJ17Cug0DC"/>
      <w:bookmarkStart w:id="2244" w:name="_9kMNBBN7aXv5CD89CPJ17Cug0DC"/>
      <w:bookmarkStart w:id="2245" w:name="_9kMNBBN7aXv5BC89DQJ17Cug0DC"/>
      <w:bookmarkEnd w:id="2242"/>
      <w:bookmarkEnd w:id="2243"/>
      <w:bookmarkEnd w:id="2244"/>
      <w:bookmarkEnd w:id="2245"/>
    </w:p>
    <w:p w14:paraId="0B1ACFCF" w14:textId="77777777" w:rsidR="008D6220" w:rsidRPr="00580BA3" w:rsidRDefault="008D6220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1EA2E648" w14:textId="5EEEA948" w:rsidR="005E524E" w:rsidRPr="00580BA3" w:rsidRDefault="008D6220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b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Կողմերն իրավունք չունեն ավարտելու ժամկետը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լրացման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սույն Պայմանագրի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կետով նախատեսված ստուգումների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լրացուցիչ վճարի երկարաձգման կամ սույն Պայմանագրի հետ կապված այլ կերպ, քանի դեռ տուժած Կողմը ողջամիտ ջանքեր տանելով կարող էր նվազագույնի հասցնել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խուսափել ցանկացած ուշացումից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/կամ ծախսերից:</w:t>
      </w:r>
      <w:bookmarkStart w:id="2246" w:name="_9kMKJ5YVt466679MHz5Asey"/>
      <w:bookmarkEnd w:id="2246"/>
    </w:p>
    <w:p w14:paraId="6A6926D4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5F038894" w14:textId="0025E482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Պատվիրատուն պահանջը չի ներկայացրել իր կողմից նշված իրադարձության կամ հանգամանքների մասին տեղեկանալու օրվանից սկսած </w:t>
      </w:r>
      <w:proofErr w:type="spellStart"/>
      <w:r w:rsidRPr="00580BA3">
        <w:rPr>
          <w:sz w:val="22"/>
          <w:szCs w:val="22"/>
          <w:lang w:val="hy"/>
        </w:rPr>
        <w:t>քսանութ</w:t>
      </w:r>
      <w:proofErr w:type="spellEnd"/>
      <w:r w:rsidRPr="00580BA3">
        <w:rPr>
          <w:sz w:val="22"/>
          <w:szCs w:val="22"/>
          <w:lang w:val="hy"/>
        </w:rPr>
        <w:t xml:space="preserve"> (28) օրվա ընթացքում, ապա Պատվիրատուն իրավունք չի ունենա երկարաձգելու լրացման ժամանակը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/կամ լրացման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/կամ լրացուցիչ վճարման վերաբերյալ ստուգումների անցկացման ժամանակը:</w:t>
      </w:r>
      <w:bookmarkStart w:id="2247" w:name="_9kMNBCO7aXv5CD89CPJ17Cug0DC"/>
      <w:bookmarkStart w:id="2248" w:name="_9kMNBCO7aXv5BC89DQJ17Cug0DC"/>
      <w:bookmarkStart w:id="2249" w:name="_9kMNBDP7aXv5CD89CPJ17Cug0DC"/>
      <w:bookmarkStart w:id="2250" w:name="_9kMNBDP7aXv5BC89DQJ17Cug0DC"/>
      <w:bookmarkEnd w:id="2247"/>
      <w:bookmarkEnd w:id="2248"/>
      <w:bookmarkEnd w:id="2249"/>
      <w:bookmarkEnd w:id="2250"/>
    </w:p>
    <w:p w14:paraId="259B6F62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570CBF5E" w14:textId="7C255390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Պատվիրատուն պետք է ներկայացնի նա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ցանկացած այլ ծանուցում, որը պահանջվում է Պայմանագրով,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, որքանով հնարավոր է, հիմնավորելով տվյալ պահանջի համար նախատեսված առանձնահատկությունները, այդ ամենը վերաբերում է նման դեպքին կամ հանգամանքին:</w:t>
      </w:r>
      <w:bookmarkStart w:id="2251" w:name="_9kMNBEQ7aXv5CD89CPJ17Cug0DC"/>
      <w:bookmarkStart w:id="2252" w:name="_9kMNBEQ7aXv5BC89DQJ17Cug0DC"/>
      <w:bookmarkEnd w:id="2251"/>
      <w:bookmarkEnd w:id="2252"/>
    </w:p>
    <w:p w14:paraId="1F165EE7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38439105" w14:textId="7C6F3B2F" w:rsidR="005E524E" w:rsidRPr="00580BA3" w:rsidRDefault="00A40496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Պատվիրատուի կողմից ծանուցումն ուղարկելուց հետո </w:t>
      </w:r>
      <w:proofErr w:type="spellStart"/>
      <w:r w:rsidRPr="00580BA3">
        <w:rPr>
          <w:sz w:val="22"/>
          <w:szCs w:val="22"/>
          <w:lang w:val="hy"/>
        </w:rPr>
        <w:t>քսանութ</w:t>
      </w:r>
      <w:proofErr w:type="spellEnd"/>
      <w:r w:rsidRPr="00580BA3">
        <w:rPr>
          <w:sz w:val="22"/>
          <w:szCs w:val="22"/>
          <w:lang w:val="hy"/>
        </w:rPr>
        <w:t xml:space="preserve"> (28) օրվա ընթացքում կամ այդպիսի այլ ժամանակահատվածում, ինչպես կարող է առաջարկվել Պատվիրատուի կողմից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հաստատվել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կողմից,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ին կուղարկի հնարավոր չափով, լրիվ մանրամասն պահանջ, որը ներառում է պահանջի հիմքի լիարժեք աջակցող առանձնահատկությունները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պահանջված ժամանակի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/կամ լրացուցիչ վճարի երկարաձգումը: Եթե հայցի առաջացման պատճառ հանդիսացող իրադարձությունը կամ հանգամանքն ունի շարունակական ազդեցություն.</w:t>
      </w:r>
      <w:bookmarkStart w:id="2253" w:name="_9kMNC6H7aXv5CD89CPJ17Cug0DC"/>
      <w:bookmarkStart w:id="2254" w:name="_9kMNC6H7aXv5BC89DQJ17Cug0DC"/>
      <w:bookmarkStart w:id="2255" w:name="_9kMNC7I7aXv5CD89CPJ17Cug0DC"/>
      <w:bookmarkStart w:id="2256" w:name="_9kMNC7I7aXv5BC89DQJ17Cug0DC"/>
      <w:bookmarkStart w:id="2257" w:name="_9kMNC8J7aXv5CD89CPJ17Cug0DC"/>
      <w:bookmarkStart w:id="2258" w:name="_9kMNC8J7aXv5BC89DQJ17Cug0DC"/>
      <w:bookmarkEnd w:id="2253"/>
      <w:bookmarkEnd w:id="2254"/>
      <w:bookmarkEnd w:id="2255"/>
      <w:bookmarkEnd w:id="2256"/>
      <w:bookmarkEnd w:id="2257"/>
      <w:bookmarkEnd w:id="2258"/>
    </w:p>
    <w:p w14:paraId="131F4323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315F52C8" w14:textId="77777777" w:rsidR="005E524E" w:rsidRPr="00580BA3" w:rsidRDefault="005E524E" w:rsidP="00D24E19">
      <w:pPr>
        <w:pStyle w:val="BodyTextIndent"/>
        <w:widowControl w:val="0"/>
        <w:numPr>
          <w:ilvl w:val="0"/>
          <w:numId w:val="39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սույն պնդումը կհամարվի միջանկյալ,</w:t>
      </w:r>
    </w:p>
    <w:p w14:paraId="30F79DEC" w14:textId="333021AB" w:rsidR="005E524E" w:rsidRPr="00580BA3" w:rsidRDefault="0094128F" w:rsidP="00D24E19">
      <w:pPr>
        <w:pStyle w:val="BodyTextIndent"/>
        <w:widowControl w:val="0"/>
        <w:numPr>
          <w:ilvl w:val="0"/>
          <w:numId w:val="39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"/>
        </w:rPr>
        <w:t>Կատարող</w:t>
      </w:r>
      <w:r w:rsidR="005E524E" w:rsidRPr="00580BA3">
        <w:rPr>
          <w:sz w:val="22"/>
          <w:szCs w:val="22"/>
          <w:lang w:val="hy"/>
        </w:rPr>
        <w:t xml:space="preserve">ը ամսական ընդմիջումներով ուղարկում է լրացուցիչ </w:t>
      </w:r>
      <w:proofErr w:type="spellStart"/>
      <w:r w:rsidR="005E524E" w:rsidRPr="00580BA3">
        <w:rPr>
          <w:sz w:val="22"/>
          <w:szCs w:val="22"/>
          <w:lang w:val="hy"/>
        </w:rPr>
        <w:t>միջնորդավճարներ</w:t>
      </w:r>
      <w:proofErr w:type="spellEnd"/>
      <w:r w:rsidR="005E524E" w:rsidRPr="00580BA3">
        <w:rPr>
          <w:sz w:val="22"/>
          <w:szCs w:val="22"/>
          <w:lang w:val="hy"/>
        </w:rPr>
        <w:t xml:space="preserve">' տալով կուտակված հետաձգումը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/կամ պահանջված գումարը, </w:t>
      </w:r>
      <w:r w:rsidR="00F456E4">
        <w:rPr>
          <w:sz w:val="22"/>
          <w:szCs w:val="22"/>
          <w:lang w:val="hy"/>
        </w:rPr>
        <w:t>և</w:t>
      </w:r>
      <w:r w:rsidR="005E524E" w:rsidRPr="00580BA3">
        <w:rPr>
          <w:sz w:val="22"/>
          <w:szCs w:val="22"/>
          <w:lang w:val="hy"/>
        </w:rPr>
        <w:t xml:space="preserve"> այդպիսի հետագա առանձնահատկությունները, ինչպես </w:t>
      </w:r>
      <w:r>
        <w:rPr>
          <w:sz w:val="22"/>
          <w:szCs w:val="22"/>
          <w:lang w:val="hy"/>
        </w:rPr>
        <w:t>Պատվիրատուն</w:t>
      </w:r>
      <w:r w:rsidR="005E524E" w:rsidRPr="00580BA3">
        <w:rPr>
          <w:sz w:val="22"/>
          <w:szCs w:val="22"/>
          <w:lang w:val="hy"/>
        </w:rPr>
        <w:t xml:space="preserve"> կարող է ողջամտորեն պահանջել, </w:t>
      </w:r>
      <w:r w:rsidR="00F456E4">
        <w:rPr>
          <w:sz w:val="22"/>
          <w:szCs w:val="22"/>
          <w:lang w:val="hy"/>
        </w:rPr>
        <w:t>և</w:t>
      </w:r>
      <w:bookmarkStart w:id="2259" w:name="_9kMNC9K7aXv5CD89CPJ17Cug0DC"/>
      <w:bookmarkStart w:id="2260" w:name="_9kMNC9K7aXv5BC89DQJ17Cug0DC"/>
      <w:bookmarkEnd w:id="2259"/>
      <w:bookmarkEnd w:id="2260"/>
    </w:p>
    <w:p w14:paraId="2672235A" w14:textId="191F7531" w:rsidR="005E524E" w:rsidRPr="00580BA3" w:rsidRDefault="005E524E" w:rsidP="00D24E19">
      <w:pPr>
        <w:pStyle w:val="BodyTextIndent"/>
        <w:widowControl w:val="0"/>
        <w:numPr>
          <w:ilvl w:val="0"/>
          <w:numId w:val="39"/>
        </w:numPr>
        <w:tabs>
          <w:tab w:val="left" w:pos="851"/>
        </w:tabs>
        <w:ind w:left="1418" w:hanging="567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Պատվիրատուն վերջնական պահանջն ուղարկում է դեպքի կամ հանգամանքի </w:t>
      </w:r>
      <w:proofErr w:type="spellStart"/>
      <w:r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անքով</w:t>
      </w:r>
      <w:proofErr w:type="spellEnd"/>
      <w:r w:rsidRPr="00580BA3">
        <w:rPr>
          <w:sz w:val="22"/>
          <w:szCs w:val="22"/>
          <w:lang w:val="hy"/>
        </w:rPr>
        <w:t xml:space="preserve"> առաջացած </w:t>
      </w:r>
      <w:proofErr w:type="spellStart"/>
      <w:r w:rsidRPr="00580BA3">
        <w:rPr>
          <w:sz w:val="22"/>
          <w:szCs w:val="22"/>
          <w:lang w:val="hy"/>
        </w:rPr>
        <w:t>հետ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անքների</w:t>
      </w:r>
      <w:proofErr w:type="spellEnd"/>
      <w:r w:rsidRPr="00580BA3">
        <w:rPr>
          <w:sz w:val="22"/>
          <w:szCs w:val="22"/>
          <w:lang w:val="hy"/>
        </w:rPr>
        <w:t xml:space="preserve"> ավարտից հետո' </w:t>
      </w:r>
      <w:proofErr w:type="spellStart"/>
      <w:r w:rsidRPr="00580BA3">
        <w:rPr>
          <w:sz w:val="22"/>
          <w:szCs w:val="22"/>
          <w:lang w:val="hy"/>
        </w:rPr>
        <w:t>քսանութ</w:t>
      </w:r>
      <w:proofErr w:type="spellEnd"/>
      <w:r w:rsidRPr="00580BA3">
        <w:rPr>
          <w:sz w:val="22"/>
          <w:szCs w:val="22"/>
          <w:lang w:val="hy"/>
        </w:rPr>
        <w:t xml:space="preserve"> (28) օրվա ընթացքում, կամ այդպիսի այլ ժամանակահատվածում, ինչպես կարող է առաջարկվել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կողմից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հաստատվել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>ի կողմից:</w:t>
      </w:r>
      <w:bookmarkStart w:id="2261" w:name="_9kMNCAL7aXv5CD89CPJ17Cug0DC"/>
      <w:bookmarkStart w:id="2262" w:name="_9kMNCAL7aXv5BC89DQJ17Cug0DC"/>
      <w:bookmarkStart w:id="2263" w:name="_9kMNCBM7aXv5CD89CPJ17Cug0DC"/>
      <w:bookmarkStart w:id="2264" w:name="_9kMNCBM7aXv5BC89DQJ17Cug0DC"/>
      <w:bookmarkEnd w:id="2261"/>
      <w:bookmarkEnd w:id="2262"/>
      <w:bookmarkEnd w:id="2263"/>
      <w:bookmarkEnd w:id="2264"/>
    </w:p>
    <w:p w14:paraId="03C30B84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6C9D75EE" w14:textId="413A9E55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Սույն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պահանջները, ի լրումն ցանկացած այլ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, որը կարող է վերաբերել պահանջին: Եթե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պահանջի հետ կապված չի կատարում սույն կամ մեկ այլ </w:t>
      </w:r>
      <w:proofErr w:type="spellStart"/>
      <w:r w:rsidRPr="00580BA3">
        <w:rPr>
          <w:sz w:val="22"/>
          <w:szCs w:val="22"/>
          <w:lang w:val="hy"/>
        </w:rPr>
        <w:t>Սուբ-քվիսը</w:t>
      </w:r>
      <w:proofErr w:type="spellEnd"/>
      <w:r w:rsidRPr="00580BA3">
        <w:rPr>
          <w:sz w:val="22"/>
          <w:szCs w:val="22"/>
          <w:lang w:val="hy"/>
        </w:rPr>
        <w:t xml:space="preserve">, ապա ժամանակի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/կամ լրացուցիչ վճարի ցանկացած երկարաձգում հաշվի է առնում այն չափը (եթե կա), որի խախտումը կանխել է կամ կանխակալ կարծիք է հայտնել պահանջի պատշաճ քննության մասին:</w:t>
      </w:r>
      <w:bookmarkStart w:id="2265" w:name="_9kMNCCN7aXv5CD89CPJ17Cug0DC"/>
      <w:bookmarkStart w:id="2266" w:name="_9kMNCCN7aXv5BC89DQJ17Cug0DC"/>
      <w:bookmarkEnd w:id="2265"/>
      <w:bookmarkEnd w:id="2266"/>
    </w:p>
    <w:p w14:paraId="6FC22764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b/>
          <w:sz w:val="22"/>
          <w:szCs w:val="22"/>
        </w:rPr>
      </w:pPr>
    </w:p>
    <w:p w14:paraId="066E11F4" w14:textId="77777777" w:rsidR="005E524E" w:rsidRPr="00580BA3" w:rsidRDefault="005E524E" w:rsidP="0035333B">
      <w:pPr>
        <w:pStyle w:val="Heading2update"/>
      </w:pPr>
      <w:bookmarkStart w:id="2267" w:name="_Ref502926424"/>
      <w:bookmarkStart w:id="2268" w:name="_Ref502926430"/>
      <w:bookmarkStart w:id="2269" w:name="_Ref502926435"/>
      <w:bookmarkStart w:id="2270" w:name="_Toc502926686"/>
      <w:bookmarkStart w:id="2271" w:name="_Toc502929094"/>
      <w:bookmarkStart w:id="2272" w:name="_Toc505959475"/>
      <w:bookmarkStart w:id="2273" w:name="_Toc509251808"/>
      <w:bookmarkStart w:id="2274" w:name="_Toc30157260"/>
      <w:bookmarkStart w:id="2275" w:name="_Toc33455969"/>
      <w:bookmarkStart w:id="2276" w:name="_Toc57880962"/>
      <w:bookmarkStart w:id="2277" w:name="_Toc94797732"/>
      <w:r w:rsidRPr="00580BA3">
        <w:rPr>
          <w:lang w:val="hy"/>
        </w:rPr>
        <w:t>Վեճեր</w:t>
      </w:r>
      <w:bookmarkEnd w:id="2267"/>
      <w:bookmarkEnd w:id="2268"/>
      <w:bookmarkEnd w:id="2269"/>
      <w:bookmarkEnd w:id="2270"/>
      <w:bookmarkEnd w:id="2271"/>
      <w:bookmarkEnd w:id="2272"/>
      <w:bookmarkEnd w:id="2273"/>
      <w:bookmarkEnd w:id="2274"/>
      <w:bookmarkEnd w:id="2275"/>
      <w:bookmarkEnd w:id="2276"/>
      <w:bookmarkEnd w:id="2277"/>
    </w:p>
    <w:p w14:paraId="47B38366" w14:textId="17878841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lastRenderedPageBreak/>
        <w:t xml:space="preserve">Եթե վեճը (ցանկացած տեսակի) ծագում է Կողմերի </w:t>
      </w:r>
      <w:proofErr w:type="spellStart"/>
      <w:r w:rsidRPr="00580BA3">
        <w:rPr>
          <w:sz w:val="22"/>
          <w:szCs w:val="22"/>
          <w:lang w:val="hy"/>
        </w:rPr>
        <w:t>միջ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սույն Պայմանագրից դուրս կամ դրա հետ կապված, կամ Աշխատանքների կատարման հետ կապված, ներառյալ ցանկացած վեճ, որը վերաբերում է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վկայագրի, վճռի, հրահանգի, կարծիքի կամ գնահատման վերաբերյալ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ներառում է ցանկացած վեճ սույն Պայմանագրի մեկնաբանման, վավերականության, արդյունավետության, վերստուգման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դադարեցման վերաբերյալ,   հնարավորության դեպքում վերջապես կկարգավորվի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</w:t>
      </w:r>
      <w:proofErr w:type="spellStart"/>
      <w:r w:rsidRPr="00580BA3">
        <w:rPr>
          <w:sz w:val="22"/>
          <w:szCs w:val="22"/>
          <w:lang w:val="hy"/>
        </w:rPr>
        <w:t>միջ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բանակցություններով:</w:t>
      </w:r>
      <w:bookmarkStart w:id="2278" w:name="_9kMNCDO7aXv5CD89CPJ17Cug0DC"/>
      <w:bookmarkStart w:id="2279" w:name="_9kMNCDO7aXv5BC89DQJ17Cug0DC"/>
      <w:bookmarkEnd w:id="2278"/>
      <w:bookmarkEnd w:id="2279"/>
    </w:p>
    <w:p w14:paraId="4CC4BE04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32BA70C0" w14:textId="49110A8B" w:rsidR="005E524E" w:rsidRPr="00580BA3" w:rsidRDefault="005E524E" w:rsidP="00E931AB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Եթե նման </w:t>
      </w:r>
      <w:proofErr w:type="spellStart"/>
      <w:r w:rsidRPr="00580BA3">
        <w:rPr>
          <w:sz w:val="22"/>
          <w:szCs w:val="22"/>
          <w:lang w:val="hy"/>
        </w:rPr>
        <w:t>վեճն</w:t>
      </w:r>
      <w:proofErr w:type="spellEnd"/>
      <w:r w:rsidRPr="00580BA3">
        <w:rPr>
          <w:sz w:val="22"/>
          <w:szCs w:val="22"/>
          <w:lang w:val="hy"/>
        </w:rPr>
        <w:t xml:space="preserve"> այդքան էլ լուծված չէ դրա ծագումից հետո տասնչորս (14) օրվա ընթացքում, ապա կողմերից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մեկը կարող է գրավոր ծանուցում տալ, որը արտահայտում է սույն </w:t>
      </w:r>
      <w:proofErr w:type="spellStart"/>
      <w:r w:rsidRPr="00580BA3">
        <w:rPr>
          <w:sz w:val="22"/>
          <w:szCs w:val="22"/>
          <w:lang w:val="hy"/>
        </w:rPr>
        <w:t>Ենթաբաժնի</w:t>
      </w:r>
      <w:proofErr w:type="spellEnd"/>
      <w:r w:rsidRPr="00580BA3">
        <w:rPr>
          <w:sz w:val="22"/>
          <w:szCs w:val="22"/>
          <w:lang w:val="hy"/>
        </w:rPr>
        <w:t xml:space="preserve"> 20.2 [Վեճերը], որի պատճառով վեճը պետք է ներկայացվի Կողմերի ավելի բարձր ղեկավարման ժողովին: Նման հանդիպումն անցկացվում է անձամբ կամ հեռախոսով' գրավոր ծանուցման տրամադրումից հետո տասնչորս (14) օրվա ընթացքում, իսկ կողմերի համաձայնությամբ պայմանավորված վայրում' անձամբ:</w:t>
      </w:r>
      <w:r w:rsidR="0000324A" w:rsidRPr="00580BA3">
        <w:rPr>
          <w:sz w:val="22"/>
          <w:szCs w:val="22"/>
          <w:lang w:val="hy"/>
        </w:rPr>
        <w:fldChar w:fldCharType="begin"/>
      </w:r>
      <w:r w:rsidR="0000324A" w:rsidRPr="00580BA3">
        <w:rPr>
          <w:sz w:val="22"/>
          <w:szCs w:val="22"/>
          <w:lang w:val="hy"/>
        </w:rPr>
        <w:instrText xml:space="preserve"> REF _Ref502926424 \r \h </w:instrText>
      </w:r>
      <w:r w:rsidR="00B01106" w:rsidRPr="00580BA3">
        <w:rPr>
          <w:sz w:val="22"/>
          <w:szCs w:val="22"/>
          <w:lang w:val="hy"/>
        </w:rPr>
        <w:instrText xml:space="preserve"> \* MERGEFORMAT </w:instrText>
      </w:r>
      <w:r w:rsidR="0000324A" w:rsidRPr="00580BA3">
        <w:rPr>
          <w:sz w:val="22"/>
          <w:szCs w:val="22"/>
          <w:lang w:val="hy"/>
        </w:rPr>
      </w:r>
      <w:r w:rsidR="007048B3">
        <w:rPr>
          <w:sz w:val="22"/>
          <w:szCs w:val="22"/>
          <w:lang w:val="hy"/>
        </w:rPr>
        <w:fldChar w:fldCharType="separate"/>
      </w:r>
      <w:r w:rsidR="0000324A" w:rsidRPr="00580BA3">
        <w:rPr>
          <w:sz w:val="22"/>
          <w:szCs w:val="22"/>
          <w:lang w:val="hy"/>
        </w:rPr>
        <w:fldChar w:fldCharType="end"/>
      </w:r>
    </w:p>
    <w:p w14:paraId="358452A9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3064003A" w14:textId="77777777" w:rsidR="005E524E" w:rsidRPr="00580BA3" w:rsidRDefault="00673C24" w:rsidP="0035333B">
      <w:pPr>
        <w:pStyle w:val="Heading2update"/>
      </w:pPr>
      <w:bookmarkStart w:id="2280" w:name="_Toc505344248"/>
      <w:bookmarkStart w:id="2281" w:name="_Toc505344614"/>
      <w:bookmarkStart w:id="2282" w:name="_Toc505344982"/>
      <w:bookmarkStart w:id="2283" w:name="_Toc505348639"/>
      <w:bookmarkStart w:id="2284" w:name="_Toc505344249"/>
      <w:bookmarkStart w:id="2285" w:name="_Toc505344615"/>
      <w:bookmarkStart w:id="2286" w:name="_Toc505344983"/>
      <w:bookmarkStart w:id="2287" w:name="_Toc505348640"/>
      <w:bookmarkStart w:id="2288" w:name="_Toc505344250"/>
      <w:bookmarkStart w:id="2289" w:name="_Toc505344616"/>
      <w:bookmarkStart w:id="2290" w:name="_Toc505344984"/>
      <w:bookmarkStart w:id="2291" w:name="_Toc505348641"/>
      <w:bookmarkStart w:id="2292" w:name="_Toc505344251"/>
      <w:bookmarkStart w:id="2293" w:name="_Toc505344617"/>
      <w:bookmarkStart w:id="2294" w:name="_Toc505344985"/>
      <w:bookmarkStart w:id="2295" w:name="_Toc505348642"/>
      <w:bookmarkStart w:id="2296" w:name="_Toc505344252"/>
      <w:bookmarkStart w:id="2297" w:name="_Toc505344618"/>
      <w:bookmarkStart w:id="2298" w:name="_Toc505344986"/>
      <w:bookmarkStart w:id="2299" w:name="_Toc505348643"/>
      <w:bookmarkStart w:id="2300" w:name="_Toc505344253"/>
      <w:bookmarkStart w:id="2301" w:name="_Toc505344619"/>
      <w:bookmarkStart w:id="2302" w:name="_Toc505344987"/>
      <w:bookmarkStart w:id="2303" w:name="_Toc505348644"/>
      <w:bookmarkStart w:id="2304" w:name="_Toc505344254"/>
      <w:bookmarkStart w:id="2305" w:name="_Toc505344620"/>
      <w:bookmarkStart w:id="2306" w:name="_Toc505344988"/>
      <w:bookmarkStart w:id="2307" w:name="_Toc505348645"/>
      <w:bookmarkStart w:id="2308" w:name="_Toc505344255"/>
      <w:bookmarkStart w:id="2309" w:name="_Toc505344621"/>
      <w:bookmarkStart w:id="2310" w:name="_Toc505344989"/>
      <w:bookmarkStart w:id="2311" w:name="_Toc505348646"/>
      <w:bookmarkStart w:id="2312" w:name="_Toc505344256"/>
      <w:bookmarkStart w:id="2313" w:name="_Toc505344622"/>
      <w:bookmarkStart w:id="2314" w:name="_Toc505344990"/>
      <w:bookmarkStart w:id="2315" w:name="_Toc505348647"/>
      <w:bookmarkStart w:id="2316" w:name="_Toc505344257"/>
      <w:bookmarkStart w:id="2317" w:name="_Toc505344623"/>
      <w:bookmarkStart w:id="2318" w:name="_Toc505344991"/>
      <w:bookmarkStart w:id="2319" w:name="_Toc505348648"/>
      <w:bookmarkStart w:id="2320" w:name="_Toc505344258"/>
      <w:bookmarkStart w:id="2321" w:name="_Toc505344624"/>
      <w:bookmarkStart w:id="2322" w:name="_Toc505344992"/>
      <w:bookmarkStart w:id="2323" w:name="_Toc505348649"/>
      <w:bookmarkStart w:id="2324" w:name="_Toc505344259"/>
      <w:bookmarkStart w:id="2325" w:name="_Toc505344625"/>
      <w:bookmarkStart w:id="2326" w:name="_Toc505344993"/>
      <w:bookmarkStart w:id="2327" w:name="_Toc505348650"/>
      <w:bookmarkStart w:id="2328" w:name="_Toc505344260"/>
      <w:bookmarkStart w:id="2329" w:name="_Toc505344626"/>
      <w:bookmarkStart w:id="2330" w:name="_Toc505344994"/>
      <w:bookmarkStart w:id="2331" w:name="_Toc505348651"/>
      <w:bookmarkStart w:id="2332" w:name="_Toc505344261"/>
      <w:bookmarkStart w:id="2333" w:name="_Toc505344627"/>
      <w:bookmarkStart w:id="2334" w:name="_Toc505344995"/>
      <w:bookmarkStart w:id="2335" w:name="_Toc505348652"/>
      <w:bookmarkStart w:id="2336" w:name="_Toc505344262"/>
      <w:bookmarkStart w:id="2337" w:name="_Toc505344628"/>
      <w:bookmarkStart w:id="2338" w:name="_Toc505344996"/>
      <w:bookmarkStart w:id="2339" w:name="_Toc505348653"/>
      <w:bookmarkStart w:id="2340" w:name="_Toc505344263"/>
      <w:bookmarkStart w:id="2341" w:name="_Toc505344629"/>
      <w:bookmarkStart w:id="2342" w:name="_Toc505344997"/>
      <w:bookmarkStart w:id="2343" w:name="_Toc505348654"/>
      <w:bookmarkStart w:id="2344" w:name="_Toc505344264"/>
      <w:bookmarkStart w:id="2345" w:name="_Toc505344630"/>
      <w:bookmarkStart w:id="2346" w:name="_Toc505344998"/>
      <w:bookmarkStart w:id="2347" w:name="_Toc505348655"/>
      <w:bookmarkStart w:id="2348" w:name="_Toc505344265"/>
      <w:bookmarkStart w:id="2349" w:name="_Toc505344631"/>
      <w:bookmarkStart w:id="2350" w:name="_Toc505344999"/>
      <w:bookmarkStart w:id="2351" w:name="_Toc505348656"/>
      <w:bookmarkStart w:id="2352" w:name="_Toc505344266"/>
      <w:bookmarkStart w:id="2353" w:name="_Toc505344632"/>
      <w:bookmarkStart w:id="2354" w:name="_Toc505345000"/>
      <w:bookmarkStart w:id="2355" w:name="_Toc505348657"/>
      <w:bookmarkStart w:id="2356" w:name="_Toc505344267"/>
      <w:bookmarkStart w:id="2357" w:name="_Toc505344633"/>
      <w:bookmarkStart w:id="2358" w:name="_Toc505345001"/>
      <w:bookmarkStart w:id="2359" w:name="_Toc505348658"/>
      <w:bookmarkStart w:id="2360" w:name="_Toc505344268"/>
      <w:bookmarkStart w:id="2361" w:name="_Toc505344634"/>
      <w:bookmarkStart w:id="2362" w:name="_Toc505345002"/>
      <w:bookmarkStart w:id="2363" w:name="_Toc505348659"/>
      <w:bookmarkStart w:id="2364" w:name="_Toc505344269"/>
      <w:bookmarkStart w:id="2365" w:name="_Toc505344635"/>
      <w:bookmarkStart w:id="2366" w:name="_Toc505345003"/>
      <w:bookmarkStart w:id="2367" w:name="_Toc505348660"/>
      <w:bookmarkStart w:id="2368" w:name="_Ref502926441"/>
      <w:bookmarkStart w:id="2369" w:name="_Toc502926688"/>
      <w:bookmarkStart w:id="2370" w:name="_Toc505959476"/>
      <w:bookmarkStart w:id="2371" w:name="_Toc509251809"/>
      <w:bookmarkStart w:id="2372" w:name="_Toc30157261"/>
      <w:bookmarkStart w:id="2373" w:name="_Toc33455970"/>
      <w:bookmarkStart w:id="2374" w:name="_Toc57880963"/>
      <w:bookmarkStart w:id="2375" w:name="_Toc94797733"/>
      <w:bookmarkEnd w:id="2280"/>
      <w:bookmarkEnd w:id="2281"/>
      <w:bookmarkEnd w:id="2282"/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  <w:bookmarkEnd w:id="2291"/>
      <w:bookmarkEnd w:id="2292"/>
      <w:bookmarkEnd w:id="2293"/>
      <w:bookmarkEnd w:id="2294"/>
      <w:bookmarkEnd w:id="2295"/>
      <w:bookmarkEnd w:id="2296"/>
      <w:bookmarkEnd w:id="2297"/>
      <w:bookmarkEnd w:id="2298"/>
      <w:bookmarkEnd w:id="2299"/>
      <w:bookmarkEnd w:id="2300"/>
      <w:bookmarkEnd w:id="2301"/>
      <w:bookmarkEnd w:id="2302"/>
      <w:bookmarkEnd w:id="2303"/>
      <w:bookmarkEnd w:id="2304"/>
      <w:bookmarkEnd w:id="2305"/>
      <w:bookmarkEnd w:id="2306"/>
      <w:bookmarkEnd w:id="2307"/>
      <w:bookmarkEnd w:id="2308"/>
      <w:bookmarkEnd w:id="2309"/>
      <w:bookmarkEnd w:id="2310"/>
      <w:bookmarkEnd w:id="2311"/>
      <w:bookmarkEnd w:id="2312"/>
      <w:bookmarkEnd w:id="2313"/>
      <w:bookmarkEnd w:id="2314"/>
      <w:bookmarkEnd w:id="2315"/>
      <w:bookmarkEnd w:id="2316"/>
      <w:bookmarkEnd w:id="2317"/>
      <w:bookmarkEnd w:id="2318"/>
      <w:bookmarkEnd w:id="2319"/>
      <w:bookmarkEnd w:id="2320"/>
      <w:bookmarkEnd w:id="2321"/>
      <w:bookmarkEnd w:id="2322"/>
      <w:bookmarkEnd w:id="2323"/>
      <w:bookmarkEnd w:id="2324"/>
      <w:bookmarkEnd w:id="2325"/>
      <w:bookmarkEnd w:id="2326"/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bookmarkEnd w:id="2366"/>
      <w:bookmarkEnd w:id="2367"/>
      <w:r w:rsidRPr="00580BA3">
        <w:rPr>
          <w:lang w:val="hy"/>
        </w:rPr>
        <w:t>Իրավագիտություն</w:t>
      </w:r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</w:p>
    <w:p w14:paraId="07697AF4" w14:textId="604B18D1" w:rsidR="005E524E" w:rsidRPr="00580BA3" w:rsidRDefault="00673C24" w:rsidP="00D3242E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</w:rPr>
      </w:pPr>
      <w:r w:rsidRPr="00580BA3">
        <w:rPr>
          <w:sz w:val="22"/>
          <w:lang w:val="hy"/>
        </w:rPr>
        <w:t xml:space="preserve">Սույն Պայմանագրից դուրս կամ դրա հետ կապված բոլոր վեճերը, ներառյալ, առանց սահմանափակման, վեճերը, որոնք վերաբերում են սույն Պայմանագրի եզրակացությանը, </w:t>
      </w:r>
      <w:proofErr w:type="spellStart"/>
      <w:r w:rsidRPr="00580BA3">
        <w:rPr>
          <w:sz w:val="22"/>
          <w:lang w:val="hy"/>
        </w:rPr>
        <w:t>վավերականությանը</w:t>
      </w:r>
      <w:proofErr w:type="spellEnd"/>
      <w:r w:rsidRPr="00580BA3">
        <w:rPr>
          <w:sz w:val="22"/>
          <w:lang w:val="hy"/>
        </w:rPr>
        <w:t xml:space="preserve"> կամ գոյությանը, ի վերջո պետք է լուծվեն </w:t>
      </w:r>
      <w:proofErr w:type="spellStart"/>
      <w:r w:rsidRPr="00580BA3">
        <w:rPr>
          <w:sz w:val="22"/>
          <w:lang w:val="hy"/>
        </w:rPr>
        <w:t>արբիտրաժով</w:t>
      </w:r>
      <w:proofErr w:type="spellEnd"/>
      <w:r w:rsidRPr="00580BA3">
        <w:rPr>
          <w:sz w:val="22"/>
          <w:lang w:val="hy"/>
        </w:rPr>
        <w:t xml:space="preserve"> (i) համաձայն </w:t>
      </w:r>
      <w:proofErr w:type="spellStart"/>
      <w:r w:rsidRPr="00580BA3">
        <w:rPr>
          <w:sz w:val="22"/>
          <w:lang w:val="hy"/>
        </w:rPr>
        <w:t>Առ</w:t>
      </w:r>
      <w:r w:rsidR="00F456E4">
        <w:rPr>
          <w:sz w:val="22"/>
          <w:lang w:val="hy"/>
        </w:rPr>
        <w:t>և</w:t>
      </w:r>
      <w:r w:rsidRPr="00580BA3">
        <w:rPr>
          <w:sz w:val="22"/>
          <w:lang w:val="hy"/>
        </w:rPr>
        <w:t>տրի</w:t>
      </w:r>
      <w:proofErr w:type="spellEnd"/>
      <w:r w:rsidRPr="00580BA3">
        <w:rPr>
          <w:sz w:val="22"/>
          <w:lang w:val="hy"/>
        </w:rPr>
        <w:t xml:space="preserve"> միջազգային պալատի արբիտրաժի կանոնների, (</w:t>
      </w:r>
      <w:proofErr w:type="spellStart"/>
      <w:r w:rsidRPr="00580BA3">
        <w:rPr>
          <w:sz w:val="22"/>
          <w:lang w:val="hy"/>
        </w:rPr>
        <w:t>ii</w:t>
      </w:r>
      <w:proofErr w:type="spellEnd"/>
      <w:r w:rsidRPr="00580BA3">
        <w:rPr>
          <w:sz w:val="22"/>
          <w:lang w:val="hy"/>
        </w:rPr>
        <w:t xml:space="preserve">) վեճը լուծվում է սույն Կանոնների համաձայն նշանակված երեք միջնորդների կողմից,   </w:t>
      </w:r>
      <w:r w:rsidR="00F456E4">
        <w:rPr>
          <w:sz w:val="22"/>
          <w:lang w:val="hy"/>
        </w:rPr>
        <w:t>և</w:t>
      </w:r>
      <w:r w:rsidRPr="00580BA3">
        <w:rPr>
          <w:sz w:val="22"/>
          <w:lang w:val="hy"/>
        </w:rPr>
        <w:t xml:space="preserve"> (</w:t>
      </w:r>
      <w:proofErr w:type="spellStart"/>
      <w:r w:rsidRPr="00580BA3">
        <w:rPr>
          <w:sz w:val="22"/>
          <w:lang w:val="hy"/>
        </w:rPr>
        <w:t>iii</w:t>
      </w:r>
      <w:proofErr w:type="spellEnd"/>
      <w:r w:rsidRPr="00580BA3">
        <w:rPr>
          <w:sz w:val="22"/>
          <w:lang w:val="hy"/>
        </w:rPr>
        <w:t>) արբիտրաժը պետք է անցկացվի հայերենով:</w:t>
      </w:r>
    </w:p>
    <w:p w14:paraId="74654072" w14:textId="0005BCAF" w:rsidR="002326DA" w:rsidRPr="00580BA3" w:rsidRDefault="002326DA" w:rsidP="002326DA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</w:rPr>
      </w:pPr>
      <w:r w:rsidRPr="00580BA3">
        <w:rPr>
          <w:sz w:val="22"/>
          <w:lang w:val="hy"/>
        </w:rPr>
        <w:t xml:space="preserve">Նախագահող </w:t>
      </w:r>
      <w:proofErr w:type="spellStart"/>
      <w:r w:rsidRPr="00580BA3">
        <w:rPr>
          <w:sz w:val="22"/>
          <w:lang w:val="hy"/>
        </w:rPr>
        <w:t>արբիտրը</w:t>
      </w:r>
      <w:proofErr w:type="spellEnd"/>
      <w:r w:rsidRPr="00580BA3">
        <w:rPr>
          <w:sz w:val="22"/>
          <w:lang w:val="hy"/>
        </w:rPr>
        <w:t xml:space="preserve"> պետք է առաջադրվի </w:t>
      </w:r>
      <w:proofErr w:type="spellStart"/>
      <w:r w:rsidRPr="00580BA3">
        <w:rPr>
          <w:sz w:val="22"/>
          <w:lang w:val="hy"/>
        </w:rPr>
        <w:t>հետ</w:t>
      </w:r>
      <w:r w:rsidR="00F456E4">
        <w:rPr>
          <w:sz w:val="22"/>
          <w:lang w:val="hy"/>
        </w:rPr>
        <w:t>և</w:t>
      </w:r>
      <w:r w:rsidRPr="00580BA3">
        <w:rPr>
          <w:sz w:val="22"/>
          <w:lang w:val="hy"/>
        </w:rPr>
        <w:t>յալ</w:t>
      </w:r>
      <w:proofErr w:type="spellEnd"/>
      <w:r w:rsidRPr="00580BA3">
        <w:rPr>
          <w:sz w:val="22"/>
          <w:lang w:val="hy"/>
        </w:rPr>
        <w:t xml:space="preserve"> ընթացակարգով. </w:t>
      </w:r>
    </w:p>
    <w:p w14:paraId="4ECD0D48" w14:textId="41181512" w:rsidR="002326DA" w:rsidRPr="00580BA3" w:rsidRDefault="002326DA" w:rsidP="002326DA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</w:rPr>
      </w:pPr>
      <w:r w:rsidRPr="00580BA3">
        <w:rPr>
          <w:sz w:val="22"/>
          <w:lang w:val="hy"/>
        </w:rPr>
        <w:t xml:space="preserve">1. Երկու միջնորդները </w:t>
      </w:r>
      <w:proofErr w:type="spellStart"/>
      <w:r w:rsidRPr="00580BA3">
        <w:rPr>
          <w:sz w:val="22"/>
          <w:lang w:val="hy"/>
        </w:rPr>
        <w:t>միեդ</w:t>
      </w:r>
      <w:proofErr w:type="spellEnd"/>
      <w:r w:rsidRPr="00580BA3">
        <w:rPr>
          <w:sz w:val="22"/>
          <w:lang w:val="hy"/>
        </w:rPr>
        <w:t xml:space="preserve">-ի դատարանի կողմից հաստատման համար նախագահող արբիտրին համատեղ թեկնածու են առաջադրում պատասխանողի իրավահաջորդի նշանակման մասին </w:t>
      </w:r>
      <w:proofErr w:type="spellStart"/>
      <w:r w:rsidRPr="00580BA3">
        <w:rPr>
          <w:sz w:val="22"/>
          <w:lang w:val="hy"/>
        </w:rPr>
        <w:t>միեդ</w:t>
      </w:r>
      <w:proofErr w:type="spellEnd"/>
      <w:r w:rsidRPr="00580BA3">
        <w:rPr>
          <w:sz w:val="22"/>
          <w:lang w:val="hy"/>
        </w:rPr>
        <w:t>-ի դատարանի հաստատման օրվանից 21 օրացուցային օրվա ընթացքում:</w:t>
      </w:r>
    </w:p>
    <w:p w14:paraId="6ABE66DB" w14:textId="52F3B427" w:rsidR="002326DA" w:rsidRPr="00580BA3" w:rsidRDefault="002326DA" w:rsidP="002326DA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</w:rPr>
      </w:pPr>
      <w:r w:rsidRPr="00580BA3">
        <w:rPr>
          <w:sz w:val="22"/>
          <w:lang w:val="hy"/>
        </w:rPr>
        <w:t xml:space="preserve">2. Եթե սույն 21-օրյա ժամկետի 5-րդ օրը համանախագահող արբիտրները չեն կարող փոխադարձ համաձայնությամբ համաձայնեցնել նախագահող </w:t>
      </w:r>
      <w:proofErr w:type="spellStart"/>
      <w:r w:rsidRPr="00580BA3">
        <w:rPr>
          <w:sz w:val="22"/>
          <w:lang w:val="hy"/>
        </w:rPr>
        <w:t>արբիտրը</w:t>
      </w:r>
      <w:proofErr w:type="spellEnd"/>
      <w:r w:rsidRPr="00580BA3">
        <w:rPr>
          <w:sz w:val="22"/>
          <w:lang w:val="hy"/>
        </w:rPr>
        <w:t xml:space="preserve">, ապա նախագահող </w:t>
      </w:r>
      <w:proofErr w:type="spellStart"/>
      <w:r w:rsidRPr="00580BA3">
        <w:rPr>
          <w:sz w:val="22"/>
          <w:lang w:val="hy"/>
        </w:rPr>
        <w:t>արբիտրը</w:t>
      </w:r>
      <w:proofErr w:type="spellEnd"/>
      <w:r w:rsidRPr="00580BA3">
        <w:rPr>
          <w:sz w:val="22"/>
          <w:lang w:val="hy"/>
        </w:rPr>
        <w:t xml:space="preserve"> ընտրվում է կուրորեն հարվածային </w:t>
      </w:r>
      <w:r w:rsidR="00F456E4">
        <w:rPr>
          <w:sz w:val="22"/>
          <w:lang w:val="hy"/>
        </w:rPr>
        <w:t>և</w:t>
      </w:r>
      <w:r w:rsidRPr="00580BA3">
        <w:rPr>
          <w:sz w:val="22"/>
          <w:lang w:val="hy"/>
        </w:rPr>
        <w:t xml:space="preserve"> շարքային համակարգի միջոցով, որը ղեկավարվում է </w:t>
      </w:r>
      <w:proofErr w:type="spellStart"/>
      <w:r w:rsidRPr="00580BA3">
        <w:rPr>
          <w:sz w:val="22"/>
          <w:lang w:val="hy"/>
        </w:rPr>
        <w:t>համասեփականատերների</w:t>
      </w:r>
      <w:proofErr w:type="spellEnd"/>
      <w:r w:rsidRPr="00580BA3">
        <w:rPr>
          <w:sz w:val="22"/>
          <w:lang w:val="hy"/>
        </w:rPr>
        <w:t xml:space="preserve"> կողմից </w:t>
      </w:r>
      <w:proofErr w:type="spellStart"/>
      <w:r w:rsidRPr="00580BA3">
        <w:rPr>
          <w:sz w:val="22"/>
          <w:lang w:val="hy"/>
        </w:rPr>
        <w:t>հետ</w:t>
      </w:r>
      <w:r w:rsidR="00F456E4">
        <w:rPr>
          <w:sz w:val="22"/>
          <w:lang w:val="hy"/>
        </w:rPr>
        <w:t>և</w:t>
      </w:r>
      <w:r w:rsidRPr="00580BA3">
        <w:rPr>
          <w:sz w:val="22"/>
          <w:lang w:val="hy"/>
        </w:rPr>
        <w:t>յալ</w:t>
      </w:r>
      <w:proofErr w:type="spellEnd"/>
      <w:r w:rsidRPr="00580BA3">
        <w:rPr>
          <w:sz w:val="22"/>
          <w:lang w:val="hy"/>
        </w:rPr>
        <w:t xml:space="preserve"> կարգով'</w:t>
      </w:r>
    </w:p>
    <w:p w14:paraId="4192D9AB" w14:textId="6EBE4EC3" w:rsidR="002326DA" w:rsidRPr="00580BA3" w:rsidRDefault="002326DA" w:rsidP="002326DA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</w:rPr>
      </w:pPr>
      <w:r w:rsidRPr="00580BA3">
        <w:rPr>
          <w:sz w:val="22"/>
          <w:lang w:val="hy"/>
        </w:rPr>
        <w:t xml:space="preserve">ա. </w:t>
      </w:r>
      <w:proofErr w:type="spellStart"/>
      <w:r w:rsidRPr="00580BA3">
        <w:rPr>
          <w:sz w:val="22"/>
          <w:lang w:val="hy"/>
        </w:rPr>
        <w:t>մինչ</w:t>
      </w:r>
      <w:r w:rsidR="00F456E4">
        <w:rPr>
          <w:sz w:val="22"/>
          <w:lang w:val="hy"/>
        </w:rPr>
        <w:t>և</w:t>
      </w:r>
      <w:proofErr w:type="spellEnd"/>
      <w:r w:rsidRPr="00580BA3">
        <w:rPr>
          <w:sz w:val="22"/>
          <w:lang w:val="hy"/>
        </w:rPr>
        <w:t xml:space="preserve"> սույն 21-օրյա ժամանակահատվածի 14-րդ օրը համատեղությամբ կողմերին տրամադրում է պոտենցիալ նախագահող հինգ արբիտր թեկնածուների կարճ ցուցակ, այդ թեկնածուների հետ հաստատվելուց հետո, որ նրանք զերծ են </w:t>
      </w:r>
      <w:proofErr w:type="spellStart"/>
      <w:r w:rsidRPr="00580BA3">
        <w:rPr>
          <w:sz w:val="22"/>
          <w:lang w:val="hy"/>
        </w:rPr>
        <w:t>կոնֆլիկտներից</w:t>
      </w:r>
      <w:proofErr w:type="spellEnd"/>
      <w:r w:rsidRPr="00580BA3">
        <w:rPr>
          <w:sz w:val="22"/>
          <w:lang w:val="hy"/>
        </w:rPr>
        <w:t xml:space="preserve">, առկա են </w:t>
      </w:r>
      <w:r w:rsidR="00F456E4">
        <w:rPr>
          <w:sz w:val="22"/>
          <w:lang w:val="hy"/>
        </w:rPr>
        <w:t>և</w:t>
      </w:r>
      <w:r w:rsidRPr="00580BA3">
        <w:rPr>
          <w:sz w:val="22"/>
          <w:lang w:val="hy"/>
        </w:rPr>
        <w:t xml:space="preserve"> պատրաստ են միջնորդության մեջ որպես նախագահող միջնորդ ծառայել:</w:t>
      </w:r>
    </w:p>
    <w:p w14:paraId="7C217F58" w14:textId="3C7DBBF9" w:rsidR="002326DA" w:rsidRPr="001233D0" w:rsidRDefault="002326DA" w:rsidP="002326DA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lang w:val="hy"/>
        </w:rPr>
      </w:pPr>
      <w:r w:rsidRPr="00580BA3">
        <w:rPr>
          <w:sz w:val="22"/>
          <w:lang w:val="hy"/>
        </w:rPr>
        <w:t xml:space="preserve">բ. </w:t>
      </w:r>
      <w:proofErr w:type="spellStart"/>
      <w:r w:rsidRPr="00580BA3">
        <w:rPr>
          <w:sz w:val="22"/>
          <w:lang w:val="hy"/>
        </w:rPr>
        <w:t>մինչ</w:t>
      </w:r>
      <w:r w:rsidR="00F456E4">
        <w:rPr>
          <w:sz w:val="22"/>
          <w:lang w:val="hy"/>
        </w:rPr>
        <w:t>և</w:t>
      </w:r>
      <w:proofErr w:type="spellEnd"/>
      <w:r w:rsidRPr="00580BA3">
        <w:rPr>
          <w:sz w:val="22"/>
          <w:lang w:val="hy"/>
        </w:rPr>
        <w:t xml:space="preserve"> սույն 21-օրյա ժամանակահատվածի 19-րդ օրը կողմերից յուրաքանչյուրը կապահովի իր </w:t>
      </w:r>
      <w:proofErr w:type="spellStart"/>
      <w:r w:rsidRPr="00580BA3">
        <w:rPr>
          <w:sz w:val="22"/>
          <w:lang w:val="hy"/>
        </w:rPr>
        <w:t>համասեփականատիրոջը</w:t>
      </w:r>
      <w:proofErr w:type="spellEnd"/>
      <w:r w:rsidRPr="00580BA3">
        <w:rPr>
          <w:sz w:val="22"/>
          <w:lang w:val="hy"/>
        </w:rPr>
        <w:t xml:space="preserve"> (առանց ICC-ի, ընդդիմադիր կողմի կամ մյուս կողմին պատճենահանելու). (Ա) </w:t>
      </w:r>
      <w:proofErr w:type="spellStart"/>
      <w:r w:rsidRPr="00580BA3">
        <w:rPr>
          <w:sz w:val="22"/>
          <w:lang w:val="hy"/>
        </w:rPr>
        <w:t>մինչ</w:t>
      </w:r>
      <w:r w:rsidR="00F456E4">
        <w:rPr>
          <w:sz w:val="22"/>
          <w:lang w:val="hy"/>
        </w:rPr>
        <w:t>և</w:t>
      </w:r>
      <w:proofErr w:type="spellEnd"/>
      <w:r w:rsidRPr="00580BA3">
        <w:rPr>
          <w:sz w:val="22"/>
          <w:lang w:val="hy"/>
        </w:rPr>
        <w:t xml:space="preserve"> երկու անուն (եթե կա) ցանկանում է հարվածել կարճ ցուցակից, </w:t>
      </w:r>
      <w:r w:rsidR="00F456E4">
        <w:rPr>
          <w:sz w:val="22"/>
          <w:lang w:val="hy"/>
        </w:rPr>
        <w:t>և</w:t>
      </w:r>
      <w:r w:rsidRPr="00580BA3">
        <w:rPr>
          <w:sz w:val="22"/>
          <w:lang w:val="hy"/>
        </w:rPr>
        <w:t xml:space="preserve"> (Բ) մնացած թեկնածուների իր վարկանիշը (1-ին դիրքով, որն օգտագործվում է </w:t>
      </w:r>
      <w:proofErr w:type="spellStart"/>
      <w:r w:rsidRPr="00580BA3">
        <w:rPr>
          <w:sz w:val="22"/>
          <w:lang w:val="hy"/>
        </w:rPr>
        <w:t>ամենանախընտրելի</w:t>
      </w:r>
      <w:proofErr w:type="spellEnd"/>
      <w:r w:rsidRPr="00580BA3">
        <w:rPr>
          <w:sz w:val="22"/>
          <w:lang w:val="hy"/>
        </w:rPr>
        <w:t xml:space="preserve"> թեկնածուի համար </w:t>
      </w:r>
      <w:r w:rsidR="00F456E4">
        <w:rPr>
          <w:sz w:val="22"/>
          <w:lang w:val="hy"/>
        </w:rPr>
        <w:t>և</w:t>
      </w:r>
      <w:r w:rsidRPr="00580BA3">
        <w:rPr>
          <w:sz w:val="22"/>
          <w:lang w:val="hy"/>
        </w:rPr>
        <w:t xml:space="preserve"> այլն): Յուրաքանչյուր վարկանիշ կարող է օգտագործվել միայն մեկ անգամ: Ոչ մի կուսակցություն չի տա պատճառներ իր գործադուլի կամ վարկանիշի համար: Այս փուլում, եթե կուսակցությունը համարում է, որ պոտենցիալ նախագահող հինգ թեկնածուներից </w:t>
      </w:r>
      <w:proofErr w:type="spellStart"/>
      <w:r w:rsidRPr="00580BA3">
        <w:rPr>
          <w:sz w:val="22"/>
          <w:lang w:val="hy"/>
        </w:rPr>
        <w:t>որ</w:t>
      </w:r>
      <w:r w:rsidR="00F456E4">
        <w:rPr>
          <w:sz w:val="22"/>
          <w:lang w:val="hy"/>
        </w:rPr>
        <w:t>և</w:t>
      </w:r>
      <w:r w:rsidRPr="00580BA3">
        <w:rPr>
          <w:sz w:val="22"/>
          <w:lang w:val="hy"/>
        </w:rPr>
        <w:t>է</w:t>
      </w:r>
      <w:proofErr w:type="spellEnd"/>
      <w:r w:rsidRPr="00580BA3">
        <w:rPr>
          <w:sz w:val="22"/>
          <w:lang w:val="hy"/>
        </w:rPr>
        <w:t xml:space="preserve"> մեկը հակասում է,  այն անհապաղ կտեղեկացնի </w:t>
      </w:r>
      <w:proofErr w:type="spellStart"/>
      <w:r w:rsidRPr="00580BA3">
        <w:rPr>
          <w:sz w:val="22"/>
          <w:lang w:val="hy"/>
        </w:rPr>
        <w:t>համազեկուցողներին</w:t>
      </w:r>
      <w:proofErr w:type="spellEnd"/>
      <w:r w:rsidRPr="00580BA3">
        <w:rPr>
          <w:sz w:val="22"/>
          <w:lang w:val="hy"/>
        </w:rPr>
        <w:t xml:space="preserve"> </w:t>
      </w:r>
      <w:r w:rsidR="00F456E4">
        <w:rPr>
          <w:sz w:val="22"/>
          <w:lang w:val="hy"/>
        </w:rPr>
        <w:t>և</w:t>
      </w:r>
      <w:r w:rsidRPr="00580BA3">
        <w:rPr>
          <w:sz w:val="22"/>
          <w:lang w:val="hy"/>
        </w:rPr>
        <w:t xml:space="preserve"> մյուս կողմին, որից հետո, եթե համախոհները համաձայնեն, որ թեկնածուն </w:t>
      </w:r>
      <w:proofErr w:type="spellStart"/>
      <w:r w:rsidRPr="00580BA3">
        <w:rPr>
          <w:sz w:val="22"/>
          <w:lang w:val="hy"/>
        </w:rPr>
        <w:t>այլ</w:t>
      </w:r>
      <w:r w:rsidR="00F456E4">
        <w:rPr>
          <w:sz w:val="22"/>
          <w:lang w:val="hy"/>
        </w:rPr>
        <w:t>և</w:t>
      </w:r>
      <w:r w:rsidRPr="00580BA3">
        <w:rPr>
          <w:sz w:val="22"/>
          <w:lang w:val="hy"/>
        </w:rPr>
        <w:t>ս</w:t>
      </w:r>
      <w:proofErr w:type="spellEnd"/>
      <w:r w:rsidRPr="00580BA3">
        <w:rPr>
          <w:sz w:val="22"/>
          <w:lang w:val="hy"/>
        </w:rPr>
        <w:t xml:space="preserve"> հարմար չէ, ապա նրանք կառաջարկեն կոնֆլիկտի մեջ գտնվող թեկնածուի (ների) փոխարեն փոխարինող թեկնածուին: </w:t>
      </w:r>
    </w:p>
    <w:p w14:paraId="4A47BF67" w14:textId="363FD7B0" w:rsidR="002326DA" w:rsidRPr="001233D0" w:rsidRDefault="002326DA" w:rsidP="002326DA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lang w:val="hy"/>
        </w:rPr>
      </w:pPr>
      <w:r w:rsidRPr="00580BA3">
        <w:rPr>
          <w:sz w:val="22"/>
          <w:lang w:val="hy"/>
        </w:rPr>
        <w:t xml:space="preserve">գ. 21-րդ օրով, երկու </w:t>
      </w:r>
      <w:proofErr w:type="spellStart"/>
      <w:r w:rsidRPr="00580BA3">
        <w:rPr>
          <w:sz w:val="22"/>
          <w:lang w:val="hy"/>
        </w:rPr>
        <w:t>համասփիւռքահայերը</w:t>
      </w:r>
      <w:proofErr w:type="spellEnd"/>
      <w:r w:rsidRPr="00580BA3">
        <w:rPr>
          <w:sz w:val="22"/>
          <w:lang w:val="hy"/>
        </w:rPr>
        <w:t xml:space="preserve"> </w:t>
      </w:r>
      <w:proofErr w:type="spellStart"/>
      <w:r w:rsidRPr="00580BA3">
        <w:rPr>
          <w:sz w:val="22"/>
          <w:lang w:val="hy"/>
        </w:rPr>
        <w:t>կը</w:t>
      </w:r>
      <w:proofErr w:type="spellEnd"/>
      <w:r w:rsidRPr="00580BA3">
        <w:rPr>
          <w:sz w:val="22"/>
          <w:lang w:val="hy"/>
        </w:rPr>
        <w:t xml:space="preserve"> առաջադրեն նախագահող </w:t>
      </w:r>
      <w:proofErr w:type="spellStart"/>
      <w:r w:rsidRPr="00580BA3">
        <w:rPr>
          <w:sz w:val="22"/>
          <w:lang w:val="hy"/>
        </w:rPr>
        <w:t>արբիտրը</w:t>
      </w:r>
      <w:proofErr w:type="spellEnd"/>
      <w:r w:rsidRPr="00580BA3">
        <w:rPr>
          <w:sz w:val="22"/>
          <w:lang w:val="hy"/>
        </w:rPr>
        <w:t xml:space="preserve">: </w:t>
      </w:r>
      <w:proofErr w:type="spellStart"/>
      <w:r w:rsidRPr="00580BA3">
        <w:rPr>
          <w:sz w:val="22"/>
          <w:lang w:val="hy"/>
        </w:rPr>
        <w:t>Այսպէս</w:t>
      </w:r>
      <w:proofErr w:type="spellEnd"/>
      <w:r w:rsidRPr="00580BA3">
        <w:rPr>
          <w:sz w:val="22"/>
          <w:lang w:val="hy"/>
        </w:rPr>
        <w:t xml:space="preserve"> վարվելով, համախոհները պիտի </w:t>
      </w:r>
      <w:proofErr w:type="spellStart"/>
      <w:r w:rsidRPr="00580BA3">
        <w:rPr>
          <w:sz w:val="22"/>
          <w:lang w:val="hy"/>
        </w:rPr>
        <w:t>արհամարհեն</w:t>
      </w:r>
      <w:proofErr w:type="spellEnd"/>
      <w:r w:rsidRPr="00580BA3">
        <w:rPr>
          <w:sz w:val="22"/>
          <w:lang w:val="hy"/>
        </w:rPr>
        <w:t xml:space="preserve"> </w:t>
      </w:r>
      <w:proofErr w:type="spellStart"/>
      <w:r w:rsidRPr="00580BA3">
        <w:rPr>
          <w:sz w:val="22"/>
          <w:lang w:val="hy"/>
        </w:rPr>
        <w:t>որ</w:t>
      </w:r>
      <w:r w:rsidR="00F456E4">
        <w:rPr>
          <w:sz w:val="22"/>
          <w:lang w:val="hy"/>
        </w:rPr>
        <w:t>և</w:t>
      </w:r>
      <w:r w:rsidRPr="00580BA3">
        <w:rPr>
          <w:sz w:val="22"/>
          <w:lang w:val="hy"/>
        </w:rPr>
        <w:t>է</w:t>
      </w:r>
      <w:proofErr w:type="spellEnd"/>
      <w:r w:rsidRPr="00580BA3">
        <w:rPr>
          <w:sz w:val="22"/>
          <w:lang w:val="hy"/>
        </w:rPr>
        <w:t xml:space="preserve"> թեկնածուի, որ </w:t>
      </w:r>
      <w:proofErr w:type="spellStart"/>
      <w:r w:rsidRPr="00580BA3">
        <w:rPr>
          <w:sz w:val="22"/>
          <w:lang w:val="hy"/>
        </w:rPr>
        <w:t>կը</w:t>
      </w:r>
      <w:proofErr w:type="spellEnd"/>
      <w:r w:rsidRPr="00580BA3">
        <w:rPr>
          <w:sz w:val="22"/>
          <w:lang w:val="hy"/>
        </w:rPr>
        <w:t xml:space="preserve"> </w:t>
      </w:r>
      <w:proofErr w:type="spellStart"/>
      <w:r w:rsidRPr="00580BA3">
        <w:rPr>
          <w:sz w:val="22"/>
          <w:lang w:val="hy"/>
        </w:rPr>
        <w:t>հարուածէ</w:t>
      </w:r>
      <w:proofErr w:type="spellEnd"/>
      <w:r w:rsidRPr="00580BA3">
        <w:rPr>
          <w:sz w:val="22"/>
          <w:lang w:val="hy"/>
        </w:rPr>
        <w:t xml:space="preserve"> երկու </w:t>
      </w:r>
      <w:proofErr w:type="spellStart"/>
      <w:r w:rsidRPr="00580BA3">
        <w:rPr>
          <w:sz w:val="22"/>
          <w:lang w:val="hy"/>
        </w:rPr>
        <w:t>կուսակցութիւններուն</w:t>
      </w:r>
      <w:proofErr w:type="spellEnd"/>
      <w:r w:rsidRPr="00580BA3">
        <w:rPr>
          <w:sz w:val="22"/>
          <w:lang w:val="hy"/>
        </w:rPr>
        <w:t xml:space="preserve"> </w:t>
      </w:r>
      <w:proofErr w:type="spellStart"/>
      <w:r w:rsidRPr="00580BA3">
        <w:rPr>
          <w:sz w:val="22"/>
          <w:lang w:val="hy"/>
        </w:rPr>
        <w:t>կողմէ</w:t>
      </w:r>
      <w:proofErr w:type="spellEnd"/>
      <w:r w:rsidRPr="00580BA3">
        <w:rPr>
          <w:sz w:val="22"/>
          <w:lang w:val="hy"/>
        </w:rPr>
        <w:t xml:space="preserve"> </w:t>
      </w:r>
      <w:r w:rsidR="00F456E4">
        <w:rPr>
          <w:sz w:val="22"/>
          <w:lang w:val="hy"/>
        </w:rPr>
        <w:t>և</w:t>
      </w:r>
      <w:r w:rsidRPr="00580BA3">
        <w:rPr>
          <w:sz w:val="22"/>
          <w:lang w:val="hy"/>
        </w:rPr>
        <w:t xml:space="preserve"> </w:t>
      </w:r>
      <w:proofErr w:type="spellStart"/>
      <w:r w:rsidRPr="00580BA3">
        <w:rPr>
          <w:sz w:val="22"/>
          <w:lang w:val="hy"/>
        </w:rPr>
        <w:t>կը</w:t>
      </w:r>
      <w:proofErr w:type="spellEnd"/>
      <w:r w:rsidRPr="00580BA3">
        <w:rPr>
          <w:sz w:val="22"/>
          <w:lang w:val="hy"/>
        </w:rPr>
        <w:t xml:space="preserve"> առաջադրեն թեկնածուին ամենացածր ընդհանուր գնահատականով' </w:t>
      </w:r>
      <w:proofErr w:type="spellStart"/>
      <w:r w:rsidRPr="00580BA3">
        <w:rPr>
          <w:sz w:val="22"/>
          <w:lang w:val="hy"/>
        </w:rPr>
        <w:t>կուսակցութեան</w:t>
      </w:r>
      <w:proofErr w:type="spellEnd"/>
      <w:r w:rsidRPr="00580BA3">
        <w:rPr>
          <w:sz w:val="22"/>
          <w:lang w:val="hy"/>
        </w:rPr>
        <w:t xml:space="preserve"> շարքերը </w:t>
      </w:r>
      <w:proofErr w:type="spellStart"/>
      <w:r w:rsidRPr="00580BA3">
        <w:rPr>
          <w:sz w:val="22"/>
          <w:lang w:val="hy"/>
        </w:rPr>
        <w:t>համախմբուելէն</w:t>
      </w:r>
      <w:proofErr w:type="spellEnd"/>
      <w:r w:rsidRPr="00580BA3">
        <w:rPr>
          <w:sz w:val="22"/>
          <w:lang w:val="hy"/>
        </w:rPr>
        <w:t xml:space="preserve"> </w:t>
      </w:r>
      <w:proofErr w:type="spellStart"/>
      <w:r w:rsidRPr="00580BA3">
        <w:rPr>
          <w:sz w:val="22"/>
          <w:lang w:val="hy"/>
        </w:rPr>
        <w:t>ետք</w:t>
      </w:r>
      <w:proofErr w:type="spellEnd"/>
      <w:r w:rsidRPr="00580BA3">
        <w:rPr>
          <w:sz w:val="22"/>
          <w:lang w:val="hy"/>
        </w:rPr>
        <w:t xml:space="preserve">: </w:t>
      </w:r>
      <w:proofErr w:type="spellStart"/>
      <w:r w:rsidRPr="00580BA3">
        <w:rPr>
          <w:sz w:val="22"/>
          <w:lang w:val="hy"/>
        </w:rPr>
        <w:t>Եթէ</w:t>
      </w:r>
      <w:proofErr w:type="spellEnd"/>
      <w:r w:rsidRPr="00580BA3">
        <w:rPr>
          <w:sz w:val="22"/>
          <w:lang w:val="hy"/>
        </w:rPr>
        <w:t xml:space="preserve"> երկու կամ </w:t>
      </w:r>
      <w:proofErr w:type="spellStart"/>
      <w:r w:rsidRPr="00580BA3">
        <w:rPr>
          <w:sz w:val="22"/>
          <w:lang w:val="hy"/>
        </w:rPr>
        <w:t>աւելի</w:t>
      </w:r>
      <w:proofErr w:type="spellEnd"/>
      <w:r w:rsidRPr="00580BA3">
        <w:rPr>
          <w:sz w:val="22"/>
          <w:lang w:val="hy"/>
        </w:rPr>
        <w:t xml:space="preserve"> թեկնածուներ ունեն </w:t>
      </w:r>
      <w:proofErr w:type="spellStart"/>
      <w:r w:rsidRPr="00580BA3">
        <w:rPr>
          <w:sz w:val="22"/>
          <w:lang w:val="hy"/>
        </w:rPr>
        <w:t>նոյն</w:t>
      </w:r>
      <w:proofErr w:type="spellEnd"/>
      <w:r w:rsidRPr="00580BA3">
        <w:rPr>
          <w:sz w:val="22"/>
          <w:lang w:val="hy"/>
        </w:rPr>
        <w:t xml:space="preserve"> ընդհանուր գնահատականը, ապա համանախագահող արբիտրները իրենց </w:t>
      </w:r>
      <w:proofErr w:type="spellStart"/>
      <w:r w:rsidRPr="00580BA3">
        <w:rPr>
          <w:sz w:val="22"/>
          <w:lang w:val="hy"/>
        </w:rPr>
        <w:t>խոհեմութիւնը</w:t>
      </w:r>
      <w:proofErr w:type="spellEnd"/>
      <w:r w:rsidRPr="00580BA3">
        <w:rPr>
          <w:sz w:val="22"/>
          <w:lang w:val="hy"/>
        </w:rPr>
        <w:t xml:space="preserve"> </w:t>
      </w:r>
      <w:proofErr w:type="spellStart"/>
      <w:r w:rsidRPr="00580BA3">
        <w:rPr>
          <w:sz w:val="22"/>
          <w:lang w:val="hy"/>
        </w:rPr>
        <w:t>կ՛օգտագործեն</w:t>
      </w:r>
      <w:proofErr w:type="spellEnd"/>
      <w:r w:rsidRPr="00580BA3">
        <w:rPr>
          <w:sz w:val="22"/>
          <w:lang w:val="hy"/>
        </w:rPr>
        <w:t xml:space="preserve"> նախագահող արբիտր առաջադրելու համար: </w:t>
      </w:r>
    </w:p>
    <w:p w14:paraId="3D86A3A4" w14:textId="77777777" w:rsidR="002326DA" w:rsidRPr="001233D0" w:rsidRDefault="002326DA" w:rsidP="002326DA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lang w:val="hy"/>
        </w:rPr>
      </w:pPr>
    </w:p>
    <w:p w14:paraId="518E4A88" w14:textId="7140A085" w:rsidR="002326DA" w:rsidRPr="001233D0" w:rsidRDefault="002326DA" w:rsidP="002326DA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lang w:val="hy"/>
        </w:rPr>
      </w:pPr>
      <w:r w:rsidRPr="00580BA3">
        <w:rPr>
          <w:sz w:val="22"/>
          <w:lang w:val="hy"/>
        </w:rPr>
        <w:t>3. Կասկածից խուսափելու համար, համաձայն 2013 թվականի IBA ուղեցույցի, միջազգային արբիտրաժում կուսակցության ներկայացուցչության վերաբերյալ, կողմերի օրինական ներկայացուցիչները կարող են վերոնշյալ քայլերի ընթացքում հաղորդակցվել իրենց համապատասխան համաստեղությունների հետ' նախագահող արբիտր ընտրելու նպատակով:»:</w:t>
      </w:r>
    </w:p>
    <w:p w14:paraId="5CEC3F49" w14:textId="77777777" w:rsidR="00B80885" w:rsidRPr="001233D0" w:rsidRDefault="00B80885" w:rsidP="00B80885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  <w:lang w:val="hy"/>
        </w:rPr>
      </w:pPr>
    </w:p>
    <w:p w14:paraId="125CFFA5" w14:textId="5243562C" w:rsidR="005E524E" w:rsidRPr="001233D0" w:rsidRDefault="005E524E" w:rsidP="0026211F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  <w:lang w:val="hy"/>
        </w:rPr>
      </w:pPr>
      <w:r w:rsidRPr="001233D0">
        <w:rPr>
          <w:rFonts w:ascii="Georgia" w:hAnsi="Georgia"/>
          <w:sz w:val="22"/>
          <w:szCs w:val="22"/>
          <w:lang w:val="hy"/>
        </w:rPr>
        <w:t xml:space="preserve"> </w:t>
      </w:r>
    </w:p>
    <w:p w14:paraId="2C58E86A" w14:textId="6F0E58B4" w:rsidR="001A4B33" w:rsidRPr="001233D0" w:rsidRDefault="001A4B33" w:rsidP="00D24E19">
      <w:pPr>
        <w:pStyle w:val="StyleHeading111ptJustified"/>
        <w:widowControl w:val="0"/>
        <w:numPr>
          <w:ilvl w:val="0"/>
          <w:numId w:val="11"/>
        </w:numPr>
        <w:tabs>
          <w:tab w:val="left" w:pos="851"/>
        </w:tabs>
        <w:ind w:left="900" w:hanging="450"/>
        <w:rPr>
          <w:rFonts w:ascii="Georgia" w:hAnsi="Georgia"/>
          <w:szCs w:val="22"/>
          <w:lang w:val="hy"/>
        </w:rPr>
      </w:pPr>
      <w:bookmarkStart w:id="2376" w:name="_Toc502926691"/>
      <w:bookmarkStart w:id="2377" w:name="_Toc502929099"/>
      <w:bookmarkStart w:id="2378" w:name="_Toc505959478"/>
      <w:bookmarkStart w:id="2379" w:name="_Toc509251811"/>
      <w:bookmarkStart w:id="2380" w:name="_Toc30157263"/>
      <w:bookmarkStart w:id="2381" w:name="_Toc33455972"/>
      <w:bookmarkStart w:id="2382" w:name="_Toc57880965"/>
      <w:r w:rsidRPr="00580BA3">
        <w:rPr>
          <w:szCs w:val="22"/>
          <w:lang w:val="hy"/>
        </w:rPr>
        <w:lastRenderedPageBreak/>
        <w:t xml:space="preserve">   </w:t>
      </w:r>
      <w:bookmarkStart w:id="2383" w:name="_Toc94797734"/>
      <w:proofErr w:type="spellStart"/>
      <w:r w:rsidRPr="00580BA3">
        <w:rPr>
          <w:szCs w:val="22"/>
          <w:lang w:val="hy"/>
        </w:rPr>
        <w:t>Հակակոռուպցիոն</w:t>
      </w:r>
      <w:proofErr w:type="spellEnd"/>
      <w:r w:rsidRPr="00580BA3">
        <w:rPr>
          <w:szCs w:val="22"/>
          <w:lang w:val="hy"/>
        </w:rPr>
        <w:t xml:space="preserve">, փողերի լվացման, սահմանափակումների </w:t>
      </w:r>
      <w:r w:rsidR="00F456E4">
        <w:rPr>
          <w:szCs w:val="22"/>
          <w:lang w:val="hy"/>
        </w:rPr>
        <w:t>և</w:t>
      </w:r>
      <w:r w:rsidRPr="00580BA3">
        <w:rPr>
          <w:szCs w:val="22"/>
          <w:lang w:val="hy"/>
        </w:rPr>
        <w:t xml:space="preserve"> ֆինանսական հանցագործությունների</w:t>
      </w:r>
      <w:bookmarkEnd w:id="2383"/>
    </w:p>
    <w:p w14:paraId="49D429C8" w14:textId="03D2C3D3" w:rsidR="00B80885" w:rsidRPr="001233D0" w:rsidRDefault="0094128F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>
        <w:rPr>
          <w:sz w:val="22"/>
          <w:szCs w:val="22"/>
          <w:lang w:val="hy"/>
        </w:rPr>
        <w:t>Կատարող</w:t>
      </w:r>
      <w:r w:rsidR="00B80885" w:rsidRPr="00580BA3">
        <w:rPr>
          <w:sz w:val="22"/>
          <w:szCs w:val="22"/>
          <w:lang w:val="hy"/>
        </w:rPr>
        <w:t xml:space="preserve">ը ներկայացնում է, երաշխավորում 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 xml:space="preserve"> համաձայնում, որ </w:t>
      </w:r>
      <w:proofErr w:type="spellStart"/>
      <w:r w:rsidR="00B80885" w:rsidRPr="00580BA3">
        <w:rPr>
          <w:sz w:val="22"/>
          <w:szCs w:val="22"/>
          <w:lang w:val="hy"/>
        </w:rPr>
        <w:t>ո՛չ</w:t>
      </w:r>
      <w:proofErr w:type="spellEnd"/>
      <w:r w:rsidR="00B80885" w:rsidRPr="00580BA3">
        <w:rPr>
          <w:sz w:val="22"/>
          <w:szCs w:val="22"/>
          <w:lang w:val="hy"/>
        </w:rPr>
        <w:t xml:space="preserve"> </w:t>
      </w:r>
      <w:r>
        <w:rPr>
          <w:sz w:val="22"/>
          <w:szCs w:val="22"/>
          <w:lang w:val="hy"/>
        </w:rPr>
        <w:t>Կատարող</w:t>
      </w:r>
      <w:r w:rsidR="00B80885" w:rsidRPr="00580BA3">
        <w:rPr>
          <w:sz w:val="22"/>
          <w:szCs w:val="22"/>
          <w:lang w:val="hy"/>
        </w:rPr>
        <w:t xml:space="preserve">ը, </w:t>
      </w:r>
      <w:proofErr w:type="spellStart"/>
      <w:r w:rsidR="00B80885" w:rsidRPr="00580BA3">
        <w:rPr>
          <w:sz w:val="22"/>
          <w:szCs w:val="22"/>
          <w:lang w:val="hy"/>
        </w:rPr>
        <w:t>ո՛չ</w:t>
      </w:r>
      <w:proofErr w:type="spellEnd"/>
      <w:r w:rsidR="00B80885" w:rsidRPr="00580BA3">
        <w:rPr>
          <w:sz w:val="22"/>
          <w:szCs w:val="22"/>
          <w:lang w:val="hy"/>
        </w:rPr>
        <w:t xml:space="preserve"> նրա ղեկավարներից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մեկը, </w:t>
      </w:r>
      <w:proofErr w:type="spellStart"/>
      <w:r w:rsidR="00B80885" w:rsidRPr="00580BA3">
        <w:rPr>
          <w:sz w:val="22"/>
          <w:szCs w:val="22"/>
          <w:lang w:val="hy"/>
        </w:rPr>
        <w:t>ո՛չ</w:t>
      </w:r>
      <w:proofErr w:type="spellEnd"/>
      <w:r w:rsidR="00B80885" w:rsidRPr="00580BA3">
        <w:rPr>
          <w:sz w:val="22"/>
          <w:szCs w:val="22"/>
          <w:lang w:val="hy"/>
        </w:rPr>
        <w:t xml:space="preserve"> աշխատողները, աշխատակիցները, աշխատակիցները, </w:t>
      </w:r>
      <w:proofErr w:type="spellStart"/>
      <w:r w:rsidR="00B80885" w:rsidRPr="00580BA3">
        <w:rPr>
          <w:sz w:val="22"/>
          <w:szCs w:val="22"/>
          <w:lang w:val="hy"/>
        </w:rPr>
        <w:t>ենթակապալառուները</w:t>
      </w:r>
      <w:proofErr w:type="spellEnd"/>
      <w:r w:rsidR="00B80885" w:rsidRPr="00580BA3">
        <w:rPr>
          <w:sz w:val="22"/>
          <w:szCs w:val="22"/>
          <w:lang w:val="hy"/>
        </w:rPr>
        <w:t>, գործակալները կամ ներկայացուցիչները (կոլեկտիվ, «</w:t>
      </w:r>
      <w:proofErr w:type="spellStart"/>
      <w:r w:rsidR="00B80885" w:rsidRPr="00580BA3">
        <w:rPr>
          <w:sz w:val="22"/>
          <w:szCs w:val="22"/>
          <w:lang w:val="hy"/>
        </w:rPr>
        <w:t>Ասոցացվածները</w:t>
      </w:r>
      <w:proofErr w:type="spellEnd"/>
      <w:r w:rsidR="00B80885" w:rsidRPr="00580BA3">
        <w:rPr>
          <w:sz w:val="22"/>
          <w:szCs w:val="22"/>
          <w:lang w:val="hy"/>
        </w:rPr>
        <w:t xml:space="preserve">»). (i) պաշտոնապես մեղադրվել կամ դատապարտվել են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ֆինանսական հանցագործության համար, (</w:t>
      </w:r>
      <w:proofErr w:type="spellStart"/>
      <w:r w:rsidR="00B80885" w:rsidRPr="00580BA3">
        <w:rPr>
          <w:sz w:val="22"/>
          <w:szCs w:val="22"/>
          <w:lang w:val="hy"/>
        </w:rPr>
        <w:t>ii</w:t>
      </w:r>
      <w:proofErr w:type="spellEnd"/>
      <w:r w:rsidR="00B80885" w:rsidRPr="00580BA3">
        <w:rPr>
          <w:sz w:val="22"/>
          <w:szCs w:val="22"/>
          <w:lang w:val="hy"/>
        </w:rPr>
        <w:t xml:space="preserve">) հանդիսանում է կամ եղել է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հետաքննության, հարցման կամ ընթացքի (լինի դա </w:t>
      </w:r>
      <w:proofErr w:type="spellStart"/>
      <w:r w:rsidR="00B80885" w:rsidRPr="00580BA3">
        <w:rPr>
          <w:sz w:val="22"/>
          <w:szCs w:val="22"/>
          <w:lang w:val="hy"/>
        </w:rPr>
        <w:t>ձ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ական</w:t>
      </w:r>
      <w:proofErr w:type="spellEnd"/>
      <w:r w:rsidR="00B80885" w:rsidRPr="00580BA3">
        <w:rPr>
          <w:sz w:val="22"/>
          <w:szCs w:val="22"/>
          <w:lang w:val="hy"/>
        </w:rPr>
        <w:t xml:space="preserve">, թե ոչ պաշտոնական) առարկա, որը վերաբերում է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առաջարկի, վճարման կամ նվերի, վճարելու խոստման կամ պետական պաշտոնյայի օգտին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արժեքային բան վճարելու կամ դրա դիմաց վճարման լիազորության հետ, կամ (</w:t>
      </w:r>
      <w:proofErr w:type="spellStart"/>
      <w:r w:rsidR="00B80885" w:rsidRPr="00580BA3">
        <w:rPr>
          <w:sz w:val="22"/>
          <w:szCs w:val="22"/>
          <w:lang w:val="hy"/>
        </w:rPr>
        <w:t>iii</w:t>
      </w:r>
      <w:proofErr w:type="spellEnd"/>
      <w:r w:rsidR="00B80885" w:rsidRPr="00580BA3">
        <w:rPr>
          <w:sz w:val="22"/>
          <w:szCs w:val="22"/>
          <w:lang w:val="hy"/>
        </w:rPr>
        <w:t xml:space="preserve">) ներկայումս կամ կդառնա, կամ ներկայումս կաշխատի կամ կաշխատի, այս տերմինի ընթացքում,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պետական պաշտոնյա կամ ընտանիքի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անդամ կամ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պետական պաշտոնյայի մտերիմ գործընկեր:</w:t>
      </w:r>
    </w:p>
    <w:p w14:paraId="6B53ACB4" w14:textId="23BE3768" w:rsidR="00B80885" w:rsidRPr="001233D0" w:rsidRDefault="0094128F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>
        <w:rPr>
          <w:sz w:val="22"/>
          <w:szCs w:val="22"/>
          <w:lang w:val="hy"/>
        </w:rPr>
        <w:t>Կատարող</w:t>
      </w:r>
      <w:r w:rsidR="00B80885" w:rsidRPr="00580BA3">
        <w:rPr>
          <w:sz w:val="22"/>
          <w:szCs w:val="22"/>
          <w:lang w:val="hy"/>
        </w:rPr>
        <w:t xml:space="preserve">ը ներկայացնում 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 xml:space="preserve"> երաշխավորում է, որ ինքն ու իր համախոհները հասկանում են կաշառքի դեմ պայքարի 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 xml:space="preserve"> փողերի լվացման դեմ պայքարի մասին օրենքների դրույթները:  Սույն Պայմանագրին համապատասխան իր ծառայությունները մատուցելիս </w:t>
      </w:r>
      <w:r>
        <w:rPr>
          <w:sz w:val="22"/>
          <w:szCs w:val="22"/>
          <w:lang w:val="hy"/>
        </w:rPr>
        <w:t>Կատարող</w:t>
      </w:r>
      <w:r w:rsidR="00B80885" w:rsidRPr="00580BA3">
        <w:rPr>
          <w:sz w:val="22"/>
          <w:szCs w:val="22"/>
          <w:lang w:val="hy"/>
        </w:rPr>
        <w:t xml:space="preserve">ը պատճառ է դարձել իրեն 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 xml:space="preserve"> իր յուրաքանչյուր </w:t>
      </w:r>
      <w:proofErr w:type="spellStart"/>
      <w:r w:rsidR="00B80885" w:rsidRPr="00580BA3">
        <w:rPr>
          <w:sz w:val="22"/>
          <w:szCs w:val="22"/>
          <w:lang w:val="hy"/>
        </w:rPr>
        <w:t>Ակցիային</w:t>
      </w:r>
      <w:proofErr w:type="spellEnd"/>
      <w:r w:rsidR="00B80885"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 xml:space="preserve"> կամքին, սույն Պայմանագրի ողջ ժամկետի ընթացքում, շարունակել իր 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 xml:space="preserve"> իր յուրաքանչյուր </w:t>
      </w:r>
      <w:proofErr w:type="spellStart"/>
      <w:r w:rsidR="00B80885" w:rsidRPr="00580BA3">
        <w:rPr>
          <w:sz w:val="22"/>
          <w:szCs w:val="22"/>
          <w:lang w:val="hy"/>
        </w:rPr>
        <w:t>Ասոցացված</w:t>
      </w:r>
      <w:proofErr w:type="spellEnd"/>
      <w:r w:rsidR="00B80885" w:rsidRPr="00580BA3">
        <w:rPr>
          <w:sz w:val="22"/>
          <w:szCs w:val="22"/>
          <w:lang w:val="hy"/>
        </w:rPr>
        <w:t xml:space="preserve"> անձանց ստիպել լիարժեքորեն կատարել բոլոր </w:t>
      </w:r>
      <w:proofErr w:type="spellStart"/>
      <w:r w:rsidR="00B80885" w:rsidRPr="00580BA3">
        <w:rPr>
          <w:sz w:val="22"/>
          <w:szCs w:val="22"/>
          <w:lang w:val="hy"/>
        </w:rPr>
        <w:t>հակակաշառակերության</w:t>
      </w:r>
      <w:proofErr w:type="spellEnd"/>
      <w:r w:rsidR="00B80885" w:rsidRPr="00580BA3">
        <w:rPr>
          <w:sz w:val="22"/>
          <w:szCs w:val="22"/>
          <w:lang w:val="hy"/>
        </w:rPr>
        <w:t xml:space="preserve"> մասին օրենքները (առանց հաշվի առնելու յուրաքանչյուր դեպքում նման օրենքների </w:t>
      </w:r>
      <w:proofErr w:type="spellStart"/>
      <w:r w:rsidR="00B80885" w:rsidRPr="00580BA3">
        <w:rPr>
          <w:sz w:val="22"/>
          <w:szCs w:val="22"/>
          <w:lang w:val="hy"/>
        </w:rPr>
        <w:t>իրավահարարարական</w:t>
      </w:r>
      <w:proofErr w:type="spellEnd"/>
      <w:r w:rsidR="00B80885" w:rsidRPr="00580BA3">
        <w:rPr>
          <w:sz w:val="22"/>
          <w:szCs w:val="22"/>
          <w:lang w:val="hy"/>
        </w:rPr>
        <w:t xml:space="preserve"> պահանջները):  Բացի այդ, </w:t>
      </w:r>
      <w:proofErr w:type="spellStart"/>
      <w:r w:rsidR="00B80885" w:rsidRPr="00580BA3">
        <w:rPr>
          <w:sz w:val="22"/>
          <w:szCs w:val="22"/>
          <w:lang w:val="hy"/>
        </w:rPr>
        <w:t>Կոնկորդը</w:t>
      </w:r>
      <w:proofErr w:type="spellEnd"/>
      <w:r w:rsidR="00B80885" w:rsidRPr="00580BA3">
        <w:rPr>
          <w:sz w:val="22"/>
          <w:szCs w:val="22"/>
          <w:lang w:val="hy"/>
        </w:rPr>
        <w:t xml:space="preserve"> համաձայնվում է, որ այն անմիջապես կտեղեկացնի Ընկերությանը այն դեպքում, երբ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ընտանիքի անդամ կամ մտերիմ գործընկեր կամ նրա գործընկերներից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մեկը դառնա Պետական պաշտոնյա։  Նման դեպքում, Կոնցեռնը համաձայն է, որ Ընկերությունն իր միակ որոշմամբ իրավունք կունենա համապատասխան սահմանափակումներ դնել </w:t>
      </w:r>
      <w:r>
        <w:rPr>
          <w:sz w:val="22"/>
          <w:szCs w:val="22"/>
          <w:lang w:val="hy"/>
        </w:rPr>
        <w:t>Կատարող</w:t>
      </w:r>
      <w:r w:rsidR="00B80885" w:rsidRPr="00580BA3">
        <w:rPr>
          <w:sz w:val="22"/>
          <w:szCs w:val="22"/>
          <w:lang w:val="hy"/>
        </w:rPr>
        <w:t xml:space="preserve">ի վրա՝ ապահովելու </w:t>
      </w:r>
      <w:proofErr w:type="spellStart"/>
      <w:r w:rsidR="00B80885" w:rsidRPr="00580BA3">
        <w:rPr>
          <w:sz w:val="22"/>
          <w:szCs w:val="22"/>
          <w:lang w:val="hy"/>
        </w:rPr>
        <w:t>հակակնքվածության</w:t>
      </w:r>
      <w:proofErr w:type="spellEnd"/>
      <w:r w:rsidR="00B80885" w:rsidRPr="00580BA3">
        <w:rPr>
          <w:sz w:val="22"/>
          <w:szCs w:val="22"/>
          <w:lang w:val="hy"/>
        </w:rPr>
        <w:t xml:space="preserve"> 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 xml:space="preserve"> փողերի լվացման դեմ պայքարի օրենքների համապատասխանությունը:</w:t>
      </w:r>
      <w:bookmarkStart w:id="2384" w:name="_Hlk94175258"/>
      <w:bookmarkEnd w:id="2384"/>
    </w:p>
    <w:p w14:paraId="0415676F" w14:textId="5D7244A6" w:rsidR="00B80885" w:rsidRPr="001233D0" w:rsidRDefault="0094128F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>
        <w:rPr>
          <w:sz w:val="22"/>
          <w:szCs w:val="22"/>
          <w:lang w:val="hy"/>
        </w:rPr>
        <w:t>Կատարող</w:t>
      </w:r>
      <w:r w:rsidR="00B80885" w:rsidRPr="00580BA3">
        <w:rPr>
          <w:sz w:val="22"/>
          <w:szCs w:val="22"/>
          <w:lang w:val="hy"/>
        </w:rPr>
        <w:t xml:space="preserve">ը չի զբաղվի հարկային </w:t>
      </w:r>
      <w:proofErr w:type="spellStart"/>
      <w:r w:rsidR="00B80885" w:rsidRPr="00580BA3">
        <w:rPr>
          <w:sz w:val="22"/>
          <w:szCs w:val="22"/>
          <w:lang w:val="hy"/>
        </w:rPr>
        <w:t>վարչարարության</w:t>
      </w:r>
      <w:proofErr w:type="spellEnd"/>
      <w:r w:rsidR="00B80885" w:rsidRPr="00580BA3">
        <w:rPr>
          <w:sz w:val="22"/>
          <w:szCs w:val="22"/>
          <w:lang w:val="hy"/>
        </w:rPr>
        <w:t xml:space="preserve"> </w:t>
      </w:r>
      <w:proofErr w:type="spellStart"/>
      <w:r w:rsidR="00B80885" w:rsidRPr="00580BA3">
        <w:rPr>
          <w:sz w:val="22"/>
          <w:szCs w:val="22"/>
          <w:lang w:val="hy"/>
        </w:rPr>
        <w:t>դյուրացում</w:t>
      </w:r>
      <w:proofErr w:type="spellEnd"/>
      <w:r w:rsidR="00B80885" w:rsidRPr="00580BA3">
        <w:rPr>
          <w:sz w:val="22"/>
          <w:szCs w:val="22"/>
          <w:lang w:val="hy"/>
        </w:rPr>
        <w:t xml:space="preserve"> համարվող ոչ մի </w:t>
      </w:r>
      <w:proofErr w:type="spellStart"/>
      <w:r w:rsidR="00B80885" w:rsidRPr="00580BA3">
        <w:rPr>
          <w:sz w:val="22"/>
          <w:szCs w:val="22"/>
          <w:lang w:val="hy"/>
        </w:rPr>
        <w:t>վարույթով</w:t>
      </w:r>
      <w:proofErr w:type="spellEnd"/>
      <w:r w:rsidR="00B80885" w:rsidRPr="00580BA3">
        <w:rPr>
          <w:sz w:val="22"/>
          <w:szCs w:val="22"/>
          <w:lang w:val="hy"/>
        </w:rPr>
        <w:t xml:space="preserve">, ինչպես նշված է «Պետական տուրքի մասին» 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 xml:space="preserve"> «Փողերի լվացման դեմ պայքարի մասին» ՀՀ օրենքներով սահմանված կարգով: Չնայած սույն Պայմանագրի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այլ դրույթի, </w:t>
      </w:r>
      <w:r>
        <w:rPr>
          <w:sz w:val="22"/>
          <w:szCs w:val="22"/>
          <w:lang w:val="hy"/>
        </w:rPr>
        <w:t>Կատարող</w:t>
      </w:r>
      <w:r w:rsidR="00B80885" w:rsidRPr="00580BA3">
        <w:rPr>
          <w:sz w:val="22"/>
          <w:szCs w:val="22"/>
          <w:lang w:val="hy"/>
        </w:rPr>
        <w:t xml:space="preserve">ը համաձայն է, որ այն կտեղեկացնի Ընկերությանը հարկերից խուսափելու կամ Ընկերության կամ նրա գործարքների հետ կապված նրա </w:t>
      </w:r>
      <w:proofErr w:type="spellStart"/>
      <w:r w:rsidR="00B80885" w:rsidRPr="00580BA3">
        <w:rPr>
          <w:sz w:val="22"/>
          <w:szCs w:val="22"/>
          <w:lang w:val="hy"/>
        </w:rPr>
        <w:t>հեշտացման</w:t>
      </w:r>
      <w:proofErr w:type="spellEnd"/>
      <w:r w:rsidR="00B80885" w:rsidRPr="00580BA3">
        <w:rPr>
          <w:sz w:val="22"/>
          <w:szCs w:val="22"/>
          <w:lang w:val="hy"/>
        </w:rPr>
        <w:t xml:space="preserve"> հետ կապված մտահոգությունների մասին:</w:t>
      </w:r>
    </w:p>
    <w:p w14:paraId="442DD27C" w14:textId="5B067AFC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 xml:space="preserve">Պատվիրատուն համաձայնվում է իրականացնել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կատարել Ընկերության </w:t>
      </w:r>
      <w:proofErr w:type="spellStart"/>
      <w:r w:rsidRPr="00580BA3">
        <w:rPr>
          <w:sz w:val="22"/>
          <w:szCs w:val="22"/>
          <w:lang w:val="hy"/>
        </w:rPr>
        <w:t>հակակոռուպցիոն</w:t>
      </w:r>
      <w:proofErr w:type="spellEnd"/>
      <w:r w:rsidRPr="00580BA3">
        <w:rPr>
          <w:sz w:val="22"/>
          <w:szCs w:val="22"/>
          <w:lang w:val="hy"/>
        </w:rPr>
        <w:t xml:space="preserve"> քաղաքականությունը (ներառյալ </w:t>
      </w:r>
      <w:proofErr w:type="spellStart"/>
      <w:r w:rsidRPr="00580BA3">
        <w:rPr>
          <w:sz w:val="22"/>
          <w:szCs w:val="22"/>
          <w:lang w:val="hy"/>
        </w:rPr>
        <w:t>ContourGlobal</w:t>
      </w:r>
      <w:proofErr w:type="spellEnd"/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Հակակոռուպցիայի</w:t>
      </w:r>
      <w:proofErr w:type="spellEnd"/>
      <w:r w:rsidRPr="00580BA3">
        <w:rPr>
          <w:sz w:val="22"/>
          <w:szCs w:val="22"/>
          <w:lang w:val="hy"/>
        </w:rPr>
        <w:t xml:space="preserve"> համապատասխանության ուղեցույցը, որը կցված է </w:t>
      </w:r>
      <w:proofErr w:type="spellStart"/>
      <w:r w:rsidRPr="00580BA3">
        <w:rPr>
          <w:sz w:val="22"/>
          <w:szCs w:val="22"/>
          <w:lang w:val="hy"/>
        </w:rPr>
        <w:t>հերետիկոսական</w:t>
      </w:r>
      <w:proofErr w:type="spellEnd"/>
      <w:r w:rsidRPr="00580BA3">
        <w:rPr>
          <w:sz w:val="22"/>
          <w:szCs w:val="22"/>
          <w:lang w:val="hy"/>
        </w:rPr>
        <w:t xml:space="preserve">)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Մատակարարի վարքագծի </w:t>
      </w:r>
      <w:proofErr w:type="spellStart"/>
      <w:r w:rsidRPr="00580BA3">
        <w:rPr>
          <w:sz w:val="22"/>
          <w:szCs w:val="22"/>
          <w:lang w:val="hy"/>
        </w:rPr>
        <w:t>կոդեքսը</w:t>
      </w:r>
      <w:proofErr w:type="spellEnd"/>
      <w:r w:rsidRPr="00580BA3">
        <w:rPr>
          <w:sz w:val="22"/>
          <w:szCs w:val="22"/>
          <w:lang w:val="hy"/>
        </w:rPr>
        <w:t>:</w:t>
      </w:r>
    </w:p>
    <w:p w14:paraId="2CF0ABA0" w14:textId="382327C8" w:rsidR="00B80885" w:rsidRPr="001233D0" w:rsidRDefault="0094128F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>
        <w:rPr>
          <w:sz w:val="22"/>
          <w:szCs w:val="22"/>
          <w:lang w:val="hy"/>
        </w:rPr>
        <w:t>Կատարող</w:t>
      </w:r>
      <w:r w:rsidR="00B80885" w:rsidRPr="00580BA3">
        <w:rPr>
          <w:sz w:val="22"/>
          <w:szCs w:val="22"/>
          <w:lang w:val="hy"/>
        </w:rPr>
        <w:t xml:space="preserve">ը համաձայն է, որ սույն Պայմանագրով նախատեսված ծառայությունների հետ կապված, </w:t>
      </w:r>
      <w:proofErr w:type="spellStart"/>
      <w:r w:rsidR="00B80885" w:rsidRPr="00580BA3">
        <w:rPr>
          <w:sz w:val="22"/>
          <w:szCs w:val="22"/>
          <w:lang w:val="hy"/>
        </w:rPr>
        <w:t>ո՛չ</w:t>
      </w:r>
      <w:proofErr w:type="spellEnd"/>
      <w:r w:rsidR="00B80885" w:rsidRPr="00580BA3">
        <w:rPr>
          <w:sz w:val="22"/>
          <w:szCs w:val="22"/>
          <w:lang w:val="hy"/>
        </w:rPr>
        <w:t xml:space="preserve"> այն, </w:t>
      </w:r>
      <w:proofErr w:type="spellStart"/>
      <w:r w:rsidR="00B80885" w:rsidRPr="00580BA3">
        <w:rPr>
          <w:sz w:val="22"/>
          <w:szCs w:val="22"/>
          <w:lang w:val="hy"/>
        </w:rPr>
        <w:t>ո՛չ</w:t>
      </w:r>
      <w:proofErr w:type="spellEnd"/>
      <w:r w:rsidR="00B80885" w:rsidRPr="00580BA3">
        <w:rPr>
          <w:sz w:val="22"/>
          <w:szCs w:val="22"/>
          <w:lang w:val="hy"/>
        </w:rPr>
        <w:t xml:space="preserve"> էլ նրա Գործընկերներից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մեկը ուղղակիորեն կամ անուղղակիորեն չեն կատարի, չեն խոստանա կամ թույլ կտան կատարել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առաջարկ, նվեր կամ վճարել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արժեք, այդ թվում՝ առանց սահմանափակման, կիսել կամ խոստանալ կիսել իր վճարները կամ իր ստացած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այլ ֆոնդ,   ստանում կամ ստանալու է սույն Պայմանագրով կամ այլ կերպ, պետական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պաշտոնատար կամ ընտանիքի անդամի կամ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պետական պաշտոն </w:t>
      </w:r>
      <w:proofErr w:type="spellStart"/>
      <w:r w:rsidR="00B80885" w:rsidRPr="00580BA3">
        <w:rPr>
          <w:sz w:val="22"/>
          <w:szCs w:val="22"/>
          <w:lang w:val="hy"/>
        </w:rPr>
        <w:t>զբաղեցնողի</w:t>
      </w:r>
      <w:proofErr w:type="spellEnd"/>
      <w:r w:rsidR="00B80885" w:rsidRPr="00580BA3">
        <w:rPr>
          <w:sz w:val="22"/>
          <w:szCs w:val="22"/>
          <w:lang w:val="hy"/>
        </w:rPr>
        <w:t xml:space="preserve"> կամ մտերիմ գործընկերոջ օգտին' նպատակ ունենալով' (i) անպատշաճ կերպով ազդել պետական պաշտոնյայի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ակտի կամ որոշման վրա' իր պաշտոնեական կարողությամբ, (</w:t>
      </w:r>
      <w:proofErr w:type="spellStart"/>
      <w:r w:rsidR="00B80885" w:rsidRPr="00580BA3">
        <w:rPr>
          <w:sz w:val="22"/>
          <w:szCs w:val="22"/>
          <w:lang w:val="hy"/>
        </w:rPr>
        <w:t>ii</w:t>
      </w:r>
      <w:proofErr w:type="spellEnd"/>
      <w:r w:rsidR="00B80885" w:rsidRPr="00580BA3">
        <w:rPr>
          <w:sz w:val="22"/>
          <w:szCs w:val="22"/>
          <w:lang w:val="hy"/>
        </w:rPr>
        <w:t xml:space="preserve">) պետական պաշտոն </w:t>
      </w:r>
      <w:proofErr w:type="spellStart"/>
      <w:r w:rsidR="00B80885" w:rsidRPr="00580BA3">
        <w:rPr>
          <w:sz w:val="22"/>
          <w:szCs w:val="22"/>
          <w:lang w:val="hy"/>
        </w:rPr>
        <w:t>զբաղեցնողին</w:t>
      </w:r>
      <w:proofErr w:type="spellEnd"/>
      <w:r w:rsidR="00B80885" w:rsidRPr="00580BA3">
        <w:rPr>
          <w:sz w:val="22"/>
          <w:szCs w:val="22"/>
          <w:lang w:val="hy"/>
        </w:rPr>
        <w:t xml:space="preserve"> իր օրինական պարտականությունը խախտելու դեպքում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գործողություն կատարելու կամ բացթողնելու դրդելը. (</w:t>
      </w:r>
      <w:proofErr w:type="spellStart"/>
      <w:r w:rsidR="00B80885" w:rsidRPr="00580BA3">
        <w:rPr>
          <w:sz w:val="22"/>
          <w:szCs w:val="22"/>
          <w:lang w:val="hy"/>
        </w:rPr>
        <w:t>iii</w:t>
      </w:r>
      <w:proofErr w:type="spellEnd"/>
      <w:r w:rsidR="00B80885" w:rsidRPr="00580BA3">
        <w:rPr>
          <w:sz w:val="22"/>
          <w:szCs w:val="22"/>
          <w:lang w:val="hy"/>
        </w:rPr>
        <w:t>) ցանկացած անպատշաճ առավելության ապահովումը, կամ (</w:t>
      </w:r>
      <w:proofErr w:type="spellStart"/>
      <w:r w:rsidR="00B80885" w:rsidRPr="00580BA3">
        <w:rPr>
          <w:sz w:val="22"/>
          <w:szCs w:val="22"/>
          <w:lang w:val="hy"/>
        </w:rPr>
        <w:t>iv</w:t>
      </w:r>
      <w:proofErr w:type="spellEnd"/>
      <w:r w:rsidR="00B80885" w:rsidRPr="00580BA3">
        <w:rPr>
          <w:sz w:val="22"/>
          <w:szCs w:val="22"/>
          <w:lang w:val="hy"/>
        </w:rPr>
        <w:t xml:space="preserve">) անպատշաճ կերպով պետական պաշտոնյային իր ազդեցությունն օգտագործել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պետական ակտի կամ որոշման վրա ազդելու համար (վերը նշվածներից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մեկը՝ «Արգելված վճար»):   Պատվիրատուն անհապաղ պետք է տեղեկացնի Ընկերությանը ցանկացած արգելված վճարման մասին:  </w:t>
      </w:r>
    </w:p>
    <w:p w14:paraId="27F4E507" w14:textId="763317D0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 xml:space="preserve">Ընկերության պահանջով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համաձայնվում է իրականացնել պարբերական ներքին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անկախ աուդիտ' </w:t>
      </w:r>
    </w:p>
    <w:p w14:paraId="79031774" w14:textId="77777777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</w:p>
    <w:p w14:paraId="06A7BC26" w14:textId="616522F8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 xml:space="preserve">(i) նրա ֆինանսական գրքերը, հաշիվները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արձանագրությունները կապված Ընկերության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նրա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ընկերությունների, </w:t>
      </w:r>
      <w:proofErr w:type="spellStart"/>
      <w:r w:rsidRPr="00580BA3">
        <w:rPr>
          <w:sz w:val="22"/>
          <w:szCs w:val="22"/>
          <w:lang w:val="hy"/>
        </w:rPr>
        <w:t>ենթակառավարողների</w:t>
      </w:r>
      <w:proofErr w:type="spellEnd"/>
      <w:r w:rsidRPr="00580BA3">
        <w:rPr>
          <w:sz w:val="22"/>
          <w:szCs w:val="22"/>
          <w:lang w:val="hy"/>
        </w:rPr>
        <w:t xml:space="preserve"> կամ գործակալների Ծառայությունների կամ սարքավորումների հետ, որոնք իրականացնում են ընկերությանը կամ ծառայություններ կամ սարքավորումներ,</w:t>
      </w:r>
    </w:p>
    <w:p w14:paraId="6BE9ACC8" w14:textId="6CDEA27F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>(</w:t>
      </w:r>
      <w:proofErr w:type="spellStart"/>
      <w:r w:rsidRPr="00580BA3">
        <w:rPr>
          <w:sz w:val="22"/>
          <w:szCs w:val="22"/>
          <w:lang w:val="hy"/>
        </w:rPr>
        <w:t>ii</w:t>
      </w:r>
      <w:proofErr w:type="spellEnd"/>
      <w:r w:rsidRPr="00580BA3">
        <w:rPr>
          <w:sz w:val="22"/>
          <w:szCs w:val="22"/>
          <w:lang w:val="hy"/>
        </w:rPr>
        <w:t xml:space="preserve">) պայմանագրեր կամ </w:t>
      </w:r>
      <w:proofErr w:type="spellStart"/>
      <w:r w:rsidRPr="00580BA3">
        <w:rPr>
          <w:sz w:val="22"/>
          <w:szCs w:val="22"/>
          <w:lang w:val="hy"/>
        </w:rPr>
        <w:t>ենթակոնտակտներ</w:t>
      </w:r>
      <w:proofErr w:type="spellEnd"/>
      <w:r w:rsidRPr="00580BA3">
        <w:rPr>
          <w:sz w:val="22"/>
          <w:szCs w:val="22"/>
          <w:lang w:val="hy"/>
        </w:rPr>
        <w:t xml:space="preserve">, որոնք ուղղակիորեն կամ անուղղակիորեն առնչվում են Ընկերությանը մատուցվող ծառայությունների կամ սարքավորումների համար կատարվող աշխատանքներին, </w:t>
      </w:r>
      <w:r w:rsidR="00F456E4">
        <w:rPr>
          <w:sz w:val="22"/>
          <w:szCs w:val="22"/>
          <w:lang w:val="hy"/>
        </w:rPr>
        <w:t>և</w:t>
      </w:r>
    </w:p>
    <w:p w14:paraId="7E967096" w14:textId="77777777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lastRenderedPageBreak/>
        <w:t>(</w:t>
      </w:r>
      <w:proofErr w:type="spellStart"/>
      <w:r w:rsidRPr="00580BA3">
        <w:rPr>
          <w:sz w:val="22"/>
          <w:szCs w:val="22"/>
          <w:lang w:val="hy"/>
        </w:rPr>
        <w:t>iii</w:t>
      </w:r>
      <w:proofErr w:type="spellEnd"/>
      <w:r w:rsidRPr="00580BA3">
        <w:rPr>
          <w:sz w:val="22"/>
          <w:szCs w:val="22"/>
          <w:lang w:val="hy"/>
        </w:rPr>
        <w:t xml:space="preserve">) Ընկերությունից ստացված դրամական միջոցներով կամ Ընկերության համար կատարված աշխատանքների կապակցությամբ կատարված ցանկացած վճարումներ: </w:t>
      </w:r>
    </w:p>
    <w:p w14:paraId="6C6A151D" w14:textId="6CF7F97D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 xml:space="preserve">Ընկերության խնդրանքով կամ </w:t>
      </w:r>
      <w:proofErr w:type="spellStart"/>
      <w:r w:rsidRPr="00580BA3">
        <w:rPr>
          <w:sz w:val="22"/>
          <w:szCs w:val="22"/>
          <w:lang w:val="hy"/>
        </w:rPr>
        <w:t>Կոնկորդը</w:t>
      </w:r>
      <w:proofErr w:type="spellEnd"/>
      <w:r w:rsidRPr="00580BA3">
        <w:rPr>
          <w:sz w:val="22"/>
          <w:szCs w:val="22"/>
          <w:lang w:val="hy"/>
        </w:rPr>
        <w:t xml:space="preserve"> կամ նրա աուդիտորները Ընկերությանը հավաստում են, որ ոչ մի ակնարկ չկա այն մասին, որ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արգելված վճարում կատարվել է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>ի կողմից սույն Պայմանագրի կամ Ընկերության համար կատարված աշխատանքի կապակցությամբ:</w:t>
      </w:r>
    </w:p>
    <w:p w14:paraId="3CB8E5A8" w14:textId="72F6F165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 xml:space="preserve">Չնայած սույն Պայմանագրի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այլ դրույթի, Ընկերության պահանջով,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թույլ է տալիս անկախ հաշվապահներին, բացի նրանցից, ովքեր ներկայացրել են Պայմանագիր կամ Ընկերություն, որոնք համապատասխան որակավորում ունեն լիարժեք մուտք ունենալու, վերանայելու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տեսակի կասկածելի կամ կասկածելի գործունեության մասին հայտնելու Ընկերությանը' հաշվի առնելով.</w:t>
      </w:r>
    </w:p>
    <w:p w14:paraId="1C4F3C12" w14:textId="3FDE2C9E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 xml:space="preserve">(i) Ընկերության համար իրականացվող Ծառայությունների հետ կապված Ցանկացած ֆինանսական գրքեր, հաշիվներ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արձանագրություններ, որոնք կապված են Ընկերության կամ նրա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ընկերությունների, </w:t>
      </w:r>
      <w:proofErr w:type="spellStart"/>
      <w:r w:rsidRPr="00580BA3">
        <w:rPr>
          <w:sz w:val="22"/>
          <w:szCs w:val="22"/>
          <w:lang w:val="hy"/>
        </w:rPr>
        <w:t>ենթակապալառուների</w:t>
      </w:r>
      <w:proofErr w:type="spellEnd"/>
      <w:r w:rsidRPr="00580BA3">
        <w:rPr>
          <w:sz w:val="22"/>
          <w:szCs w:val="22"/>
          <w:lang w:val="hy"/>
        </w:rPr>
        <w:t xml:space="preserve">, ծառայություններ </w:t>
      </w:r>
      <w:proofErr w:type="spellStart"/>
      <w:r w:rsidRPr="00580BA3">
        <w:rPr>
          <w:sz w:val="22"/>
          <w:szCs w:val="22"/>
          <w:lang w:val="hy"/>
        </w:rPr>
        <w:t>մատուցողների</w:t>
      </w:r>
      <w:proofErr w:type="spellEnd"/>
      <w:r w:rsidRPr="00580BA3">
        <w:rPr>
          <w:sz w:val="22"/>
          <w:szCs w:val="22"/>
          <w:lang w:val="hy"/>
        </w:rPr>
        <w:t xml:space="preserve">, գործակալների կամ ներկայացուցիչների հետ, որոնք օժանդակել, կատարել են ընկերության համար նախատեսված կամ մատուցվող ծառայությունները, </w:t>
      </w:r>
      <w:r w:rsidR="00F456E4">
        <w:rPr>
          <w:sz w:val="22"/>
          <w:szCs w:val="22"/>
          <w:lang w:val="hy"/>
        </w:rPr>
        <w:t>և</w:t>
      </w:r>
    </w:p>
    <w:p w14:paraId="26C03071" w14:textId="62D03E1D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>(</w:t>
      </w:r>
      <w:proofErr w:type="spellStart"/>
      <w:r w:rsidRPr="00580BA3">
        <w:rPr>
          <w:sz w:val="22"/>
          <w:szCs w:val="22"/>
          <w:lang w:val="hy"/>
        </w:rPr>
        <w:t>ii</w:t>
      </w:r>
      <w:proofErr w:type="spellEnd"/>
      <w:r w:rsidRPr="00580BA3">
        <w:rPr>
          <w:sz w:val="22"/>
          <w:szCs w:val="22"/>
          <w:lang w:val="hy"/>
        </w:rPr>
        <w:t xml:space="preserve">) ցանկացած պայմանագիր կամ </w:t>
      </w:r>
      <w:proofErr w:type="spellStart"/>
      <w:r w:rsidRPr="00580BA3">
        <w:rPr>
          <w:sz w:val="22"/>
          <w:szCs w:val="22"/>
          <w:lang w:val="hy"/>
        </w:rPr>
        <w:t>ենթավերնագրեր</w:t>
      </w:r>
      <w:proofErr w:type="spellEnd"/>
      <w:r w:rsidRPr="00580BA3">
        <w:rPr>
          <w:sz w:val="22"/>
          <w:szCs w:val="22"/>
          <w:lang w:val="hy"/>
        </w:rPr>
        <w:t xml:space="preserve">, որոնք ուղղակիորեն կամ անուղղակիորեն առնչվում են Ընկերությանը մատուցվող ծառայությունների կամ սարքավորումների համար կատարվող աշխատանքներին, </w:t>
      </w:r>
      <w:r w:rsidR="00F456E4">
        <w:rPr>
          <w:sz w:val="22"/>
          <w:szCs w:val="22"/>
          <w:lang w:val="hy"/>
        </w:rPr>
        <w:t>և</w:t>
      </w:r>
    </w:p>
    <w:p w14:paraId="360F37D7" w14:textId="77777777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>(</w:t>
      </w:r>
      <w:proofErr w:type="spellStart"/>
      <w:r w:rsidRPr="00580BA3">
        <w:rPr>
          <w:sz w:val="22"/>
          <w:szCs w:val="22"/>
          <w:lang w:val="hy"/>
        </w:rPr>
        <w:t>iii</w:t>
      </w:r>
      <w:proofErr w:type="spellEnd"/>
      <w:r w:rsidRPr="00580BA3">
        <w:rPr>
          <w:sz w:val="22"/>
          <w:szCs w:val="22"/>
          <w:lang w:val="hy"/>
        </w:rPr>
        <w:t>) Ընկերությունից ստացված դրամական միջոցներով կամ Ընկերության համար կատարված աշխատանքների կապակցությամբ կատարված ցանկացած վճարումներ:</w:t>
      </w:r>
    </w:p>
    <w:p w14:paraId="00DE1651" w14:textId="1693A3F1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 xml:space="preserve">Բացի այդ, եթե Ընկերությունը ողջամիտ մտահոգություններ ունի կամ հիմքեր ունի հավատալու, որ արգելված վճարումը կատարվել է, խոստացվել կամ լիազորված է, ապա Պայմանագիրը կհամագործակցի ընկերության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նրա ներկայացուցիչների հետ՝ որոշելու համար, թե արդյոք նման խախտում է կատարվել։</w:t>
      </w:r>
    </w:p>
    <w:p w14:paraId="630AC16B" w14:textId="6B6928D4" w:rsidR="00B80885" w:rsidRPr="001233D0" w:rsidRDefault="0094128F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>
        <w:rPr>
          <w:sz w:val="22"/>
          <w:szCs w:val="22"/>
          <w:lang w:val="hy"/>
        </w:rPr>
        <w:t>Կատարող</w:t>
      </w:r>
      <w:r w:rsidR="00B80885" w:rsidRPr="00580BA3">
        <w:rPr>
          <w:sz w:val="22"/>
          <w:szCs w:val="22"/>
          <w:lang w:val="hy"/>
        </w:rPr>
        <w:t xml:space="preserve">ը համաձայն է, որ այն, Ընկերության խնդրանքով 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 xml:space="preserve"> ընկերության կողմից հայցվող </w:t>
      </w:r>
      <w:proofErr w:type="spellStart"/>
      <w:r w:rsidR="00B80885" w:rsidRPr="00580BA3">
        <w:rPr>
          <w:sz w:val="22"/>
          <w:szCs w:val="22"/>
          <w:lang w:val="hy"/>
        </w:rPr>
        <w:t>ձ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ի</w:t>
      </w:r>
      <w:proofErr w:type="spellEnd"/>
      <w:r w:rsidR="00B80885" w:rsidRPr="00580BA3">
        <w:rPr>
          <w:sz w:val="22"/>
          <w:szCs w:val="22"/>
          <w:lang w:val="hy"/>
        </w:rPr>
        <w:t xml:space="preserve"> համաձայն, առնվազն տարեկան հավաստում է, որ այն. (i) լիովին ենթարկվել է </w:t>
      </w:r>
      <w:proofErr w:type="spellStart"/>
      <w:r w:rsidR="00B80885" w:rsidRPr="00580BA3">
        <w:rPr>
          <w:sz w:val="22"/>
          <w:szCs w:val="22"/>
          <w:lang w:val="hy"/>
        </w:rPr>
        <w:t>հակակնքման</w:t>
      </w:r>
      <w:proofErr w:type="spellEnd"/>
      <w:r w:rsidR="00B80885" w:rsidRPr="00580BA3">
        <w:rPr>
          <w:sz w:val="22"/>
          <w:szCs w:val="22"/>
          <w:lang w:val="hy"/>
        </w:rPr>
        <w:t xml:space="preserve"> բոլոր օրենքներին, (</w:t>
      </w:r>
      <w:proofErr w:type="spellStart"/>
      <w:r w:rsidR="00B80885" w:rsidRPr="00580BA3">
        <w:rPr>
          <w:sz w:val="22"/>
          <w:szCs w:val="22"/>
          <w:lang w:val="hy"/>
        </w:rPr>
        <w:t>ii</w:t>
      </w:r>
      <w:proofErr w:type="spellEnd"/>
      <w:r w:rsidR="00B80885" w:rsidRPr="00580BA3">
        <w:rPr>
          <w:sz w:val="22"/>
          <w:szCs w:val="22"/>
          <w:lang w:val="hy"/>
        </w:rPr>
        <w:t xml:space="preserve">) ուղղակիորեն կամ անուղղակիորեն չի կատարել </w:t>
      </w:r>
      <w:proofErr w:type="spellStart"/>
      <w:r w:rsidR="00B80885"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>է</w:t>
      </w:r>
      <w:proofErr w:type="spellEnd"/>
      <w:r w:rsidR="00B80885" w:rsidRPr="00580BA3">
        <w:rPr>
          <w:sz w:val="22"/>
          <w:szCs w:val="22"/>
          <w:lang w:val="hy"/>
        </w:rPr>
        <w:t xml:space="preserve"> Արգելված Վճարում Ընկերության համար կատարված աշխատանքի կապակցությամբ, </w:t>
      </w:r>
      <w:r w:rsidR="00F456E4">
        <w:rPr>
          <w:sz w:val="22"/>
          <w:szCs w:val="22"/>
          <w:lang w:val="hy"/>
        </w:rPr>
        <w:t>և</w:t>
      </w:r>
      <w:r w:rsidR="00B80885" w:rsidRPr="00580BA3">
        <w:rPr>
          <w:sz w:val="22"/>
          <w:szCs w:val="22"/>
          <w:lang w:val="hy"/>
        </w:rPr>
        <w:t xml:space="preserve"> (</w:t>
      </w:r>
      <w:proofErr w:type="spellStart"/>
      <w:r w:rsidR="00B80885" w:rsidRPr="00580BA3">
        <w:rPr>
          <w:sz w:val="22"/>
          <w:szCs w:val="22"/>
          <w:lang w:val="hy"/>
        </w:rPr>
        <w:t>iii</w:t>
      </w:r>
      <w:proofErr w:type="spellEnd"/>
      <w:r w:rsidR="00B80885" w:rsidRPr="00580BA3">
        <w:rPr>
          <w:sz w:val="22"/>
          <w:szCs w:val="22"/>
          <w:lang w:val="hy"/>
        </w:rPr>
        <w:t xml:space="preserve">) իր գիտելիքների սահմաններում ոչ մի այլ անձ, ներառյալ, բայց ոչ սահմանափակվելով իր </w:t>
      </w:r>
      <w:proofErr w:type="spellStart"/>
      <w:r>
        <w:rPr>
          <w:sz w:val="22"/>
          <w:szCs w:val="22"/>
          <w:lang w:val="hy"/>
        </w:rPr>
        <w:t>Պատվիրատուն</w:t>
      </w:r>
      <w:r w:rsidR="00B80885" w:rsidRPr="00580BA3">
        <w:rPr>
          <w:sz w:val="22"/>
          <w:szCs w:val="22"/>
          <w:lang w:val="hy"/>
        </w:rPr>
        <w:t>երով</w:t>
      </w:r>
      <w:proofErr w:type="spellEnd"/>
      <w:r w:rsidR="00B80885" w:rsidRPr="00580BA3">
        <w:rPr>
          <w:sz w:val="22"/>
          <w:szCs w:val="22"/>
          <w:lang w:val="hy"/>
        </w:rPr>
        <w:t xml:space="preserve">, վերահսկելով բաժնետերերին, տնօրեններին, պաշտոնյաներին, աշխատողներին, ծառայություններ </w:t>
      </w:r>
      <w:proofErr w:type="spellStart"/>
      <w:r w:rsidR="00B80885" w:rsidRPr="00580BA3">
        <w:rPr>
          <w:sz w:val="22"/>
          <w:szCs w:val="22"/>
          <w:lang w:val="hy"/>
        </w:rPr>
        <w:t>մատուցողներին</w:t>
      </w:r>
      <w:proofErr w:type="spellEnd"/>
      <w:r w:rsidR="00B80885" w:rsidRPr="00580BA3">
        <w:rPr>
          <w:sz w:val="22"/>
          <w:szCs w:val="22"/>
          <w:lang w:val="hy"/>
        </w:rPr>
        <w:t>, գործակալներին կամ ներկայացուցիչներին, ուղղակիորեն կամ անուղղակիորեն խոստացել կամ լիազորել է Ընկերության համար կատարված աշխատանքի կապակցությամբ կատարել արգելված Վճարում:</w:t>
      </w:r>
    </w:p>
    <w:p w14:paraId="2EAB1538" w14:textId="77777777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</w:p>
    <w:p w14:paraId="7459C122" w14:textId="0E8C93E7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 xml:space="preserve"> Պատվիրատուն ներկայացնում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երաշխավորում է իր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իր </w:t>
      </w:r>
      <w:proofErr w:type="spellStart"/>
      <w:r w:rsidRPr="00580BA3">
        <w:rPr>
          <w:sz w:val="22"/>
          <w:szCs w:val="22"/>
          <w:lang w:val="hy"/>
        </w:rPr>
        <w:t>Ասոցացնողներից</w:t>
      </w:r>
      <w:proofErr w:type="spellEnd"/>
      <w:r w:rsidRPr="00580BA3">
        <w:rPr>
          <w:sz w:val="22"/>
          <w:szCs w:val="22"/>
          <w:lang w:val="hy"/>
        </w:rPr>
        <w:t xml:space="preserve"> յուրաքանչյուրի համար, որ </w:t>
      </w:r>
      <w:proofErr w:type="spellStart"/>
      <w:r w:rsidRPr="00580BA3">
        <w:rPr>
          <w:sz w:val="22"/>
          <w:szCs w:val="22"/>
          <w:lang w:val="hy"/>
        </w:rPr>
        <w:t>ո՛չ</w:t>
      </w:r>
      <w:proofErr w:type="spellEnd"/>
      <w:r w:rsidRPr="00580BA3">
        <w:rPr>
          <w:sz w:val="22"/>
          <w:szCs w:val="22"/>
          <w:lang w:val="hy"/>
        </w:rPr>
        <w:t xml:space="preserve"> այն, </w:t>
      </w:r>
      <w:proofErr w:type="spellStart"/>
      <w:r w:rsidRPr="00580BA3">
        <w:rPr>
          <w:sz w:val="22"/>
          <w:szCs w:val="22"/>
          <w:lang w:val="hy"/>
        </w:rPr>
        <w:t>ո՛չ</w:t>
      </w:r>
      <w:proofErr w:type="spellEnd"/>
      <w:r w:rsidRPr="00580BA3">
        <w:rPr>
          <w:sz w:val="22"/>
          <w:szCs w:val="22"/>
          <w:lang w:val="hy"/>
        </w:rPr>
        <w:t xml:space="preserve"> նրանցից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մեկը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գործունեություն կամ գործարք չի իրականացրել, լինի դա ուղղակի, թե անուղղակի, որը ներառում է.</w:t>
      </w:r>
    </w:p>
    <w:p w14:paraId="3253339B" w14:textId="662CCA59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հանցավոր կամ ապօրինի գործունեության շահույթ ստանալու, փոխանցելու, փոխադրելու, պահելու, օգտագործելու, կազմակերպելու, շեղելու կամ թաքցնելու մասին, կամ </w:t>
      </w:r>
    </w:p>
    <w:p w14:paraId="3CEF9DB2" w14:textId="77777777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>ներգրավելը կամ ներգրավվելը, ֆինանսավորելը կամ ֆինանսապես կամ այլ կերպ հովանավորելը, ահաբեկչական անձին, գործունեությանը կամ կազմակերպությանը (այդ թվում' ցանկացած նշանակված անձի) տրամադրելը կամ օժանդակելը:</w:t>
      </w:r>
    </w:p>
    <w:p w14:paraId="4F818E14" w14:textId="54194EE9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>Վերը նշված (</w:t>
      </w:r>
      <w:proofErr w:type="spellStart"/>
      <w:r w:rsidRPr="00580BA3">
        <w:rPr>
          <w:sz w:val="22"/>
          <w:szCs w:val="22"/>
          <w:lang w:val="hy"/>
        </w:rPr>
        <w:t>ii</w:t>
      </w:r>
      <w:proofErr w:type="spellEnd"/>
      <w:r w:rsidRPr="00580BA3">
        <w:rPr>
          <w:sz w:val="22"/>
          <w:szCs w:val="22"/>
          <w:lang w:val="hy"/>
        </w:rPr>
        <w:t xml:space="preserve">) նպատակով «Նշանակված անձ» տերմինը նշանակում է ցանկացած անձ, իրավաբանական անձ կամ երկիր. (i) այն առումով, թե ում առնչությամբ է </w:t>
      </w:r>
      <w:proofErr w:type="spellStart"/>
      <w:r w:rsidRPr="00580BA3">
        <w:rPr>
          <w:sz w:val="22"/>
          <w:szCs w:val="22"/>
          <w:lang w:val="hy"/>
        </w:rPr>
        <w:t>Եվրոպական</w:t>
      </w:r>
      <w:proofErr w:type="spellEnd"/>
      <w:r w:rsidRPr="00580BA3">
        <w:rPr>
          <w:sz w:val="22"/>
          <w:szCs w:val="22"/>
          <w:lang w:val="hy"/>
        </w:rPr>
        <w:t xml:space="preserve"> Միությունը կամ ԱՄՆ կառավարությունը ծանուցել, որ նման անձի, իրավաբանական անձի կամ երկրի ակտիվների հետ կապված ֆինանսական գործարքները եղել են կամ պետք է արգելափակվեն, (</w:t>
      </w:r>
      <w:proofErr w:type="spellStart"/>
      <w:r w:rsidRPr="00580BA3">
        <w:rPr>
          <w:sz w:val="22"/>
          <w:szCs w:val="22"/>
          <w:lang w:val="hy"/>
        </w:rPr>
        <w:t>ii</w:t>
      </w:r>
      <w:proofErr w:type="spellEnd"/>
      <w:r w:rsidRPr="00580BA3">
        <w:rPr>
          <w:sz w:val="22"/>
          <w:szCs w:val="22"/>
          <w:lang w:val="hy"/>
        </w:rPr>
        <w:t xml:space="preserve">) ով ժամանակ առ ժամանակ նշանակվում է ՀՀ նախագահի, </w:t>
      </w:r>
      <w:proofErr w:type="spellStart"/>
      <w:r w:rsidRPr="00580BA3">
        <w:rPr>
          <w:sz w:val="22"/>
          <w:szCs w:val="22"/>
          <w:lang w:val="hy"/>
        </w:rPr>
        <w:t>Եվրոպական</w:t>
      </w:r>
      <w:proofErr w:type="spellEnd"/>
      <w:r w:rsidRPr="00580BA3">
        <w:rPr>
          <w:sz w:val="22"/>
          <w:szCs w:val="22"/>
          <w:lang w:val="hy"/>
        </w:rPr>
        <w:t xml:space="preserve"> միության, Նրա Մեծության գանձապետարանի կամ հրապարակված ցուցակներում, որոնք հրապարակվում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տեղադրվում են ԱՄՆ գանձապետարանի (այդ թվում' նրա արտաքին ունեցվածքի վերահսկողության գրասենյակի կողմից հրապարակված հատուկ նշանակված ազգային ցուցակների) </w:t>
      </w:r>
      <w:proofErr w:type="spellStart"/>
      <w:r w:rsidR="008A671F">
        <w:rPr>
          <w:sz w:val="22"/>
          <w:szCs w:val="22"/>
          <w:lang w:val="hy"/>
        </w:rPr>
        <w:t>Տարածք</w:t>
      </w:r>
      <w:r w:rsidRPr="00580BA3">
        <w:rPr>
          <w:sz w:val="22"/>
          <w:szCs w:val="22"/>
          <w:lang w:val="hy"/>
        </w:rPr>
        <w:t>երում</w:t>
      </w:r>
      <w:proofErr w:type="spellEnd"/>
      <w:r w:rsidRPr="00580BA3">
        <w:rPr>
          <w:sz w:val="22"/>
          <w:szCs w:val="22"/>
          <w:lang w:val="hy"/>
        </w:rPr>
        <w:t xml:space="preserve">, ԱՄՆ </w:t>
      </w:r>
      <w:proofErr w:type="spellStart"/>
      <w:r w:rsidRPr="00580BA3">
        <w:rPr>
          <w:sz w:val="22"/>
          <w:szCs w:val="22"/>
          <w:lang w:val="hy"/>
        </w:rPr>
        <w:t>Առ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տրի</w:t>
      </w:r>
      <w:proofErr w:type="spellEnd"/>
      <w:r w:rsidRPr="00580BA3">
        <w:rPr>
          <w:sz w:val="22"/>
          <w:szCs w:val="22"/>
          <w:lang w:val="hy"/>
        </w:rPr>
        <w:t xml:space="preserve"> նախարարությունը կամ ԱՄՆ </w:t>
      </w:r>
      <w:proofErr w:type="spellStart"/>
      <w:r w:rsidRPr="00580BA3">
        <w:rPr>
          <w:sz w:val="22"/>
          <w:szCs w:val="22"/>
          <w:lang w:val="hy"/>
        </w:rPr>
        <w:t>Պետքարտուղարությունը</w:t>
      </w:r>
      <w:proofErr w:type="spellEnd"/>
      <w:r w:rsidRPr="00580BA3">
        <w:rPr>
          <w:sz w:val="22"/>
          <w:szCs w:val="22"/>
          <w:lang w:val="hy"/>
        </w:rPr>
        <w:t>' որպես օտարերկրյա ահաբեկչական կազմակերպություն,   կազմակերպություն, որն աջակցում կամ աջակցություն է ցուցաբերում օտարերկրյա ահաբեկչական կազմակերպությանը կամ այն կողմին, որը ենթարկվում է պատժամիջոցների, կամ (</w:t>
      </w:r>
      <w:proofErr w:type="spellStart"/>
      <w:r w:rsidRPr="00580BA3">
        <w:rPr>
          <w:sz w:val="22"/>
          <w:szCs w:val="22"/>
          <w:lang w:val="hy"/>
        </w:rPr>
        <w:t>iii</w:t>
      </w:r>
      <w:proofErr w:type="spellEnd"/>
      <w:r w:rsidRPr="00580BA3">
        <w:rPr>
          <w:sz w:val="22"/>
          <w:szCs w:val="22"/>
          <w:lang w:val="hy"/>
        </w:rPr>
        <w:t xml:space="preserve">) ով է կամ դատապարտվել է, մեղավոր է ճանաչվել կամ ում դեմ է ընդունվել դատավճիռ կամ կարգադրություն փողերի լվացման կամ կոռուպցիայի դեմ պայքարի մասին օրենքները խախտելու վերաբերյալ ցանկացած գործով: </w:t>
      </w:r>
    </w:p>
    <w:p w14:paraId="38347BFE" w14:textId="2032F364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 xml:space="preserve">Չնայած սույն Պայմանագրի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այլ դրույթի,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համաձայնվում է, որ Ընկերությունը, </w:t>
      </w:r>
      <w:r w:rsidRPr="00580BA3">
        <w:rPr>
          <w:sz w:val="22"/>
          <w:szCs w:val="22"/>
          <w:lang w:val="hy"/>
        </w:rPr>
        <w:lastRenderedPageBreak/>
        <w:t xml:space="preserve">տեղյակ լինելով «Կոռուպցիայի, փողերի լվացման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ֆինանսական հանցագործությունների դեմ պայքարի մասին» վերտառությամբ սույն Բաժնի ցանկացած խախտման ողջամիտ հավանականություն առաջացնող տեղեկությունների մասին, բավարար պատճառ պետք է լինի Ընկերության համար, գործելով բարի հավատով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իր միակ </w:t>
      </w:r>
      <w:proofErr w:type="spellStart"/>
      <w:r w:rsidRPr="00580BA3">
        <w:rPr>
          <w:sz w:val="22"/>
          <w:szCs w:val="22"/>
          <w:lang w:val="hy"/>
        </w:rPr>
        <w:t>խոհեմությամբ</w:t>
      </w:r>
      <w:proofErr w:type="spellEnd"/>
      <w:r w:rsidRPr="00580BA3">
        <w:rPr>
          <w:sz w:val="22"/>
          <w:szCs w:val="22"/>
          <w:lang w:val="hy"/>
        </w:rPr>
        <w:t>, ողջամիտ ժամկետով կասեցնել իր պարտավորությունների կատարումը, որի ընթացքում կքննի հնարավոր խախտումը:</w:t>
      </w:r>
    </w:p>
    <w:p w14:paraId="50859A3C" w14:textId="77777777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</w:p>
    <w:p w14:paraId="6033809F" w14:textId="197D554A" w:rsidR="00B80885" w:rsidRPr="001233D0" w:rsidRDefault="00B80885" w:rsidP="00EC7E43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  <w:lang w:val="hy"/>
        </w:rPr>
      </w:pPr>
      <w:r w:rsidRPr="00580BA3">
        <w:rPr>
          <w:sz w:val="22"/>
          <w:szCs w:val="22"/>
          <w:lang w:val="hy"/>
        </w:rPr>
        <w:t xml:space="preserve">Չնայած սույն Պայմանագրի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այլ դրույթի,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համաձայն է, որ «Կոռուպցիայի դեմ պայքարի, փողերի լվացման, սահմանափակումների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ֆինանսական հանցագործությունների» վերտառությամբ սույն Բաժնի ցանկացած խախտում բավարար պատճառ պետք է լինի Ընկերության համար, գործելով բարի հավատով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իր միակ որոշմամբ, անմիջապես հայտարարել սույն Պայմանագիրը ամբողջությամբ կամ մասնակիորեն անվավեր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դատարկ, որի դեպքում </w:t>
      </w:r>
      <w:r w:rsidR="0094128F"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ը պետք է զրկվի սույն Պայմանագրով նախատեսված ցանկացած լրացուցիչ հատուցման պահանջից, բացի ցանկացած վնասի համար պատասխանատվության ենթարկվելուց կամ կիրառելի օրենքով նախատեսված դեղամիջոցներ:  </w:t>
      </w:r>
    </w:p>
    <w:p w14:paraId="29D0EC42" w14:textId="77777777" w:rsidR="00B80885" w:rsidRPr="001233D0" w:rsidRDefault="00B80885" w:rsidP="00B80885">
      <w:pPr>
        <w:pStyle w:val="StyleHeading111ptJustified"/>
        <w:keepNext w:val="0"/>
        <w:widowControl w:val="0"/>
        <w:numPr>
          <w:ilvl w:val="0"/>
          <w:numId w:val="0"/>
        </w:numPr>
        <w:tabs>
          <w:tab w:val="left" w:pos="851"/>
        </w:tabs>
        <w:ind w:left="900"/>
        <w:rPr>
          <w:rFonts w:ascii="Georgia" w:hAnsi="Georgia"/>
          <w:szCs w:val="22"/>
          <w:lang w:val="hy"/>
        </w:rPr>
      </w:pPr>
    </w:p>
    <w:p w14:paraId="14C8081A" w14:textId="37D238CA" w:rsidR="005E524E" w:rsidRPr="00580BA3" w:rsidRDefault="0033730F" w:rsidP="00D24E19">
      <w:pPr>
        <w:pStyle w:val="StyleHeading111ptJustified"/>
        <w:keepNext w:val="0"/>
        <w:widowControl w:val="0"/>
        <w:numPr>
          <w:ilvl w:val="0"/>
          <w:numId w:val="11"/>
        </w:numPr>
        <w:tabs>
          <w:tab w:val="left" w:pos="851"/>
        </w:tabs>
        <w:ind w:left="851" w:hanging="851"/>
        <w:rPr>
          <w:rFonts w:ascii="Georgia" w:hAnsi="Georgia"/>
          <w:szCs w:val="22"/>
        </w:rPr>
      </w:pPr>
      <w:bookmarkStart w:id="2385" w:name="_Toc94797735"/>
      <w:bookmarkEnd w:id="2376"/>
      <w:bookmarkEnd w:id="2377"/>
      <w:bookmarkEnd w:id="2378"/>
      <w:bookmarkEnd w:id="2379"/>
      <w:bookmarkEnd w:id="2380"/>
      <w:bookmarkEnd w:id="2381"/>
      <w:bookmarkEnd w:id="2382"/>
      <w:r>
        <w:rPr>
          <w:szCs w:val="22"/>
          <w:lang w:val="hy-AM"/>
        </w:rPr>
        <w:t>Այլ պայմաններ</w:t>
      </w:r>
      <w:bookmarkEnd w:id="2385"/>
    </w:p>
    <w:p w14:paraId="58EB98E6" w14:textId="38FB717D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Սույն փաստաթուղթը կազմում է Կողմերի </w:t>
      </w:r>
      <w:proofErr w:type="spellStart"/>
      <w:r w:rsidRPr="00580BA3">
        <w:rPr>
          <w:sz w:val="22"/>
          <w:szCs w:val="22"/>
          <w:lang w:val="hy"/>
        </w:rPr>
        <w:t>միջ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ամբողջ համաձայնությունը' կապված սույն Պայմանագրի առարկայի հետ: Սույն Պայմանագրի առարկայի կապակցությամբ Կողմերի </w:t>
      </w:r>
      <w:proofErr w:type="spellStart"/>
      <w:r w:rsidRPr="00580BA3">
        <w:rPr>
          <w:sz w:val="22"/>
          <w:szCs w:val="22"/>
          <w:lang w:val="hy"/>
        </w:rPr>
        <w:t>միջ</w:t>
      </w:r>
      <w:r w:rsidR="00F456E4">
        <w:rPr>
          <w:sz w:val="22"/>
          <w:szCs w:val="22"/>
          <w:lang w:val="hy"/>
        </w:rPr>
        <w:t>և</w:t>
      </w:r>
      <w:proofErr w:type="spellEnd"/>
      <w:r w:rsidRPr="00580BA3">
        <w:rPr>
          <w:sz w:val="22"/>
          <w:szCs w:val="22"/>
          <w:lang w:val="hy"/>
        </w:rPr>
        <w:t xml:space="preserve"> գոյություն ունեցող ոչ մի այլ համաձայնագիր, գրավոր, բանավոր կամ այլ </w:t>
      </w:r>
      <w:proofErr w:type="spellStart"/>
      <w:r w:rsidRPr="00580BA3">
        <w:rPr>
          <w:sz w:val="22"/>
          <w:szCs w:val="22"/>
          <w:lang w:val="hy"/>
        </w:rPr>
        <w:t>ձ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ով</w:t>
      </w:r>
      <w:proofErr w:type="spellEnd"/>
      <w:r w:rsidRPr="00580BA3">
        <w:rPr>
          <w:sz w:val="22"/>
          <w:szCs w:val="22"/>
          <w:lang w:val="hy"/>
        </w:rPr>
        <w:t xml:space="preserve"> չի համարվում: Սույն Պայմանագրի թեմային առնչվող ցանկացած նախնական համաձայնագիր պետք է փոխարինի </w:t>
      </w:r>
      <w:proofErr w:type="spellStart"/>
      <w:r w:rsidRPr="00580BA3">
        <w:rPr>
          <w:sz w:val="22"/>
          <w:szCs w:val="22"/>
          <w:lang w:val="hy"/>
        </w:rPr>
        <w:t>հերբիին</w:t>
      </w:r>
      <w:proofErr w:type="spellEnd"/>
      <w:r w:rsidRPr="00580BA3">
        <w:rPr>
          <w:sz w:val="22"/>
          <w:szCs w:val="22"/>
          <w:lang w:val="hy"/>
        </w:rPr>
        <w:t>:</w:t>
      </w:r>
    </w:p>
    <w:p w14:paraId="61558605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29035F2F" w14:textId="50A9A560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Սույն Պայմանագրում փոփոխությունները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լրացումները ուժի մեջ են մտնում միայն այն դեպքում, եթե դրանք կատարվել են գրավոր 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պատշաճ կերպով ստորագրվել են երկու Կողմերի կողմից: Սույն պահանջը կիրառվում է նա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 xml:space="preserve"> այս ենթաբաժնում:</w:t>
      </w:r>
    </w:p>
    <w:p w14:paraId="01676119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7604B972" w14:textId="545BCDA1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Սույն Պայմանագրում պարունակվող </w:t>
      </w:r>
      <w:proofErr w:type="spellStart"/>
      <w:r w:rsidRPr="00580BA3">
        <w:rPr>
          <w:sz w:val="22"/>
          <w:szCs w:val="22"/>
          <w:lang w:val="hy"/>
        </w:rPr>
        <w:t>որ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է</w:t>
      </w:r>
      <w:proofErr w:type="spellEnd"/>
      <w:r w:rsidRPr="00580BA3">
        <w:rPr>
          <w:sz w:val="22"/>
          <w:szCs w:val="22"/>
          <w:lang w:val="hy"/>
        </w:rPr>
        <w:t xml:space="preserve"> դրույթ անվավեր ճանաչվելու կամ անվավեր դառնալու դեպքում մնացած բոլոր դրույթների վավերականությունը մնում է </w:t>
      </w:r>
      <w:proofErr w:type="spellStart"/>
      <w:r w:rsidRPr="00580BA3">
        <w:rPr>
          <w:sz w:val="22"/>
          <w:szCs w:val="22"/>
          <w:lang w:val="hy"/>
        </w:rPr>
        <w:t>չվնդադրված</w:t>
      </w:r>
      <w:proofErr w:type="spellEnd"/>
      <w:r w:rsidRPr="00580BA3">
        <w:rPr>
          <w:sz w:val="22"/>
          <w:szCs w:val="22"/>
          <w:lang w:val="hy"/>
        </w:rPr>
        <w:t xml:space="preserve">: Նման դեպքի ի հայտ գալուց հետո Կողմերը ձեռնարկում են անորակ կարգադրությունը փոխարինելու համար այնպիսի դրույթով, որը հնարավորինս մոտիկից կարտացոլի անվավերության նախնական </w:t>
      </w:r>
      <w:proofErr w:type="spellStart"/>
      <w:r w:rsidRPr="00580BA3">
        <w:rPr>
          <w:sz w:val="22"/>
          <w:szCs w:val="22"/>
          <w:lang w:val="hy"/>
        </w:rPr>
        <w:t>առ</w:t>
      </w:r>
      <w:r w:rsidR="00F456E4">
        <w:rPr>
          <w:sz w:val="22"/>
          <w:szCs w:val="22"/>
          <w:lang w:val="hy"/>
        </w:rPr>
        <w:t>և</w:t>
      </w:r>
      <w:r w:rsidRPr="00580BA3">
        <w:rPr>
          <w:sz w:val="22"/>
          <w:szCs w:val="22"/>
          <w:lang w:val="hy"/>
        </w:rPr>
        <w:t>տրային</w:t>
      </w:r>
      <w:proofErr w:type="spellEnd"/>
      <w:r w:rsidRPr="00580BA3">
        <w:rPr>
          <w:sz w:val="22"/>
          <w:szCs w:val="22"/>
          <w:lang w:val="hy"/>
        </w:rPr>
        <w:t xml:space="preserve"> նպատակը: Նույնը պետք է կիրառվի ցանկացած բացթողումների դեպքում:</w:t>
      </w:r>
    </w:p>
    <w:p w14:paraId="2E4B418D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</w:p>
    <w:p w14:paraId="181E9C43" w14:textId="73F3224D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851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Նոր փաստաթղթերն ավելի մեծերի նկատմամբ նախապատվությունը պետք է ունենան, մինչդեռ ավելի շատ հատուկ ակտերը գերակշռում են նույն թեմայով ընդհանուր տերմինների նկատմամբ:</w:t>
      </w:r>
    </w:p>
    <w:p w14:paraId="5177D4BD" w14:textId="7D293EBB" w:rsidR="007641EF" w:rsidRPr="00580BA3" w:rsidRDefault="007641EF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3258979A" w14:textId="0BBCB89A" w:rsidR="007641EF" w:rsidRPr="00580BA3" w:rsidRDefault="007641EF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6202B4A0" w14:textId="0267A221" w:rsidR="007641EF" w:rsidRPr="00580BA3" w:rsidRDefault="007641EF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5A63C5A0" w14:textId="77777777" w:rsidR="002D7D08" w:rsidRPr="00580BA3" w:rsidRDefault="002D7D08" w:rsidP="00704298">
      <w:pPr>
        <w:pStyle w:val="BodyTextIndent"/>
        <w:widowControl w:val="0"/>
        <w:tabs>
          <w:tab w:val="left" w:pos="851"/>
        </w:tabs>
        <w:jc w:val="both"/>
        <w:rPr>
          <w:rFonts w:ascii="Georgia" w:hAnsi="Georgia"/>
          <w:sz w:val="22"/>
          <w:szCs w:val="22"/>
        </w:rPr>
      </w:pPr>
    </w:p>
    <w:p w14:paraId="03743F46" w14:textId="3EFA0AEC" w:rsidR="005E524E" w:rsidRPr="00580BA3" w:rsidRDefault="005E524E" w:rsidP="00704298">
      <w:pPr>
        <w:widowControl w:val="0"/>
        <w:tabs>
          <w:tab w:val="left" w:pos="851"/>
        </w:tabs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Ստորագրված է </w:t>
      </w:r>
      <w:r w:rsidR="005338B9">
        <w:rPr>
          <w:sz w:val="22"/>
          <w:szCs w:val="22"/>
          <w:lang w:val="hy"/>
        </w:rPr>
        <w:t>Պատվիրատու</w:t>
      </w:r>
      <w:r w:rsidRPr="00580BA3">
        <w:rPr>
          <w:sz w:val="22"/>
          <w:szCs w:val="22"/>
          <w:lang w:val="hy"/>
        </w:rPr>
        <w:t xml:space="preserve">ի անունից </w:t>
      </w:r>
      <w:bookmarkStart w:id="2386" w:name="_9kMNCEP7aXv5CD89CPJ17Cug0DC"/>
      <w:bookmarkStart w:id="2387" w:name="_9kMNCEP7aXv5BC89DQJ17Cug0DC"/>
      <w:bookmarkEnd w:id="2386"/>
      <w:bookmarkEnd w:id="2387"/>
    </w:p>
    <w:p w14:paraId="1DAC006D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6A991E93" w14:textId="16A331BF" w:rsidR="005E524E" w:rsidRPr="00580BA3" w:rsidRDefault="0033730F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-AM"/>
        </w:rPr>
        <w:t>Ստորագրություն</w:t>
      </w:r>
      <w:r w:rsidR="005E524E" w:rsidRPr="00580BA3">
        <w:rPr>
          <w:sz w:val="22"/>
          <w:szCs w:val="22"/>
          <w:lang w:val="hy"/>
        </w:rPr>
        <w:t>:____________________</w:t>
      </w:r>
      <w:r>
        <w:rPr>
          <w:sz w:val="22"/>
          <w:szCs w:val="22"/>
          <w:lang w:val="hy"/>
        </w:rPr>
        <w:tab/>
      </w:r>
      <w:proofErr w:type="spellStart"/>
      <w:r w:rsidR="005E524E" w:rsidRPr="00580BA3">
        <w:rPr>
          <w:sz w:val="22"/>
          <w:szCs w:val="22"/>
          <w:lang w:val="hy"/>
        </w:rPr>
        <w:t>By</w:t>
      </w:r>
      <w:proofErr w:type="spellEnd"/>
      <w:r w:rsidR="005E524E" w:rsidRPr="00580BA3">
        <w:rPr>
          <w:sz w:val="22"/>
          <w:szCs w:val="22"/>
          <w:lang w:val="hy"/>
        </w:rPr>
        <w:t>:____________________</w:t>
      </w:r>
    </w:p>
    <w:p w14:paraId="0F36EA76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48CD6A69" w14:textId="358E51AD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Անուն:____________________</w:t>
      </w:r>
      <w:r w:rsidR="0033730F">
        <w:rPr>
          <w:sz w:val="22"/>
          <w:szCs w:val="22"/>
          <w:lang w:val="hy"/>
        </w:rPr>
        <w:tab/>
      </w:r>
      <w:r w:rsidR="0033730F">
        <w:rPr>
          <w:sz w:val="22"/>
          <w:szCs w:val="22"/>
          <w:lang w:val="hy"/>
        </w:rPr>
        <w:tab/>
      </w:r>
      <w:r w:rsidR="0033730F">
        <w:rPr>
          <w:sz w:val="22"/>
          <w:szCs w:val="22"/>
          <w:lang w:val="hy"/>
        </w:rPr>
        <w:tab/>
      </w:r>
      <w:proofErr w:type="spellStart"/>
      <w:r w:rsidRPr="00580BA3">
        <w:rPr>
          <w:sz w:val="22"/>
          <w:szCs w:val="22"/>
          <w:lang w:val="hy"/>
        </w:rPr>
        <w:t>Name</w:t>
      </w:r>
      <w:proofErr w:type="spellEnd"/>
      <w:r w:rsidRPr="00580BA3">
        <w:rPr>
          <w:sz w:val="22"/>
          <w:szCs w:val="22"/>
          <w:lang w:val="hy"/>
        </w:rPr>
        <w:t>: ____________________</w:t>
      </w:r>
    </w:p>
    <w:p w14:paraId="0B782B2B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1C1CCF1D" w14:textId="43C1DFED" w:rsidR="005E524E" w:rsidRPr="00580BA3" w:rsidRDefault="0033730F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-AM"/>
        </w:rPr>
        <w:t>Պաշտոն</w:t>
      </w:r>
      <w:r w:rsidR="005E524E" w:rsidRPr="00580BA3">
        <w:rPr>
          <w:sz w:val="22"/>
          <w:szCs w:val="22"/>
          <w:lang w:val="hy"/>
        </w:rPr>
        <w:t>:____________________</w:t>
      </w:r>
      <w:r>
        <w:rPr>
          <w:sz w:val="22"/>
          <w:szCs w:val="22"/>
          <w:lang w:val="hy"/>
        </w:rPr>
        <w:tab/>
      </w:r>
      <w:r>
        <w:rPr>
          <w:sz w:val="22"/>
          <w:szCs w:val="22"/>
          <w:lang w:val="hy"/>
        </w:rPr>
        <w:tab/>
      </w:r>
      <w:proofErr w:type="spellStart"/>
      <w:r w:rsidR="005E524E" w:rsidRPr="00580BA3">
        <w:rPr>
          <w:sz w:val="22"/>
          <w:szCs w:val="22"/>
          <w:lang w:val="hy"/>
        </w:rPr>
        <w:t>Title</w:t>
      </w:r>
      <w:proofErr w:type="spellEnd"/>
      <w:r w:rsidR="005E524E" w:rsidRPr="00580BA3">
        <w:rPr>
          <w:sz w:val="22"/>
          <w:szCs w:val="22"/>
          <w:lang w:val="hy"/>
        </w:rPr>
        <w:t>:____________________</w:t>
      </w:r>
    </w:p>
    <w:p w14:paraId="184251BF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4346C76E" w14:textId="24B5B763" w:rsidR="005E524E" w:rsidRPr="00580BA3" w:rsidRDefault="0033730F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 xml:space="preserve">Ստորագրված է </w:t>
      </w:r>
      <w:r>
        <w:rPr>
          <w:sz w:val="22"/>
          <w:szCs w:val="22"/>
          <w:lang w:val="hy"/>
        </w:rPr>
        <w:t>Կատարող</w:t>
      </w:r>
      <w:r w:rsidRPr="00580BA3">
        <w:rPr>
          <w:sz w:val="22"/>
          <w:szCs w:val="22"/>
          <w:lang w:val="hy"/>
        </w:rPr>
        <w:t xml:space="preserve">ի անունից </w:t>
      </w:r>
    </w:p>
    <w:p w14:paraId="0D5DA5E6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5CB22159" w14:textId="6E92F3E3" w:rsidR="005E524E" w:rsidRPr="00580BA3" w:rsidRDefault="0033730F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  <w:r>
        <w:rPr>
          <w:sz w:val="22"/>
          <w:szCs w:val="22"/>
          <w:lang w:val="hy-AM"/>
        </w:rPr>
        <w:t>Ստորագրություն</w:t>
      </w:r>
      <w:r w:rsidR="005E524E" w:rsidRPr="00580BA3">
        <w:rPr>
          <w:sz w:val="22"/>
          <w:szCs w:val="22"/>
          <w:lang w:val="hy"/>
        </w:rPr>
        <w:t>:____________________</w:t>
      </w:r>
      <w:r>
        <w:rPr>
          <w:sz w:val="22"/>
          <w:szCs w:val="22"/>
          <w:lang w:val="hy"/>
        </w:rPr>
        <w:tab/>
      </w:r>
      <w:proofErr w:type="spellStart"/>
      <w:r w:rsidR="005E524E" w:rsidRPr="00580BA3">
        <w:rPr>
          <w:sz w:val="22"/>
          <w:szCs w:val="22"/>
          <w:lang w:val="hy"/>
        </w:rPr>
        <w:t>By</w:t>
      </w:r>
      <w:proofErr w:type="spellEnd"/>
      <w:r w:rsidR="005E524E" w:rsidRPr="00580BA3">
        <w:rPr>
          <w:sz w:val="22"/>
          <w:szCs w:val="22"/>
          <w:lang w:val="hy"/>
        </w:rPr>
        <w:t>:____________________</w:t>
      </w:r>
    </w:p>
    <w:p w14:paraId="38B64766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43DDD564" w14:textId="5A2A9136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  <w:r w:rsidRPr="00580BA3">
        <w:rPr>
          <w:sz w:val="22"/>
          <w:szCs w:val="22"/>
          <w:lang w:val="hy"/>
        </w:rPr>
        <w:t>Անուն:____________________</w:t>
      </w:r>
      <w:r w:rsidR="0033730F">
        <w:rPr>
          <w:sz w:val="22"/>
          <w:szCs w:val="22"/>
          <w:lang w:val="hy"/>
        </w:rPr>
        <w:tab/>
      </w:r>
      <w:r w:rsidR="0033730F">
        <w:rPr>
          <w:sz w:val="22"/>
          <w:szCs w:val="22"/>
          <w:lang w:val="hy"/>
        </w:rPr>
        <w:tab/>
      </w:r>
      <w:r w:rsidR="0033730F">
        <w:rPr>
          <w:sz w:val="22"/>
          <w:szCs w:val="22"/>
          <w:lang w:val="hy"/>
        </w:rPr>
        <w:tab/>
      </w:r>
      <w:proofErr w:type="spellStart"/>
      <w:r w:rsidRPr="00580BA3">
        <w:rPr>
          <w:sz w:val="22"/>
          <w:szCs w:val="22"/>
          <w:lang w:val="hy"/>
        </w:rPr>
        <w:t>Name</w:t>
      </w:r>
      <w:proofErr w:type="spellEnd"/>
      <w:r w:rsidRPr="00580BA3">
        <w:rPr>
          <w:sz w:val="22"/>
          <w:szCs w:val="22"/>
          <w:lang w:val="hy"/>
        </w:rPr>
        <w:t>: ____________________</w:t>
      </w:r>
    </w:p>
    <w:p w14:paraId="30504627" w14:textId="77777777" w:rsidR="005E524E" w:rsidRPr="00580BA3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</w:rPr>
      </w:pPr>
    </w:p>
    <w:p w14:paraId="12A0246E" w14:textId="7482E57A" w:rsidR="005E524E" w:rsidRPr="009A0D32" w:rsidRDefault="0033730F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  <w:lang w:val="hy"/>
        </w:rPr>
      </w:pPr>
      <w:r>
        <w:rPr>
          <w:sz w:val="22"/>
          <w:szCs w:val="22"/>
          <w:lang w:val="hy-AM"/>
        </w:rPr>
        <w:t>Պաշտոն</w:t>
      </w:r>
      <w:r w:rsidR="005E524E" w:rsidRPr="00580BA3">
        <w:rPr>
          <w:sz w:val="22"/>
          <w:szCs w:val="22"/>
          <w:lang w:val="hy"/>
        </w:rPr>
        <w:t>:____________________</w:t>
      </w:r>
      <w:r>
        <w:rPr>
          <w:sz w:val="22"/>
          <w:szCs w:val="22"/>
          <w:lang w:val="hy"/>
        </w:rPr>
        <w:tab/>
      </w:r>
      <w:r>
        <w:rPr>
          <w:sz w:val="22"/>
          <w:szCs w:val="22"/>
          <w:lang w:val="hy"/>
        </w:rPr>
        <w:tab/>
      </w:r>
      <w:proofErr w:type="spellStart"/>
      <w:r w:rsidR="005E524E" w:rsidRPr="00580BA3">
        <w:rPr>
          <w:sz w:val="22"/>
          <w:szCs w:val="22"/>
          <w:lang w:val="hy"/>
        </w:rPr>
        <w:t>Title</w:t>
      </w:r>
      <w:proofErr w:type="spellEnd"/>
      <w:r w:rsidR="005E524E" w:rsidRPr="00580BA3">
        <w:rPr>
          <w:sz w:val="22"/>
          <w:szCs w:val="22"/>
          <w:lang w:val="hy"/>
        </w:rPr>
        <w:t>:____________________</w:t>
      </w:r>
    </w:p>
    <w:p w14:paraId="24A256C5" w14:textId="77777777" w:rsidR="005E524E" w:rsidRPr="009A0D32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  <w:lang w:val="hy"/>
        </w:rPr>
      </w:pPr>
    </w:p>
    <w:p w14:paraId="02E78FFF" w14:textId="77777777" w:rsidR="005E524E" w:rsidRPr="009A0D32" w:rsidRDefault="005E524E" w:rsidP="00704298">
      <w:pPr>
        <w:widowControl w:val="0"/>
        <w:tabs>
          <w:tab w:val="left" w:pos="851"/>
        </w:tabs>
        <w:rPr>
          <w:rFonts w:ascii="Georgia" w:hAnsi="Georgia"/>
          <w:sz w:val="22"/>
          <w:szCs w:val="22"/>
          <w:lang w:val="hy"/>
        </w:rPr>
      </w:pPr>
      <w:r w:rsidRPr="009A0D32">
        <w:rPr>
          <w:rFonts w:ascii="Georgia" w:hAnsi="Georgia"/>
          <w:sz w:val="22"/>
          <w:szCs w:val="22"/>
          <w:lang w:val="hy"/>
        </w:rPr>
        <w:br w:type="page"/>
      </w:r>
    </w:p>
    <w:p w14:paraId="088BE79B" w14:textId="1B342727" w:rsidR="005E524E" w:rsidRPr="009A0D32" w:rsidRDefault="009A0D32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b/>
          <w:sz w:val="22"/>
          <w:szCs w:val="22"/>
          <w:lang w:val="hy-AM"/>
        </w:rPr>
      </w:pPr>
      <w:r>
        <w:rPr>
          <w:b/>
          <w:sz w:val="22"/>
          <w:szCs w:val="22"/>
          <w:lang w:val="hy-AM"/>
        </w:rPr>
        <w:lastRenderedPageBreak/>
        <w:t>Հավելվածներ</w:t>
      </w:r>
    </w:p>
    <w:p w14:paraId="7A40E11A" w14:textId="77777777" w:rsidR="005E524E" w:rsidRPr="009A0D32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  <w:lang w:val="hy"/>
        </w:rPr>
      </w:pPr>
    </w:p>
    <w:p w14:paraId="0B12A6E9" w14:textId="1DC4FDAF" w:rsidR="005E524E" w:rsidRPr="009A0D32" w:rsidRDefault="009A0D32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  <w:lang w:val="hy"/>
        </w:rPr>
      </w:pPr>
      <w:r w:rsidRPr="009A0D32">
        <w:rPr>
          <w:bCs/>
          <w:sz w:val="22"/>
          <w:szCs w:val="22"/>
          <w:lang w:val="hy-AM"/>
        </w:rPr>
        <w:t>Հավելված</w:t>
      </w:r>
      <w:r w:rsidR="005E524E" w:rsidRPr="00580BA3">
        <w:rPr>
          <w:sz w:val="22"/>
          <w:szCs w:val="22"/>
          <w:lang w:val="hy"/>
        </w:rPr>
        <w:t xml:space="preserve"> 1.</w:t>
      </w:r>
      <w:r>
        <w:rPr>
          <w:sz w:val="22"/>
          <w:szCs w:val="22"/>
          <w:lang w:val="hy-AM"/>
        </w:rPr>
        <w:t>Տեխնիկական բնութագիր</w:t>
      </w:r>
      <w:r w:rsidR="005E524E" w:rsidRPr="00580BA3">
        <w:rPr>
          <w:sz w:val="22"/>
          <w:szCs w:val="22"/>
          <w:lang w:val="hy"/>
        </w:rPr>
        <w:tab/>
      </w:r>
    </w:p>
    <w:p w14:paraId="092DADB5" w14:textId="77777777" w:rsidR="005E524E" w:rsidRPr="009A0D32" w:rsidRDefault="005E524E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  <w:lang w:val="hy"/>
        </w:rPr>
      </w:pPr>
    </w:p>
    <w:p w14:paraId="386DAD0E" w14:textId="3BF94F52" w:rsidR="005E524E" w:rsidRPr="009A0D32" w:rsidRDefault="009A0D32" w:rsidP="00704298">
      <w:pPr>
        <w:pStyle w:val="BodyTextIndent"/>
        <w:widowControl w:val="0"/>
        <w:tabs>
          <w:tab w:val="left" w:pos="851"/>
        </w:tabs>
        <w:ind w:left="0"/>
        <w:jc w:val="both"/>
        <w:rPr>
          <w:rFonts w:ascii="Georgia" w:hAnsi="Georgia"/>
          <w:sz w:val="22"/>
          <w:szCs w:val="22"/>
          <w:lang w:val="hy-AM"/>
        </w:rPr>
      </w:pPr>
      <w:r w:rsidRPr="009A0D32">
        <w:rPr>
          <w:bCs/>
          <w:sz w:val="22"/>
          <w:szCs w:val="22"/>
          <w:lang w:val="hy-AM"/>
        </w:rPr>
        <w:t>Հավելված</w:t>
      </w:r>
      <w:r w:rsidR="005E524E" w:rsidRPr="00580BA3">
        <w:rPr>
          <w:sz w:val="22"/>
          <w:szCs w:val="22"/>
          <w:lang w:val="hy"/>
        </w:rPr>
        <w:t xml:space="preserve"> 2.</w:t>
      </w:r>
      <w:r>
        <w:rPr>
          <w:sz w:val="22"/>
          <w:szCs w:val="22"/>
          <w:lang w:val="hy-AM"/>
        </w:rPr>
        <w:t xml:space="preserve">Շահագործման սերտիֆիկատի </w:t>
      </w:r>
      <w:proofErr w:type="spellStart"/>
      <w:r>
        <w:rPr>
          <w:sz w:val="22"/>
          <w:szCs w:val="22"/>
          <w:lang w:val="hy-AM"/>
        </w:rPr>
        <w:t>ձևաթուղթ</w:t>
      </w:r>
      <w:proofErr w:type="spellEnd"/>
    </w:p>
    <w:p w14:paraId="45957248" w14:textId="77777777" w:rsidR="00E00F3B" w:rsidRPr="009A0D32" w:rsidRDefault="00E00F3B" w:rsidP="00704298">
      <w:pPr>
        <w:widowControl w:val="0"/>
        <w:tabs>
          <w:tab w:val="left" w:pos="851"/>
        </w:tabs>
        <w:rPr>
          <w:rFonts w:ascii="Georgia" w:hAnsi="Georgia"/>
          <w:sz w:val="22"/>
          <w:szCs w:val="22"/>
          <w:lang w:val="hy"/>
        </w:rPr>
      </w:pPr>
    </w:p>
    <w:p w14:paraId="114E1B69" w14:textId="27E71E55" w:rsidR="001E1035" w:rsidRPr="009A0D32" w:rsidRDefault="009A0D32" w:rsidP="00704298">
      <w:pPr>
        <w:widowControl w:val="0"/>
        <w:tabs>
          <w:tab w:val="left" w:pos="851"/>
        </w:tabs>
        <w:rPr>
          <w:rFonts w:ascii="Georgia" w:hAnsi="Georgia"/>
          <w:sz w:val="22"/>
          <w:szCs w:val="22"/>
          <w:lang w:val="hy-AM"/>
        </w:rPr>
      </w:pPr>
      <w:r w:rsidRPr="009A0D32">
        <w:rPr>
          <w:bCs/>
          <w:sz w:val="22"/>
          <w:szCs w:val="22"/>
          <w:lang w:val="hy-AM"/>
        </w:rPr>
        <w:t>Հավելված</w:t>
      </w:r>
      <w:r w:rsidR="001E1035" w:rsidRPr="00580BA3">
        <w:rPr>
          <w:sz w:val="22"/>
          <w:szCs w:val="22"/>
          <w:lang w:val="hy"/>
        </w:rPr>
        <w:t xml:space="preserve"> 3.</w:t>
      </w:r>
      <w:r>
        <w:rPr>
          <w:sz w:val="22"/>
          <w:szCs w:val="22"/>
          <w:lang w:val="hy-AM"/>
        </w:rPr>
        <w:t>ԱՊՏԱ քաղաքականություն</w:t>
      </w:r>
    </w:p>
    <w:p w14:paraId="7C7E4A28" w14:textId="77777777" w:rsidR="001E1035" w:rsidRPr="009A0D32" w:rsidRDefault="001E1035" w:rsidP="00704298">
      <w:pPr>
        <w:widowControl w:val="0"/>
        <w:tabs>
          <w:tab w:val="left" w:pos="851"/>
        </w:tabs>
        <w:rPr>
          <w:rFonts w:ascii="Georgia" w:hAnsi="Georgia"/>
          <w:sz w:val="22"/>
          <w:szCs w:val="22"/>
          <w:lang w:val="hy"/>
        </w:rPr>
      </w:pPr>
    </w:p>
    <w:p w14:paraId="13EFD785" w14:textId="3D2ECDBA" w:rsidR="001E1035" w:rsidRPr="009A0D32" w:rsidRDefault="009A0D32" w:rsidP="00704298">
      <w:pPr>
        <w:widowControl w:val="0"/>
        <w:tabs>
          <w:tab w:val="left" w:pos="851"/>
        </w:tabs>
        <w:rPr>
          <w:rFonts w:ascii="Georgia" w:hAnsi="Georgia"/>
          <w:sz w:val="22"/>
          <w:szCs w:val="22"/>
          <w:lang w:val="hy"/>
        </w:rPr>
      </w:pPr>
      <w:r w:rsidRPr="009A0D32">
        <w:rPr>
          <w:bCs/>
          <w:sz w:val="22"/>
          <w:szCs w:val="22"/>
          <w:lang w:val="hy-AM"/>
        </w:rPr>
        <w:t>Հավելված</w:t>
      </w:r>
      <w:r w:rsidR="001E1035" w:rsidRPr="00580BA3">
        <w:rPr>
          <w:sz w:val="22"/>
          <w:szCs w:val="22"/>
          <w:lang w:val="hy"/>
        </w:rPr>
        <w:t xml:space="preserve"> 4.</w:t>
      </w:r>
      <w:r w:rsidR="0094128F">
        <w:rPr>
          <w:sz w:val="22"/>
          <w:szCs w:val="22"/>
          <w:lang w:val="hy"/>
        </w:rPr>
        <w:t>ՔոնթուրԳլոբալ</w:t>
      </w:r>
      <w:r w:rsidR="001E1035" w:rsidRPr="00580BA3">
        <w:rPr>
          <w:sz w:val="22"/>
          <w:szCs w:val="22"/>
          <w:lang w:val="hy"/>
        </w:rPr>
        <w:t xml:space="preserve"> քաղաքականությունը սոցիալական պատասխանատվության </w:t>
      </w:r>
      <w:r w:rsidR="00F456E4">
        <w:rPr>
          <w:sz w:val="22"/>
          <w:szCs w:val="22"/>
          <w:lang w:val="hy"/>
        </w:rPr>
        <w:t>և</w:t>
      </w:r>
      <w:r w:rsidR="001E1035" w:rsidRPr="00580BA3">
        <w:rPr>
          <w:sz w:val="22"/>
          <w:szCs w:val="22"/>
          <w:lang w:val="hy"/>
        </w:rPr>
        <w:t xml:space="preserve"> շրջակա միջավայրի կայունության վերաբերյալ </w:t>
      </w:r>
      <w:r w:rsidR="001E1035" w:rsidRPr="00580BA3">
        <w:rPr>
          <w:sz w:val="22"/>
          <w:szCs w:val="22"/>
          <w:lang w:val="hy"/>
        </w:rPr>
        <w:tab/>
      </w:r>
    </w:p>
    <w:p w14:paraId="0A1C7C74" w14:textId="700BBB40" w:rsidR="001A4B33" w:rsidRPr="009A0D32" w:rsidRDefault="001A4B33" w:rsidP="00704298">
      <w:pPr>
        <w:widowControl w:val="0"/>
        <w:tabs>
          <w:tab w:val="left" w:pos="851"/>
        </w:tabs>
        <w:rPr>
          <w:rFonts w:ascii="Georgia" w:hAnsi="Georgia"/>
          <w:sz w:val="22"/>
          <w:szCs w:val="22"/>
          <w:lang w:val="hy"/>
        </w:rPr>
      </w:pPr>
    </w:p>
    <w:p w14:paraId="0D1B7778" w14:textId="015E7C01" w:rsidR="001C3481" w:rsidRPr="009A0D32" w:rsidRDefault="009A0D32" w:rsidP="00704298">
      <w:pPr>
        <w:widowControl w:val="0"/>
        <w:tabs>
          <w:tab w:val="left" w:pos="851"/>
        </w:tabs>
        <w:rPr>
          <w:rFonts w:ascii="Georgia" w:hAnsi="Georgia"/>
          <w:sz w:val="22"/>
          <w:szCs w:val="22"/>
          <w:lang w:val="hy"/>
        </w:rPr>
      </w:pPr>
      <w:r w:rsidRPr="009A0D32">
        <w:rPr>
          <w:bCs/>
          <w:sz w:val="22"/>
          <w:szCs w:val="22"/>
          <w:lang w:val="hy-AM"/>
        </w:rPr>
        <w:t>Հավելված</w:t>
      </w:r>
      <w:r w:rsidR="001C3481" w:rsidRPr="00580BA3">
        <w:rPr>
          <w:sz w:val="22"/>
          <w:szCs w:val="22"/>
          <w:lang w:val="hy"/>
        </w:rPr>
        <w:t xml:space="preserve"> 5. </w:t>
      </w:r>
      <w:r>
        <w:rPr>
          <w:sz w:val="22"/>
          <w:szCs w:val="22"/>
          <w:lang w:val="hy-AM"/>
        </w:rPr>
        <w:t>Վ</w:t>
      </w:r>
      <w:proofErr w:type="spellStart"/>
      <w:r w:rsidR="001C3481" w:rsidRPr="00580BA3">
        <w:rPr>
          <w:sz w:val="22"/>
          <w:szCs w:val="22"/>
          <w:lang w:val="hy"/>
        </w:rPr>
        <w:t>ճարման</w:t>
      </w:r>
      <w:proofErr w:type="spellEnd"/>
      <w:r w:rsidR="001C3481" w:rsidRPr="00580BA3">
        <w:rPr>
          <w:sz w:val="22"/>
          <w:szCs w:val="22"/>
          <w:lang w:val="hy"/>
        </w:rPr>
        <w:t xml:space="preserve"> </w:t>
      </w:r>
      <w:r>
        <w:rPr>
          <w:sz w:val="22"/>
          <w:szCs w:val="22"/>
          <w:lang w:val="hy-AM"/>
        </w:rPr>
        <w:t>ժամանակացույց</w:t>
      </w:r>
      <w:r w:rsidR="00A71739" w:rsidRPr="00580BA3">
        <w:rPr>
          <w:sz w:val="22"/>
          <w:szCs w:val="22"/>
          <w:lang w:val="hy"/>
        </w:rPr>
        <w:tab/>
      </w:r>
    </w:p>
    <w:p w14:paraId="65439578" w14:textId="77777777" w:rsidR="0064660C" w:rsidRPr="009A0D32" w:rsidRDefault="0064660C" w:rsidP="00704298">
      <w:pPr>
        <w:widowControl w:val="0"/>
        <w:tabs>
          <w:tab w:val="left" w:pos="851"/>
        </w:tabs>
        <w:rPr>
          <w:rFonts w:ascii="Georgia" w:hAnsi="Georgia"/>
          <w:sz w:val="22"/>
          <w:szCs w:val="22"/>
          <w:lang w:val="hy"/>
        </w:rPr>
      </w:pPr>
    </w:p>
    <w:p w14:paraId="731CB1DC" w14:textId="1D53F66F" w:rsidR="0064660C" w:rsidRPr="009A0D32" w:rsidRDefault="009A0D32" w:rsidP="00704298">
      <w:pPr>
        <w:widowControl w:val="0"/>
        <w:tabs>
          <w:tab w:val="left" w:pos="851"/>
        </w:tabs>
        <w:rPr>
          <w:rFonts w:ascii="Georgia" w:hAnsi="Georgia"/>
          <w:sz w:val="22"/>
          <w:szCs w:val="22"/>
          <w:lang w:val="hy"/>
        </w:rPr>
      </w:pPr>
      <w:r w:rsidRPr="009A0D32">
        <w:rPr>
          <w:bCs/>
          <w:sz w:val="22"/>
          <w:szCs w:val="22"/>
          <w:lang w:val="hy-AM"/>
        </w:rPr>
        <w:t>Հավելված</w:t>
      </w:r>
      <w:r w:rsidR="0064660C" w:rsidRPr="00580BA3">
        <w:rPr>
          <w:sz w:val="22"/>
          <w:szCs w:val="22"/>
          <w:lang w:val="hy"/>
        </w:rPr>
        <w:t xml:space="preserve"> 6.</w:t>
      </w:r>
      <w:r>
        <w:rPr>
          <w:sz w:val="22"/>
          <w:szCs w:val="22"/>
          <w:lang w:val="hy-AM"/>
        </w:rPr>
        <w:t>Կատարողի աշխատանքի կատարման ժամանակացույցը</w:t>
      </w:r>
      <w:r w:rsidR="0064660C" w:rsidRPr="00580BA3">
        <w:rPr>
          <w:sz w:val="22"/>
          <w:szCs w:val="22"/>
          <w:lang w:val="hy"/>
        </w:rPr>
        <w:t xml:space="preserve"> </w:t>
      </w:r>
    </w:p>
    <w:p w14:paraId="529A3929" w14:textId="018FC81E" w:rsidR="00F77F6F" w:rsidRPr="009A0D32" w:rsidRDefault="00F77F6F" w:rsidP="00704298">
      <w:pPr>
        <w:widowControl w:val="0"/>
        <w:tabs>
          <w:tab w:val="left" w:pos="851"/>
        </w:tabs>
        <w:rPr>
          <w:rFonts w:ascii="Georgia" w:hAnsi="Georgia"/>
          <w:sz w:val="22"/>
          <w:szCs w:val="22"/>
          <w:lang w:val="hy"/>
        </w:rPr>
      </w:pPr>
    </w:p>
    <w:p w14:paraId="176EF9BF" w14:textId="7EB03D06" w:rsidR="00F77F6F" w:rsidRPr="009A0D32" w:rsidRDefault="009A0D32" w:rsidP="009A0D32">
      <w:pPr>
        <w:widowControl w:val="0"/>
        <w:tabs>
          <w:tab w:val="left" w:pos="851"/>
        </w:tabs>
        <w:rPr>
          <w:rFonts w:ascii="Georgia" w:hAnsi="Georgia"/>
          <w:sz w:val="22"/>
          <w:szCs w:val="22"/>
          <w:lang w:val="hy"/>
        </w:rPr>
      </w:pPr>
      <w:r w:rsidRPr="009A0D32">
        <w:rPr>
          <w:sz w:val="22"/>
          <w:szCs w:val="22"/>
          <w:lang w:val="hy"/>
        </w:rPr>
        <w:t>Հավելված</w:t>
      </w:r>
      <w:r w:rsidR="00F77F6F" w:rsidRPr="009A0D32">
        <w:rPr>
          <w:rFonts w:ascii="Georgia" w:hAnsi="Georgia"/>
          <w:sz w:val="22"/>
          <w:szCs w:val="22"/>
          <w:lang w:val="hy"/>
        </w:rPr>
        <w:t xml:space="preserve"> 7.</w:t>
      </w:r>
      <w:r w:rsidR="00F77F6F" w:rsidRPr="009A0D32">
        <w:rPr>
          <w:sz w:val="22"/>
          <w:szCs w:val="22"/>
          <w:lang w:val="hy"/>
        </w:rPr>
        <w:t>Ապահովագրություն</w:t>
      </w:r>
    </w:p>
    <w:p w14:paraId="03FCE1CC" w14:textId="77777777" w:rsidR="00F77F6F" w:rsidRPr="00704298" w:rsidRDefault="00F77F6F" w:rsidP="00704298">
      <w:pPr>
        <w:widowControl w:val="0"/>
        <w:tabs>
          <w:tab w:val="left" w:pos="851"/>
        </w:tabs>
        <w:rPr>
          <w:rFonts w:ascii="Georgia" w:hAnsi="Georgia"/>
          <w:sz w:val="22"/>
          <w:szCs w:val="22"/>
        </w:rPr>
      </w:pPr>
    </w:p>
    <w:p w14:paraId="0AAEA137" w14:textId="2D2166A4" w:rsidR="001E1035" w:rsidRPr="006450DA" w:rsidRDefault="004079FA" w:rsidP="00704298">
      <w:pPr>
        <w:widowControl w:val="0"/>
        <w:tabs>
          <w:tab w:val="left" w:pos="851"/>
        </w:tabs>
        <w:rPr>
          <w:rFonts w:ascii="Georgia" w:hAnsi="Georgia"/>
          <w:sz w:val="22"/>
          <w:szCs w:val="22"/>
        </w:rPr>
      </w:pPr>
      <w:r w:rsidRPr="00704298">
        <w:rPr>
          <w:rFonts w:ascii="Georgia" w:hAnsi="Georgia"/>
          <w:sz w:val="22"/>
        </w:rPr>
        <w:t xml:space="preserve"> </w:t>
      </w:r>
    </w:p>
    <w:sectPr w:rsidR="001E1035" w:rsidRPr="006450DA" w:rsidSect="006F2FE1">
      <w:headerReference w:type="default" r:id="rId11"/>
      <w:footerReference w:type="default" r:id="rId12"/>
      <w:pgSz w:w="11906" w:h="16838" w:code="9"/>
      <w:pgMar w:top="1134" w:right="656" w:bottom="993" w:left="1134" w:header="62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E4E0B" w14:textId="77777777" w:rsidR="007048B3" w:rsidRDefault="007048B3">
      <w:r>
        <w:rPr>
          <w:lang w:val="hy"/>
        </w:rPr>
        <w:separator/>
      </w:r>
    </w:p>
  </w:endnote>
  <w:endnote w:type="continuationSeparator" w:id="0">
    <w:p w14:paraId="704AFF09" w14:textId="77777777" w:rsidR="007048B3" w:rsidRDefault="007048B3">
      <w:r>
        <w:rPr>
          <w:lang w:val="hy"/>
        </w:rPr>
        <w:continuationSeparator/>
      </w:r>
    </w:p>
  </w:endnote>
  <w:endnote w:type="continuationNotice" w:id="1">
    <w:p w14:paraId="5A600353" w14:textId="77777777" w:rsidR="007048B3" w:rsidRDefault="007048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65 Medium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witzerlan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0D181" w14:textId="666E888B" w:rsidR="00546898" w:rsidRPr="003A5188" w:rsidRDefault="00546898">
    <w:pPr>
      <w:pStyle w:val="Footer"/>
      <w:jc w:val="center"/>
      <w:rPr>
        <w:rFonts w:ascii="Georgia" w:hAnsi="Georgia"/>
        <w:sz w:val="16"/>
        <w:lang w:val="da-DK"/>
      </w:rPr>
    </w:pPr>
    <w:r>
      <w:rPr>
        <w:noProof/>
        <w:sz w:val="16"/>
        <w:lang w:val="hy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97936C8" wp14:editId="61E7672B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af6e4f65a26d68dfbdc45c3e" descr="{&quot;HashCode&quot;:1769350476,&quot;Height&quot;:841.0&quot;width&quot;:595.0&quot;Placement&quot;:&quot;Footer&quot;,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F5DE518" w14:textId="77777777" w:rsidR="00546898" w:rsidRPr="007D49F1" w:rsidRDefault="00546898" w:rsidP="007D49F1">
                          <w:pPr>
                            <w:jc w:val="center"/>
                            <w:rPr>
                              <w:rFonts w:ascii="Arial" w:hAnsi="Arial" w:cs="Arial"/>
                              <w:color w:val="37424A"/>
                              <w:sz w:val="16"/>
                            </w:rPr>
                          </w:pPr>
                          <w:r w:rsidRPr="007D49F1">
                            <w:rPr>
                              <w:color w:val="37424A"/>
                              <w:sz w:val="16"/>
                              <w:lang w:val="hy"/>
                            </w:rPr>
                            <w:t>Դասակարգումը՝ կասեցված</w:t>
                          </w:r>
                        </w:p>
                        <w:p w14:paraId="5E169F07" w14:textId="77777777" w:rsidR="00546898" w:rsidRPr="007D49F1" w:rsidRDefault="00546898" w:rsidP="007D49F1">
                          <w:pPr>
                            <w:jc w:val="center"/>
                            <w:rPr>
                              <w:rFonts w:ascii="Arial" w:hAnsi="Arial" w:cs="Arial"/>
                              <w:color w:val="37424A"/>
                              <w:sz w:val="16"/>
                            </w:rPr>
                          </w:pPr>
                        </w:p>
                        <w:p w14:paraId="7FFE2B6C" w14:textId="602A9EB0" w:rsidR="00546898" w:rsidRPr="007D49F1" w:rsidRDefault="00546898" w:rsidP="007D49F1">
                          <w:pPr>
                            <w:jc w:val="center"/>
                            <w:rPr>
                              <w:rFonts w:ascii="Arial" w:hAnsi="Arial" w:cs="Arial"/>
                              <w:color w:val="37424A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7936C8" id="_x0000_t202" coordsize="21600,21600" o:spt="202" path="m,l,21600r21600,l21600,xe">
              <v:stroke joinstyle="miter"/>
              <v:path gradientshapeok="t" o:connecttype="rect"/>
            </v:shapetype>
            <v:shape id="MSIPCMaf6e4f65a26d68dfbdc45c3e" o:spid="_x0000_s1026" type="#_x0000_t202" alt="{&quot;HashCode&quot;:1769350476,&quot;Height&quot;:841.0&quot;width&quot;:595.0&quot;Placement&quot;:&quot;Footer&quot;,Index&quot;:&quot;Primary&quot;,&quot;Section&quot;:1,&quot;Top&quot;:0.0,&quot;Left&quot;:0.0}" style="position:absolute;left:0;text-align:left;margin-left:0;margin-top:805.9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bbaGYKwCAAA+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4F5DE518" w14:textId="77777777" w:rsidR="00546898" w:rsidRPr="007D49F1" w:rsidRDefault="00546898" w:rsidP="007D49F1">
                    <w:pPr>
                      <w:jc w:val="center"/>
                      <w:rPr>
                        <w:rFonts w:ascii="Arial" w:hAnsi="Arial" w:cs="Arial"/>
                        <w:color w:val="37424A"/>
                        <w:sz w:val="16"/>
                      </w:rPr>
                    </w:pPr>
                    <w:r w:rsidRPr="007D49F1">
                      <w:rPr>
                        <w:color w:val="37424A"/>
                        <w:sz w:val="16"/>
                        <w:lang w:val="hy"/>
                      </w:rPr>
                      <w:t>Դասակարգումը՝ կասեցված</w:t>
                    </w:r>
                  </w:p>
                  <w:p w14:paraId="5E169F07" w14:textId="77777777" w:rsidR="00546898" w:rsidRPr="007D49F1" w:rsidRDefault="00546898" w:rsidP="007D49F1">
                    <w:pPr>
                      <w:jc w:val="center"/>
                      <w:rPr>
                        <w:rFonts w:ascii="Arial" w:hAnsi="Arial" w:cs="Arial"/>
                        <w:color w:val="37424A"/>
                        <w:sz w:val="16"/>
                      </w:rPr>
                    </w:pPr>
                  </w:p>
                  <w:p w14:paraId="7FFE2B6C" w14:textId="602A9EB0" w:rsidR="00546898" w:rsidRPr="007D49F1" w:rsidRDefault="00546898" w:rsidP="007D49F1">
                    <w:pPr>
                      <w:jc w:val="center"/>
                      <w:rPr>
                        <w:rFonts w:ascii="Arial" w:hAnsi="Arial" w:cs="Arial"/>
                        <w:color w:val="37424A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3A5188">
      <w:rPr>
        <w:sz w:val="16"/>
        <w:lang w:val="hy"/>
      </w:rPr>
      <w:t xml:space="preserve">- </w:t>
    </w:r>
    <w:r w:rsidRPr="003A5188">
      <w:rPr>
        <w:rStyle w:val="PageNumber"/>
        <w:lang w:val="hy"/>
      </w:rPr>
      <w:fldChar w:fldCharType="begin"/>
    </w:r>
    <w:r w:rsidRPr="003A5188">
      <w:rPr>
        <w:rStyle w:val="PageNumber"/>
        <w:lang w:val="hy"/>
      </w:rPr>
      <w:instrText xml:space="preserve"> PAGE  \* MERGEFORMAT </w:instrText>
    </w:r>
    <w:r w:rsidRPr="003A5188">
      <w:rPr>
        <w:rStyle w:val="PageNumber"/>
        <w:lang w:val="hy"/>
      </w:rPr>
      <w:fldChar w:fldCharType="separate"/>
    </w:r>
    <w:r>
      <w:rPr>
        <w:rStyle w:val="PageNumber"/>
        <w:noProof/>
        <w:lang w:val="hy"/>
      </w:rPr>
      <w:t>75</w:t>
    </w:r>
    <w:r w:rsidRPr="003A5188">
      <w:rPr>
        <w:rStyle w:val="PageNumber"/>
        <w:lang w:val="hy"/>
      </w:rPr>
      <w:fldChar w:fldCharType="end"/>
    </w:r>
    <w:r w:rsidRPr="003A5188">
      <w:rPr>
        <w:sz w:val="16"/>
        <w:lang w:val="hy"/>
      </w:rPr>
      <w:t>/</w:t>
    </w:r>
    <w:r w:rsidRPr="003A5188">
      <w:rPr>
        <w:rStyle w:val="PageNumber"/>
        <w:lang w:val="hy"/>
      </w:rPr>
      <w:fldChar w:fldCharType="begin"/>
    </w:r>
    <w:r w:rsidRPr="003A5188">
      <w:rPr>
        <w:rStyle w:val="PageNumber"/>
        <w:lang w:val="hy"/>
      </w:rPr>
      <w:instrText xml:space="preserve"> NUMPAGES </w:instrText>
    </w:r>
    <w:r w:rsidRPr="003A5188">
      <w:rPr>
        <w:rStyle w:val="PageNumber"/>
        <w:lang w:val="hy"/>
      </w:rPr>
      <w:fldChar w:fldCharType="separate"/>
    </w:r>
    <w:r>
      <w:rPr>
        <w:rStyle w:val="PageNumber"/>
        <w:noProof/>
        <w:lang w:val="hy"/>
      </w:rPr>
      <w:t>75</w:t>
    </w:r>
    <w:r w:rsidRPr="003A5188">
      <w:rPr>
        <w:rStyle w:val="PageNumber"/>
        <w:lang w:val="hy"/>
      </w:rPr>
      <w:fldChar w:fldCharType="end"/>
    </w:r>
    <w:r w:rsidRPr="003A5188">
      <w:rPr>
        <w:sz w:val="16"/>
        <w:lang w:val="hy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02E74" w14:textId="77777777" w:rsidR="007048B3" w:rsidRDefault="007048B3">
      <w:r>
        <w:rPr>
          <w:lang w:val="hy"/>
        </w:rPr>
        <w:separator/>
      </w:r>
    </w:p>
  </w:footnote>
  <w:footnote w:type="continuationSeparator" w:id="0">
    <w:p w14:paraId="7978E823" w14:textId="77777777" w:rsidR="007048B3" w:rsidRDefault="007048B3">
      <w:r>
        <w:rPr>
          <w:lang w:val="hy"/>
        </w:rPr>
        <w:continuationSeparator/>
      </w:r>
    </w:p>
  </w:footnote>
  <w:footnote w:type="continuationNotice" w:id="1">
    <w:p w14:paraId="62574A63" w14:textId="77777777" w:rsidR="007048B3" w:rsidRDefault="007048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63D82" w14:textId="44401460" w:rsidR="00546898" w:rsidRPr="00352FC8" w:rsidRDefault="00546898" w:rsidP="0011448C">
    <w:pPr>
      <w:pStyle w:val="Header"/>
      <w:tabs>
        <w:tab w:val="clear" w:pos="8306"/>
        <w:tab w:val="right" w:pos="9356"/>
      </w:tabs>
      <w:rPr>
        <w:rFonts w:ascii="Georgia" w:hAnsi="Georgia"/>
        <w:b/>
        <w:noProof/>
        <w:sz w:val="16"/>
      </w:rPr>
    </w:pPr>
    <w:r>
      <w:rPr>
        <w:lang w:val="hy"/>
      </w:rPr>
      <w:tab/>
    </w:r>
    <w:r w:rsidRPr="003A5188">
      <w:rPr>
        <w:sz w:val="16"/>
        <w:lang w:val="hy"/>
      </w:rPr>
      <w:tab/>
    </w:r>
    <w:r>
      <w:rPr>
        <w:sz w:val="16"/>
        <w:lang w:val="hy"/>
      </w:rPr>
      <w:t>--</w:t>
    </w:r>
    <w:r>
      <w:rPr>
        <w:noProof/>
        <w:sz w:val="16"/>
        <w:lang w:val="hy"/>
      </w:rPr>
      <w:t>/--/2021</w:t>
    </w:r>
  </w:p>
  <w:p w14:paraId="2E029020" w14:textId="1FFCE509" w:rsidR="00546898" w:rsidRPr="003A5188" w:rsidRDefault="00546898" w:rsidP="003C728A">
    <w:pPr>
      <w:pStyle w:val="Header"/>
      <w:tabs>
        <w:tab w:val="clear" w:pos="8306"/>
        <w:tab w:val="right" w:pos="7088"/>
      </w:tabs>
      <w:jc w:val="right"/>
      <w:rPr>
        <w:rFonts w:ascii="Georgia" w:hAnsi="Georgia"/>
        <w:noProof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CD8C936"/>
    <w:lvl w:ilvl="0">
      <w:start w:val="1"/>
      <w:numFmt w:val="decimal"/>
      <w:pStyle w:val="ListContinue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multilevel"/>
    <w:tmpl w:val="4508CD8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1C4F4A"/>
    <w:multiLevelType w:val="hybridMultilevel"/>
    <w:tmpl w:val="2BEEBD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11457"/>
    <w:multiLevelType w:val="hybridMultilevel"/>
    <w:tmpl w:val="80803B84"/>
    <w:lvl w:ilvl="0" w:tplc="C1464EC0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7881B74"/>
    <w:multiLevelType w:val="multilevel"/>
    <w:tmpl w:val="EB664022"/>
    <w:lvl w:ilvl="0">
      <w:start w:val="1"/>
      <w:numFmt w:val="bullet"/>
      <w:pStyle w:val="NumBullet"/>
      <w:lvlText w:val="•"/>
      <w:lvlJc w:val="left"/>
      <w:pPr>
        <w:ind w:left="357" w:hanging="357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ind w:left="714" w:hanging="357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1071" w:hanging="357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428" w:hanging="357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1785" w:hanging="357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142" w:hanging="357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499" w:hanging="357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856" w:hanging="357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3213" w:hanging="357"/>
      </w:pPr>
      <w:rPr>
        <w:rFonts w:ascii="Arial" w:hAnsi="Arial" w:hint="default"/>
      </w:rPr>
    </w:lvl>
  </w:abstractNum>
  <w:abstractNum w:abstractNumId="5" w15:restartNumberingAfterBreak="0">
    <w:nsid w:val="0BE63779"/>
    <w:multiLevelType w:val="hybridMultilevel"/>
    <w:tmpl w:val="E5DCDDB6"/>
    <w:lvl w:ilvl="0" w:tplc="D5303770">
      <w:start w:val="1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" w15:restartNumberingAfterBreak="0">
    <w:nsid w:val="0FBD70BE"/>
    <w:multiLevelType w:val="multilevel"/>
    <w:tmpl w:val="F7ECD436"/>
    <w:lvl w:ilvl="0">
      <w:start w:val="15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1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7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28" w:hanging="2160"/>
      </w:pPr>
      <w:rPr>
        <w:rFonts w:hint="default"/>
      </w:rPr>
    </w:lvl>
  </w:abstractNum>
  <w:abstractNum w:abstractNumId="7" w15:restartNumberingAfterBreak="0">
    <w:nsid w:val="0FE02776"/>
    <w:multiLevelType w:val="hybridMultilevel"/>
    <w:tmpl w:val="80803B84"/>
    <w:lvl w:ilvl="0" w:tplc="C1464EC0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1730443C"/>
    <w:multiLevelType w:val="hybridMultilevel"/>
    <w:tmpl w:val="80803B84"/>
    <w:lvl w:ilvl="0" w:tplc="C1464EC0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9" w15:restartNumberingAfterBreak="0">
    <w:nsid w:val="17693E70"/>
    <w:multiLevelType w:val="hybridMultilevel"/>
    <w:tmpl w:val="80803B84"/>
    <w:lvl w:ilvl="0" w:tplc="C1464EC0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1CFF2A14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1" w15:restartNumberingAfterBreak="0">
    <w:nsid w:val="1F96084F"/>
    <w:multiLevelType w:val="multilevel"/>
    <w:tmpl w:val="F5F44E36"/>
    <w:lvl w:ilvl="0">
      <w:start w:val="1"/>
      <w:numFmt w:val="decimal"/>
      <w:pStyle w:val="ListArabic1"/>
      <w:lvlText w:val="(%1)"/>
      <w:lvlJc w:val="left"/>
      <w:pPr>
        <w:tabs>
          <w:tab w:val="num" w:pos="624"/>
        </w:tabs>
        <w:ind w:left="624" w:hanging="624"/>
      </w:pPr>
      <w:rPr>
        <w:b w:val="0"/>
        <w:i w:val="0"/>
        <w:caps/>
        <w:smallCaps w:val="0"/>
        <w:sz w:val="20"/>
      </w:rPr>
    </w:lvl>
    <w:lvl w:ilvl="1">
      <w:start w:val="1"/>
      <w:numFmt w:val="decimal"/>
      <w:pStyle w:val="ListArabic2"/>
      <w:lvlText w:val="(%2)"/>
      <w:lvlJc w:val="left"/>
      <w:pPr>
        <w:tabs>
          <w:tab w:val="num" w:pos="1134"/>
        </w:tabs>
        <w:ind w:left="1134" w:hanging="510"/>
      </w:pPr>
      <w:rPr>
        <w:b w:val="0"/>
        <w:i w:val="0"/>
        <w:sz w:val="20"/>
      </w:rPr>
    </w:lvl>
    <w:lvl w:ilvl="2">
      <w:start w:val="1"/>
      <w:numFmt w:val="decimal"/>
      <w:pStyle w:val="ListArabic3"/>
      <w:lvlText w:val="(%3)"/>
      <w:lvlJc w:val="left"/>
      <w:pPr>
        <w:tabs>
          <w:tab w:val="num" w:pos="1644"/>
        </w:tabs>
        <w:ind w:left="1644" w:hanging="510"/>
      </w:pPr>
      <w:rPr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2154"/>
        </w:tabs>
        <w:ind w:left="2154" w:hanging="510"/>
      </w:pPr>
      <w:rPr>
        <w:b w:val="0"/>
        <w:i w:val="0"/>
        <w:sz w:val="20"/>
      </w:rPr>
    </w:lvl>
    <w:lvl w:ilvl="4">
      <w:start w:val="1"/>
      <w:numFmt w:val="upperLetter"/>
      <w:lvlText w:val="(%5)"/>
      <w:lvlJc w:val="left"/>
      <w:pPr>
        <w:tabs>
          <w:tab w:val="num" w:pos="2324"/>
        </w:tabs>
        <w:ind w:left="2324" w:hanging="567"/>
      </w:pPr>
      <w:rPr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12" w15:restartNumberingAfterBreak="0">
    <w:nsid w:val="21737F0B"/>
    <w:multiLevelType w:val="hybridMultilevel"/>
    <w:tmpl w:val="80803B84"/>
    <w:lvl w:ilvl="0" w:tplc="C1464EC0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244F2653"/>
    <w:multiLevelType w:val="hybridMultilevel"/>
    <w:tmpl w:val="FB2C93D0"/>
    <w:lvl w:ilvl="0" w:tplc="06D4487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F3A10"/>
    <w:multiLevelType w:val="hybridMultilevel"/>
    <w:tmpl w:val="80803B84"/>
    <w:lvl w:ilvl="0" w:tplc="C1464EC0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263E566D"/>
    <w:multiLevelType w:val="hybridMultilevel"/>
    <w:tmpl w:val="80803B84"/>
    <w:lvl w:ilvl="0" w:tplc="C1464EC0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2B453710"/>
    <w:multiLevelType w:val="multilevel"/>
    <w:tmpl w:val="03BA6F9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pStyle w:val="Subclause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pStyle w:val="Subsubclause"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38334565"/>
    <w:multiLevelType w:val="hybridMultilevel"/>
    <w:tmpl w:val="80803B84"/>
    <w:lvl w:ilvl="0" w:tplc="C1464EC0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8" w15:restartNumberingAfterBreak="0">
    <w:nsid w:val="39302B8B"/>
    <w:multiLevelType w:val="multilevel"/>
    <w:tmpl w:val="71ECF65C"/>
    <w:lvl w:ilvl="0">
      <w:start w:val="1"/>
      <w:numFmt w:val="decimal"/>
      <w:pStyle w:val="ClauseHeader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lang w:val="de-D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lowerLetter"/>
      <w:pStyle w:val="Litteraa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lowerRoman"/>
      <w:pStyle w:val="Roman"/>
      <w:lvlText w:val="(%5)"/>
      <w:lvlJc w:val="right"/>
      <w:pPr>
        <w:tabs>
          <w:tab w:val="num" w:pos="1276"/>
        </w:tabs>
        <w:ind w:left="1276" w:hanging="28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5"/>
        </w:tabs>
        <w:ind w:left="58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9"/>
        </w:tabs>
        <w:ind w:left="72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7"/>
        </w:tabs>
        <w:ind w:left="1017" w:hanging="1584"/>
      </w:pPr>
      <w:rPr>
        <w:rFonts w:hint="default"/>
      </w:rPr>
    </w:lvl>
  </w:abstractNum>
  <w:abstractNum w:abstractNumId="19" w15:restartNumberingAfterBreak="0">
    <w:nsid w:val="3AC55F5D"/>
    <w:multiLevelType w:val="hybridMultilevel"/>
    <w:tmpl w:val="80803B84"/>
    <w:lvl w:ilvl="0" w:tplc="C1464EC0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0" w15:restartNumberingAfterBreak="0">
    <w:nsid w:val="3FD348D8"/>
    <w:multiLevelType w:val="hybridMultilevel"/>
    <w:tmpl w:val="B98815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0289A"/>
    <w:multiLevelType w:val="multilevel"/>
    <w:tmpl w:val="B89EFC28"/>
    <w:lvl w:ilvl="0">
      <w:start w:val="1"/>
      <w:numFmt w:val="decimal"/>
      <w:pStyle w:val="Level1"/>
      <w:lvlText w:val="%1."/>
      <w:lvlJc w:val="left"/>
      <w:pPr>
        <w:tabs>
          <w:tab w:val="num" w:pos="851"/>
        </w:tabs>
        <w:ind w:left="851" w:hanging="851"/>
      </w:pPr>
      <w:rPr>
        <w:b w:val="0"/>
        <w:i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851"/>
        </w:tabs>
        <w:ind w:left="851" w:hanging="851"/>
      </w:pPr>
      <w:rPr>
        <w:b w:val="0"/>
        <w:i w:val="0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701"/>
        </w:tabs>
        <w:ind w:left="1701" w:hanging="850"/>
      </w:pPr>
      <w:rPr>
        <w:b w:val="0"/>
        <w:i w:val="0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552"/>
        </w:tabs>
        <w:ind w:left="2552" w:hanging="851"/>
      </w:pPr>
      <w:rPr>
        <w:b w:val="0"/>
        <w:i w:val="0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402"/>
        </w:tabs>
        <w:ind w:left="3402" w:hanging="850"/>
      </w:pPr>
      <w:rPr>
        <w:b w:val="0"/>
        <w:i w:val="0"/>
      </w:rPr>
    </w:lvl>
    <w:lvl w:ilvl="5">
      <w:start w:val="1"/>
      <w:numFmt w:val="decimal"/>
      <w:pStyle w:val="Level6"/>
      <w:lvlText w:val="(%6)"/>
      <w:lvlJc w:val="left"/>
      <w:pPr>
        <w:tabs>
          <w:tab w:val="num" w:pos="4253"/>
        </w:tabs>
        <w:ind w:left="4253" w:hanging="851"/>
      </w:pPr>
      <w:rPr>
        <w:b w:val="0"/>
        <w:i w:val="0"/>
      </w:rPr>
    </w:lvl>
    <w:lvl w:ilvl="6">
      <w:start w:val="1"/>
      <w:numFmt w:val="none"/>
      <w:lvlText w:val="(Not Defined)"/>
      <w:lvlJc w:val="left"/>
      <w:pPr>
        <w:tabs>
          <w:tab w:val="num" w:pos="1440"/>
        </w:tabs>
        <w:ind w:left="0" w:firstLine="0"/>
      </w:pPr>
    </w:lvl>
    <w:lvl w:ilvl="7">
      <w:start w:val="1"/>
      <w:numFmt w:val="none"/>
      <w:lvlText w:val="(Not Defined)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(Not Defined)"/>
      <w:lvlJc w:val="left"/>
      <w:pPr>
        <w:tabs>
          <w:tab w:val="num" w:pos="1440"/>
        </w:tabs>
        <w:ind w:left="0" w:firstLine="0"/>
      </w:pPr>
    </w:lvl>
  </w:abstractNum>
  <w:abstractNum w:abstractNumId="22" w15:restartNumberingAfterBreak="0">
    <w:nsid w:val="4688218C"/>
    <w:multiLevelType w:val="hybridMultilevel"/>
    <w:tmpl w:val="E5DCDDB6"/>
    <w:lvl w:ilvl="0" w:tplc="D5303770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 w15:restartNumberingAfterBreak="0">
    <w:nsid w:val="46B71882"/>
    <w:multiLevelType w:val="multilevel"/>
    <w:tmpl w:val="2E2EE8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72"/>
        </w:tabs>
        <w:ind w:left="4272" w:hanging="1440"/>
      </w:pPr>
      <w:rPr>
        <w:rFonts w:hint="default"/>
      </w:rPr>
    </w:lvl>
  </w:abstractNum>
  <w:abstractNum w:abstractNumId="24" w15:restartNumberingAfterBreak="0">
    <w:nsid w:val="47501AD7"/>
    <w:multiLevelType w:val="hybridMultilevel"/>
    <w:tmpl w:val="80803B84"/>
    <w:lvl w:ilvl="0" w:tplc="C1464EC0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5" w15:restartNumberingAfterBreak="0">
    <w:nsid w:val="481C233E"/>
    <w:multiLevelType w:val="hybridMultilevel"/>
    <w:tmpl w:val="80803B84"/>
    <w:lvl w:ilvl="0" w:tplc="C1464EC0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6" w15:restartNumberingAfterBreak="0">
    <w:nsid w:val="49EE6877"/>
    <w:multiLevelType w:val="hybridMultilevel"/>
    <w:tmpl w:val="C7103C0E"/>
    <w:lvl w:ilvl="0" w:tplc="06D4487A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0D13928"/>
    <w:multiLevelType w:val="hybridMultilevel"/>
    <w:tmpl w:val="E5DCDDB6"/>
    <w:lvl w:ilvl="0" w:tplc="D5303770">
      <w:start w:val="1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8" w15:restartNumberingAfterBreak="0">
    <w:nsid w:val="57F75D96"/>
    <w:multiLevelType w:val="multilevel"/>
    <w:tmpl w:val="4162BB30"/>
    <w:lvl w:ilvl="0">
      <w:start w:val="1"/>
      <w:numFmt w:val="lowerLetter"/>
      <w:lvlText w:val="(%1)"/>
      <w:lvlJc w:val="left"/>
      <w:pPr>
        <w:tabs>
          <w:tab w:val="num" w:pos="624"/>
        </w:tabs>
        <w:ind w:left="624" w:hanging="624"/>
      </w:pPr>
      <w:rPr>
        <w:b w:val="0"/>
        <w:i w:val="0"/>
        <w:caps/>
        <w:smallCaps w:val="0"/>
        <w:sz w:val="2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10"/>
      </w:pPr>
      <w:rPr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1644"/>
        </w:tabs>
        <w:ind w:left="1644" w:hanging="510"/>
      </w:pPr>
      <w:rPr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757"/>
        </w:tabs>
        <w:ind w:left="1757" w:hanging="566"/>
      </w:pPr>
      <w:rPr>
        <w:b w:val="0"/>
        <w:i w:val="0"/>
        <w:sz w:val="20"/>
      </w:rPr>
    </w:lvl>
    <w:lvl w:ilvl="4">
      <w:start w:val="1"/>
      <w:numFmt w:val="upperLetter"/>
      <w:lvlText w:val="(%5)"/>
      <w:lvlJc w:val="left"/>
      <w:pPr>
        <w:tabs>
          <w:tab w:val="num" w:pos="2324"/>
        </w:tabs>
        <w:ind w:left="2324" w:hanging="567"/>
      </w:pPr>
      <w:rPr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9" w15:restartNumberingAfterBreak="0">
    <w:nsid w:val="5A8E5108"/>
    <w:multiLevelType w:val="hybridMultilevel"/>
    <w:tmpl w:val="80803B84"/>
    <w:lvl w:ilvl="0" w:tplc="C1464EC0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0" w15:restartNumberingAfterBreak="0">
    <w:nsid w:val="5B4F20D7"/>
    <w:multiLevelType w:val="hybridMultilevel"/>
    <w:tmpl w:val="80803B84"/>
    <w:lvl w:ilvl="0" w:tplc="C1464EC0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1" w15:restartNumberingAfterBreak="0">
    <w:nsid w:val="5B5C331E"/>
    <w:multiLevelType w:val="multilevel"/>
    <w:tmpl w:val="4162BB30"/>
    <w:lvl w:ilvl="0">
      <w:start w:val="1"/>
      <w:numFmt w:val="lowerLetter"/>
      <w:pStyle w:val="ListAlpha1"/>
      <w:lvlText w:val="(%1)"/>
      <w:lvlJc w:val="left"/>
      <w:pPr>
        <w:tabs>
          <w:tab w:val="num" w:pos="624"/>
        </w:tabs>
        <w:ind w:left="624" w:hanging="624"/>
      </w:pPr>
      <w:rPr>
        <w:b w:val="0"/>
        <w:i w:val="0"/>
        <w:caps/>
        <w:smallCaps w:val="0"/>
        <w:sz w:val="20"/>
      </w:rPr>
    </w:lvl>
    <w:lvl w:ilvl="1">
      <w:start w:val="1"/>
      <w:numFmt w:val="lowerLetter"/>
      <w:pStyle w:val="ListAlpha2"/>
      <w:lvlText w:val="(%2)"/>
      <w:lvlJc w:val="left"/>
      <w:pPr>
        <w:tabs>
          <w:tab w:val="num" w:pos="1134"/>
        </w:tabs>
        <w:ind w:left="1134" w:hanging="510"/>
      </w:pPr>
      <w:rPr>
        <w:b w:val="0"/>
        <w:i w:val="0"/>
        <w:sz w:val="20"/>
      </w:rPr>
    </w:lvl>
    <w:lvl w:ilvl="2">
      <w:start w:val="1"/>
      <w:numFmt w:val="lowerLetter"/>
      <w:pStyle w:val="ListAlpha3"/>
      <w:lvlText w:val="(%3)"/>
      <w:lvlJc w:val="left"/>
      <w:pPr>
        <w:tabs>
          <w:tab w:val="num" w:pos="1644"/>
        </w:tabs>
        <w:ind w:left="1644" w:hanging="510"/>
      </w:pPr>
      <w:rPr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757"/>
        </w:tabs>
        <w:ind w:left="1757" w:hanging="566"/>
      </w:pPr>
      <w:rPr>
        <w:b w:val="0"/>
        <w:i w:val="0"/>
        <w:sz w:val="20"/>
      </w:rPr>
    </w:lvl>
    <w:lvl w:ilvl="4">
      <w:start w:val="1"/>
      <w:numFmt w:val="upperLetter"/>
      <w:lvlText w:val="(%5)"/>
      <w:lvlJc w:val="left"/>
      <w:pPr>
        <w:tabs>
          <w:tab w:val="num" w:pos="2324"/>
        </w:tabs>
        <w:ind w:left="2324" w:hanging="567"/>
      </w:pPr>
      <w:rPr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32" w15:restartNumberingAfterBreak="0">
    <w:nsid w:val="5DAC5436"/>
    <w:multiLevelType w:val="hybridMultilevel"/>
    <w:tmpl w:val="E5DCDDB6"/>
    <w:lvl w:ilvl="0" w:tplc="D5303770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3" w15:restartNumberingAfterBreak="0">
    <w:nsid w:val="5F0925DC"/>
    <w:multiLevelType w:val="hybridMultilevel"/>
    <w:tmpl w:val="80803B84"/>
    <w:lvl w:ilvl="0" w:tplc="C1464EC0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4" w15:restartNumberingAfterBreak="0">
    <w:nsid w:val="5F1C7EAE"/>
    <w:multiLevelType w:val="hybridMultilevel"/>
    <w:tmpl w:val="E5DCDDB6"/>
    <w:lvl w:ilvl="0" w:tplc="D5303770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5" w15:restartNumberingAfterBreak="0">
    <w:nsid w:val="5F8A0A48"/>
    <w:multiLevelType w:val="hybridMultilevel"/>
    <w:tmpl w:val="80803B84"/>
    <w:lvl w:ilvl="0" w:tplc="C1464EC0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62202C74"/>
    <w:multiLevelType w:val="multilevel"/>
    <w:tmpl w:val="32B46A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update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pStyle w:val="Heading3update"/>
      <w:lvlText w:val="%1.%2.%3."/>
      <w:lvlJc w:val="left"/>
      <w:pPr>
        <w:ind w:left="954" w:hanging="504"/>
      </w:pPr>
      <w:rPr>
        <w:b w:val="0"/>
      </w:rPr>
    </w:lvl>
    <w:lvl w:ilvl="3">
      <w:start w:val="1"/>
      <w:numFmt w:val="decimal"/>
      <w:pStyle w:val="Heading4update"/>
      <w:lvlText w:val="%1.%2.%3.%4."/>
      <w:lvlJc w:val="left"/>
      <w:pPr>
        <w:ind w:left="1728" w:hanging="648"/>
      </w:pPr>
      <w:rPr>
        <w:rFonts w:ascii="Georgia" w:hAnsi="Georgi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ParagraphUpdate2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3B3237C"/>
    <w:multiLevelType w:val="hybridMultilevel"/>
    <w:tmpl w:val="E5DCDDB6"/>
    <w:lvl w:ilvl="0" w:tplc="D5303770">
      <w:start w:val="1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8" w15:restartNumberingAfterBreak="0">
    <w:nsid w:val="646E26C5"/>
    <w:multiLevelType w:val="hybridMultilevel"/>
    <w:tmpl w:val="E5DCDDB6"/>
    <w:lvl w:ilvl="0" w:tplc="D5303770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9" w15:restartNumberingAfterBreak="0">
    <w:nsid w:val="660A6C3A"/>
    <w:multiLevelType w:val="hybridMultilevel"/>
    <w:tmpl w:val="E5DCDDB6"/>
    <w:lvl w:ilvl="0" w:tplc="D5303770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0" w15:restartNumberingAfterBreak="0">
    <w:nsid w:val="6B1D1232"/>
    <w:multiLevelType w:val="multilevel"/>
    <w:tmpl w:val="5070326A"/>
    <w:lvl w:ilvl="0">
      <w:start w:val="1"/>
      <w:numFmt w:val="decimal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680"/>
      </w:pPr>
      <w:rPr>
        <w:rFonts w:hint="default"/>
        <w:i w:val="0"/>
        <w:strike w:val="0"/>
      </w:rPr>
    </w:lvl>
    <w:lvl w:ilvl="4">
      <w:start w:val="1"/>
      <w:numFmt w:val="lowerLetter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41" w15:restartNumberingAfterBreak="0">
    <w:nsid w:val="6BC76F19"/>
    <w:multiLevelType w:val="hybridMultilevel"/>
    <w:tmpl w:val="366401F4"/>
    <w:lvl w:ilvl="0" w:tplc="D5303770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6C6B0452"/>
    <w:multiLevelType w:val="hybridMultilevel"/>
    <w:tmpl w:val="FB2C93D0"/>
    <w:lvl w:ilvl="0" w:tplc="06D4487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434CCB"/>
    <w:multiLevelType w:val="hybridMultilevel"/>
    <w:tmpl w:val="B5A04EBE"/>
    <w:lvl w:ilvl="0" w:tplc="65282222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4" w15:restartNumberingAfterBreak="0">
    <w:nsid w:val="6EB86AE3"/>
    <w:multiLevelType w:val="hybridMultilevel"/>
    <w:tmpl w:val="E5DCDDB6"/>
    <w:lvl w:ilvl="0" w:tplc="D5303770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5" w15:restartNumberingAfterBreak="0">
    <w:nsid w:val="6F4F065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6FD80598"/>
    <w:multiLevelType w:val="hybridMultilevel"/>
    <w:tmpl w:val="4AF27A24"/>
    <w:lvl w:ilvl="0" w:tplc="A7F61E36">
      <w:start w:val="1"/>
      <w:numFmt w:val="lowerLetter"/>
      <w:lvlText w:val="(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0C33C89"/>
    <w:multiLevelType w:val="hybridMultilevel"/>
    <w:tmpl w:val="15886E08"/>
    <w:lvl w:ilvl="0" w:tplc="17FC9A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3A0321"/>
    <w:multiLevelType w:val="hybridMultilevel"/>
    <w:tmpl w:val="103E8F58"/>
    <w:lvl w:ilvl="0" w:tplc="D5303770">
      <w:start w:val="1"/>
      <w:numFmt w:val="lowerLetter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9" w15:restartNumberingAfterBreak="0">
    <w:nsid w:val="777B7907"/>
    <w:multiLevelType w:val="hybridMultilevel"/>
    <w:tmpl w:val="AE9ADBEE"/>
    <w:name w:val="General Numbering Scheme (4)"/>
    <w:lvl w:ilvl="0" w:tplc="B09CDE46">
      <w:start w:val="7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D90098DA">
      <w:numFmt w:val="decimal"/>
      <w:lvlText w:val=""/>
      <w:lvlJc w:val="left"/>
    </w:lvl>
    <w:lvl w:ilvl="2" w:tplc="62E8BA9A">
      <w:numFmt w:val="decimal"/>
      <w:lvlText w:val=""/>
      <w:lvlJc w:val="left"/>
    </w:lvl>
    <w:lvl w:ilvl="3" w:tplc="2306FF2A">
      <w:numFmt w:val="decimal"/>
      <w:lvlText w:val=""/>
      <w:lvlJc w:val="left"/>
    </w:lvl>
    <w:lvl w:ilvl="4" w:tplc="810A04D4">
      <w:numFmt w:val="decimal"/>
      <w:lvlText w:val=""/>
      <w:lvlJc w:val="left"/>
    </w:lvl>
    <w:lvl w:ilvl="5" w:tplc="9A645A6A">
      <w:numFmt w:val="decimal"/>
      <w:lvlText w:val=""/>
      <w:lvlJc w:val="left"/>
    </w:lvl>
    <w:lvl w:ilvl="6" w:tplc="2962D982">
      <w:numFmt w:val="decimal"/>
      <w:lvlText w:val=""/>
      <w:lvlJc w:val="left"/>
    </w:lvl>
    <w:lvl w:ilvl="7" w:tplc="0B16CD0E">
      <w:numFmt w:val="decimal"/>
      <w:lvlText w:val=""/>
      <w:lvlJc w:val="left"/>
    </w:lvl>
    <w:lvl w:ilvl="8" w:tplc="2D24068C">
      <w:numFmt w:val="decimal"/>
      <w:lvlText w:val=""/>
      <w:lvlJc w:val="left"/>
    </w:lvl>
  </w:abstractNum>
  <w:abstractNum w:abstractNumId="50" w15:restartNumberingAfterBreak="0">
    <w:nsid w:val="78580ABE"/>
    <w:multiLevelType w:val="hybridMultilevel"/>
    <w:tmpl w:val="C3121C8A"/>
    <w:lvl w:ilvl="0" w:tplc="0404554C">
      <w:start w:val="1"/>
      <w:numFmt w:val="decimal"/>
      <w:pStyle w:val="HeadingFIDIC"/>
      <w:lvlText w:val="%1."/>
      <w:lvlJc w:val="left"/>
      <w:pPr>
        <w:tabs>
          <w:tab w:val="num" w:pos="720"/>
        </w:tabs>
        <w:ind w:left="720" w:hanging="360"/>
      </w:pPr>
    </w:lvl>
    <w:lvl w:ilvl="1" w:tplc="CE843CF0">
      <w:numFmt w:val="none"/>
      <w:lvlText w:val=""/>
      <w:lvlJc w:val="left"/>
      <w:pPr>
        <w:tabs>
          <w:tab w:val="num" w:pos="360"/>
        </w:tabs>
      </w:pPr>
    </w:lvl>
    <w:lvl w:ilvl="2" w:tplc="4D066162">
      <w:numFmt w:val="none"/>
      <w:lvlText w:val=""/>
      <w:lvlJc w:val="left"/>
      <w:pPr>
        <w:tabs>
          <w:tab w:val="num" w:pos="360"/>
        </w:tabs>
      </w:pPr>
    </w:lvl>
    <w:lvl w:ilvl="3" w:tplc="73DEAA96">
      <w:numFmt w:val="none"/>
      <w:lvlText w:val=""/>
      <w:lvlJc w:val="left"/>
      <w:pPr>
        <w:tabs>
          <w:tab w:val="num" w:pos="360"/>
        </w:tabs>
      </w:pPr>
    </w:lvl>
    <w:lvl w:ilvl="4" w:tplc="C0643DBC">
      <w:numFmt w:val="none"/>
      <w:lvlText w:val=""/>
      <w:lvlJc w:val="left"/>
      <w:pPr>
        <w:tabs>
          <w:tab w:val="num" w:pos="360"/>
        </w:tabs>
      </w:pPr>
    </w:lvl>
    <w:lvl w:ilvl="5" w:tplc="A4E69B6E">
      <w:numFmt w:val="none"/>
      <w:lvlText w:val=""/>
      <w:lvlJc w:val="left"/>
      <w:pPr>
        <w:tabs>
          <w:tab w:val="num" w:pos="360"/>
        </w:tabs>
      </w:pPr>
    </w:lvl>
    <w:lvl w:ilvl="6" w:tplc="797885FA">
      <w:numFmt w:val="none"/>
      <w:lvlText w:val=""/>
      <w:lvlJc w:val="left"/>
      <w:pPr>
        <w:tabs>
          <w:tab w:val="num" w:pos="360"/>
        </w:tabs>
      </w:pPr>
    </w:lvl>
    <w:lvl w:ilvl="7" w:tplc="3BA6AAA4">
      <w:numFmt w:val="none"/>
      <w:lvlText w:val=""/>
      <w:lvlJc w:val="left"/>
      <w:pPr>
        <w:tabs>
          <w:tab w:val="num" w:pos="360"/>
        </w:tabs>
      </w:pPr>
    </w:lvl>
    <w:lvl w:ilvl="8" w:tplc="C9E8686E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781D03"/>
    <w:multiLevelType w:val="hybridMultilevel"/>
    <w:tmpl w:val="80803B84"/>
    <w:lvl w:ilvl="0" w:tplc="C1464EC0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2" w15:restartNumberingAfterBreak="0">
    <w:nsid w:val="7A944A94"/>
    <w:multiLevelType w:val="hybridMultilevel"/>
    <w:tmpl w:val="80803B84"/>
    <w:lvl w:ilvl="0" w:tplc="C1464EC0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21"/>
  </w:num>
  <w:num w:numId="2">
    <w:abstractNumId w:val="11"/>
  </w:num>
  <w:num w:numId="3">
    <w:abstractNumId w:val="31"/>
  </w:num>
  <w:num w:numId="4">
    <w:abstractNumId w:val="50"/>
  </w:num>
  <w:num w:numId="5">
    <w:abstractNumId w:val="1"/>
  </w:num>
  <w:num w:numId="6">
    <w:abstractNumId w:val="0"/>
  </w:num>
  <w:num w:numId="7">
    <w:abstractNumId w:val="23"/>
  </w:num>
  <w:num w:numId="8">
    <w:abstractNumId w:val="18"/>
  </w:num>
  <w:num w:numId="9">
    <w:abstractNumId w:val="16"/>
    <w:lvlOverride w:ilvl="0">
      <w:lvl w:ilvl="0">
        <w:start w:val="1"/>
        <w:numFmt w:val="decimal"/>
        <w:lvlText w:val="%1."/>
        <w:lvlJc w:val="left"/>
        <w:pPr>
          <w:ind w:left="660" w:hanging="660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pStyle w:val="Subclause"/>
        <w:lvlText w:val="%1.%2."/>
        <w:lvlJc w:val="left"/>
        <w:pPr>
          <w:ind w:left="943" w:hanging="660"/>
        </w:pPr>
        <w:rPr>
          <w:rFonts w:hint="default"/>
          <w:u w:val="single"/>
        </w:rPr>
      </w:lvl>
    </w:lvlOverride>
    <w:lvlOverride w:ilvl="2">
      <w:lvl w:ilvl="2">
        <w:start w:val="1"/>
        <w:numFmt w:val="decimal"/>
        <w:pStyle w:val="Subsubclause"/>
        <w:lvlText w:val="%1.%2.%3."/>
        <w:lvlJc w:val="left"/>
        <w:pPr>
          <w:ind w:left="1286" w:hanging="720"/>
        </w:pPr>
        <w:rPr>
          <w:rFonts w:hint="default"/>
          <w:b w:val="0"/>
          <w:u w:val="single"/>
        </w:rPr>
      </w:lvl>
    </w:lvlOverride>
    <w:lvlOverride w:ilvl="3">
      <w:lvl w:ilvl="3">
        <w:start w:val="1"/>
        <w:numFmt w:val="lowerLetter"/>
        <w:lvlText w:val="(%4)"/>
        <w:lvlJc w:val="left"/>
        <w:pPr>
          <w:ind w:left="1569" w:hanging="720"/>
        </w:pPr>
        <w:rPr>
          <w:rFonts w:ascii="Times New Roman" w:eastAsia="Times New Roman" w:hAnsi="Times New Roman" w:cs="Times New Roman"/>
          <w:u w:val="singl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12" w:hanging="1080"/>
        </w:pPr>
        <w:rPr>
          <w:rFonts w:hint="default"/>
          <w:u w:val="singl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495" w:hanging="1080"/>
        </w:pPr>
        <w:rPr>
          <w:rFonts w:hint="default"/>
          <w:u w:val="singl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138" w:hanging="1440"/>
        </w:pPr>
        <w:rPr>
          <w:rFonts w:hint="default"/>
          <w:u w:val="singl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21" w:hanging="1440"/>
        </w:pPr>
        <w:rPr>
          <w:rFonts w:hint="default"/>
          <w:u w:val="singl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064" w:hanging="1800"/>
        </w:pPr>
        <w:rPr>
          <w:rFonts w:hint="default"/>
          <w:u w:val="single"/>
        </w:rPr>
      </w:lvl>
    </w:lvlOverride>
  </w:num>
  <w:num w:numId="10">
    <w:abstractNumId w:val="47"/>
  </w:num>
  <w:num w:numId="11">
    <w:abstractNumId w:val="36"/>
  </w:num>
  <w:num w:numId="12">
    <w:abstractNumId w:val="22"/>
  </w:num>
  <w:num w:numId="13">
    <w:abstractNumId w:val="5"/>
  </w:num>
  <w:num w:numId="14">
    <w:abstractNumId w:val="26"/>
  </w:num>
  <w:num w:numId="15">
    <w:abstractNumId w:val="27"/>
  </w:num>
  <w:num w:numId="16">
    <w:abstractNumId w:val="38"/>
  </w:num>
  <w:num w:numId="17">
    <w:abstractNumId w:val="48"/>
  </w:num>
  <w:num w:numId="18">
    <w:abstractNumId w:val="44"/>
  </w:num>
  <w:num w:numId="19">
    <w:abstractNumId w:val="32"/>
  </w:num>
  <w:num w:numId="20">
    <w:abstractNumId w:val="34"/>
  </w:num>
  <w:num w:numId="21">
    <w:abstractNumId w:val="29"/>
  </w:num>
  <w:num w:numId="22">
    <w:abstractNumId w:val="17"/>
  </w:num>
  <w:num w:numId="23">
    <w:abstractNumId w:val="51"/>
  </w:num>
  <w:num w:numId="24">
    <w:abstractNumId w:val="33"/>
  </w:num>
  <w:num w:numId="25">
    <w:abstractNumId w:val="12"/>
  </w:num>
  <w:num w:numId="26">
    <w:abstractNumId w:val="52"/>
  </w:num>
  <w:num w:numId="27">
    <w:abstractNumId w:val="14"/>
  </w:num>
  <w:num w:numId="28">
    <w:abstractNumId w:val="25"/>
  </w:num>
  <w:num w:numId="29">
    <w:abstractNumId w:val="7"/>
  </w:num>
  <w:num w:numId="30">
    <w:abstractNumId w:val="8"/>
  </w:num>
  <w:num w:numId="31">
    <w:abstractNumId w:val="35"/>
  </w:num>
  <w:num w:numId="32">
    <w:abstractNumId w:val="3"/>
  </w:num>
  <w:num w:numId="33">
    <w:abstractNumId w:val="41"/>
  </w:num>
  <w:num w:numId="34">
    <w:abstractNumId w:val="19"/>
  </w:num>
  <w:num w:numId="35">
    <w:abstractNumId w:val="24"/>
  </w:num>
  <w:num w:numId="36">
    <w:abstractNumId w:val="13"/>
  </w:num>
  <w:num w:numId="37">
    <w:abstractNumId w:val="30"/>
  </w:num>
  <w:num w:numId="38">
    <w:abstractNumId w:val="43"/>
  </w:num>
  <w:num w:numId="39">
    <w:abstractNumId w:val="9"/>
  </w:num>
  <w:num w:numId="40">
    <w:abstractNumId w:val="42"/>
  </w:num>
  <w:num w:numId="41">
    <w:abstractNumId w:val="15"/>
  </w:num>
  <w:num w:numId="42">
    <w:abstractNumId w:val="39"/>
  </w:num>
  <w:num w:numId="43">
    <w:abstractNumId w:val="37"/>
  </w:num>
  <w:num w:numId="44">
    <w:abstractNumId w:val="46"/>
  </w:num>
  <w:num w:numId="45">
    <w:abstractNumId w:val="4"/>
  </w:num>
  <w:num w:numId="46">
    <w:abstractNumId w:val="6"/>
  </w:num>
  <w:num w:numId="47">
    <w:abstractNumId w:val="10"/>
  </w:num>
  <w:num w:numId="48">
    <w:abstractNumId w:val="28"/>
  </w:num>
  <w:num w:numId="49">
    <w:abstractNumId w:val="45"/>
  </w:num>
  <w:num w:numId="50">
    <w:abstractNumId w:val="40"/>
  </w:num>
  <w:num w:numId="51">
    <w:abstractNumId w:val="2"/>
  </w:num>
  <w:num w:numId="52">
    <w:abstractNumId w:val="2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AC3"/>
    <w:rsid w:val="0000027C"/>
    <w:rsid w:val="000009A3"/>
    <w:rsid w:val="00000C50"/>
    <w:rsid w:val="00001658"/>
    <w:rsid w:val="00001897"/>
    <w:rsid w:val="00001A9C"/>
    <w:rsid w:val="00002C72"/>
    <w:rsid w:val="00002CF1"/>
    <w:rsid w:val="0000324A"/>
    <w:rsid w:val="00003415"/>
    <w:rsid w:val="00003715"/>
    <w:rsid w:val="00003E5D"/>
    <w:rsid w:val="000040CE"/>
    <w:rsid w:val="000041CD"/>
    <w:rsid w:val="00004263"/>
    <w:rsid w:val="00004851"/>
    <w:rsid w:val="00004960"/>
    <w:rsid w:val="00005C07"/>
    <w:rsid w:val="00006456"/>
    <w:rsid w:val="00006617"/>
    <w:rsid w:val="000066F7"/>
    <w:rsid w:val="0000679D"/>
    <w:rsid w:val="0000689B"/>
    <w:rsid w:val="00006FD9"/>
    <w:rsid w:val="00007117"/>
    <w:rsid w:val="000071E1"/>
    <w:rsid w:val="00007322"/>
    <w:rsid w:val="000075F8"/>
    <w:rsid w:val="000076D5"/>
    <w:rsid w:val="00007965"/>
    <w:rsid w:val="00007CA9"/>
    <w:rsid w:val="00007D96"/>
    <w:rsid w:val="00007FE9"/>
    <w:rsid w:val="00010271"/>
    <w:rsid w:val="000109DA"/>
    <w:rsid w:val="000112F9"/>
    <w:rsid w:val="00011927"/>
    <w:rsid w:val="00012127"/>
    <w:rsid w:val="000121BE"/>
    <w:rsid w:val="0001289E"/>
    <w:rsid w:val="00012B77"/>
    <w:rsid w:val="00012CDC"/>
    <w:rsid w:val="00012F9A"/>
    <w:rsid w:val="00013AA9"/>
    <w:rsid w:val="00013AD0"/>
    <w:rsid w:val="00013B1E"/>
    <w:rsid w:val="00013C52"/>
    <w:rsid w:val="00013F23"/>
    <w:rsid w:val="000144DF"/>
    <w:rsid w:val="00014969"/>
    <w:rsid w:val="000149AC"/>
    <w:rsid w:val="00014F92"/>
    <w:rsid w:val="00015505"/>
    <w:rsid w:val="0001621C"/>
    <w:rsid w:val="000169A9"/>
    <w:rsid w:val="00016AEC"/>
    <w:rsid w:val="00017399"/>
    <w:rsid w:val="00017800"/>
    <w:rsid w:val="00017C85"/>
    <w:rsid w:val="00017E75"/>
    <w:rsid w:val="000203B7"/>
    <w:rsid w:val="00020703"/>
    <w:rsid w:val="00020A0D"/>
    <w:rsid w:val="00020D17"/>
    <w:rsid w:val="00020ECB"/>
    <w:rsid w:val="0002167C"/>
    <w:rsid w:val="0002212D"/>
    <w:rsid w:val="000221A3"/>
    <w:rsid w:val="000227F5"/>
    <w:rsid w:val="00022FA3"/>
    <w:rsid w:val="0002335C"/>
    <w:rsid w:val="000238DB"/>
    <w:rsid w:val="000246D2"/>
    <w:rsid w:val="000248C7"/>
    <w:rsid w:val="00024977"/>
    <w:rsid w:val="00024DBB"/>
    <w:rsid w:val="0002516B"/>
    <w:rsid w:val="00026218"/>
    <w:rsid w:val="0002630F"/>
    <w:rsid w:val="000264A7"/>
    <w:rsid w:val="00026AA1"/>
    <w:rsid w:val="00026CB7"/>
    <w:rsid w:val="0003001F"/>
    <w:rsid w:val="000304AA"/>
    <w:rsid w:val="0003065D"/>
    <w:rsid w:val="0003067A"/>
    <w:rsid w:val="00030D34"/>
    <w:rsid w:val="00030E1D"/>
    <w:rsid w:val="00031515"/>
    <w:rsid w:val="00031A95"/>
    <w:rsid w:val="0003211A"/>
    <w:rsid w:val="00032937"/>
    <w:rsid w:val="00032ECF"/>
    <w:rsid w:val="000335F2"/>
    <w:rsid w:val="00033D6C"/>
    <w:rsid w:val="00033F40"/>
    <w:rsid w:val="00034139"/>
    <w:rsid w:val="000345EB"/>
    <w:rsid w:val="00034621"/>
    <w:rsid w:val="0003475F"/>
    <w:rsid w:val="00034FFC"/>
    <w:rsid w:val="000355E0"/>
    <w:rsid w:val="000356AC"/>
    <w:rsid w:val="00035E90"/>
    <w:rsid w:val="0003610F"/>
    <w:rsid w:val="0003618F"/>
    <w:rsid w:val="000362B5"/>
    <w:rsid w:val="00036460"/>
    <w:rsid w:val="00036BFD"/>
    <w:rsid w:val="0003780B"/>
    <w:rsid w:val="000378BA"/>
    <w:rsid w:val="00037B10"/>
    <w:rsid w:val="00037B83"/>
    <w:rsid w:val="00040034"/>
    <w:rsid w:val="00040E5C"/>
    <w:rsid w:val="00040F66"/>
    <w:rsid w:val="00041196"/>
    <w:rsid w:val="0004202F"/>
    <w:rsid w:val="000427A8"/>
    <w:rsid w:val="000430BF"/>
    <w:rsid w:val="0004394D"/>
    <w:rsid w:val="00043AA6"/>
    <w:rsid w:val="00043D27"/>
    <w:rsid w:val="000443B1"/>
    <w:rsid w:val="000447A1"/>
    <w:rsid w:val="00044966"/>
    <w:rsid w:val="00044DAE"/>
    <w:rsid w:val="00044FE3"/>
    <w:rsid w:val="000456B8"/>
    <w:rsid w:val="0004582C"/>
    <w:rsid w:val="000458C4"/>
    <w:rsid w:val="0004619B"/>
    <w:rsid w:val="000466F5"/>
    <w:rsid w:val="000467A8"/>
    <w:rsid w:val="0004684F"/>
    <w:rsid w:val="00047878"/>
    <w:rsid w:val="0004793D"/>
    <w:rsid w:val="00047FE2"/>
    <w:rsid w:val="00050D7F"/>
    <w:rsid w:val="00051605"/>
    <w:rsid w:val="0005198D"/>
    <w:rsid w:val="0005228A"/>
    <w:rsid w:val="000524DC"/>
    <w:rsid w:val="000525A8"/>
    <w:rsid w:val="00052AE2"/>
    <w:rsid w:val="00052EBE"/>
    <w:rsid w:val="000533CE"/>
    <w:rsid w:val="00053E2C"/>
    <w:rsid w:val="000540C7"/>
    <w:rsid w:val="00054C87"/>
    <w:rsid w:val="00054DDB"/>
    <w:rsid w:val="00054F3D"/>
    <w:rsid w:val="00054F92"/>
    <w:rsid w:val="000552B4"/>
    <w:rsid w:val="00055510"/>
    <w:rsid w:val="0005555D"/>
    <w:rsid w:val="0005560D"/>
    <w:rsid w:val="000559A1"/>
    <w:rsid w:val="00055BAC"/>
    <w:rsid w:val="00055D6C"/>
    <w:rsid w:val="00055D74"/>
    <w:rsid w:val="00056A4D"/>
    <w:rsid w:val="00057070"/>
    <w:rsid w:val="00057DB5"/>
    <w:rsid w:val="000604C8"/>
    <w:rsid w:val="000607C0"/>
    <w:rsid w:val="000608CD"/>
    <w:rsid w:val="000609D8"/>
    <w:rsid w:val="00060A87"/>
    <w:rsid w:val="0006110A"/>
    <w:rsid w:val="0006236A"/>
    <w:rsid w:val="00062756"/>
    <w:rsid w:val="00062D2F"/>
    <w:rsid w:val="0006342B"/>
    <w:rsid w:val="000635DE"/>
    <w:rsid w:val="00063F72"/>
    <w:rsid w:val="00064060"/>
    <w:rsid w:val="000646FA"/>
    <w:rsid w:val="0006470C"/>
    <w:rsid w:val="00064B75"/>
    <w:rsid w:val="00064C4B"/>
    <w:rsid w:val="00065B3C"/>
    <w:rsid w:val="00065CF6"/>
    <w:rsid w:val="00065F36"/>
    <w:rsid w:val="0006611D"/>
    <w:rsid w:val="00067767"/>
    <w:rsid w:val="000679D2"/>
    <w:rsid w:val="00067A15"/>
    <w:rsid w:val="00070508"/>
    <w:rsid w:val="000705F1"/>
    <w:rsid w:val="0007078E"/>
    <w:rsid w:val="00070870"/>
    <w:rsid w:val="0007088E"/>
    <w:rsid w:val="000708D1"/>
    <w:rsid w:val="000708DC"/>
    <w:rsid w:val="00070A0C"/>
    <w:rsid w:val="0007163C"/>
    <w:rsid w:val="00071729"/>
    <w:rsid w:val="00071ADF"/>
    <w:rsid w:val="00071F2C"/>
    <w:rsid w:val="000722EA"/>
    <w:rsid w:val="0007244D"/>
    <w:rsid w:val="000726B0"/>
    <w:rsid w:val="00072A8E"/>
    <w:rsid w:val="00073E0C"/>
    <w:rsid w:val="00074C02"/>
    <w:rsid w:val="00074C14"/>
    <w:rsid w:val="00074E30"/>
    <w:rsid w:val="000751E0"/>
    <w:rsid w:val="000755B2"/>
    <w:rsid w:val="0007578A"/>
    <w:rsid w:val="00075B71"/>
    <w:rsid w:val="00075F54"/>
    <w:rsid w:val="0007679C"/>
    <w:rsid w:val="00076991"/>
    <w:rsid w:val="00077081"/>
    <w:rsid w:val="00077104"/>
    <w:rsid w:val="0007713A"/>
    <w:rsid w:val="0008001C"/>
    <w:rsid w:val="000802D8"/>
    <w:rsid w:val="0008041E"/>
    <w:rsid w:val="00080523"/>
    <w:rsid w:val="000805B8"/>
    <w:rsid w:val="0008067E"/>
    <w:rsid w:val="00080E9F"/>
    <w:rsid w:val="00080F71"/>
    <w:rsid w:val="00081A38"/>
    <w:rsid w:val="00081AFC"/>
    <w:rsid w:val="00081B60"/>
    <w:rsid w:val="00081BD0"/>
    <w:rsid w:val="00082123"/>
    <w:rsid w:val="00082917"/>
    <w:rsid w:val="000837C7"/>
    <w:rsid w:val="00083844"/>
    <w:rsid w:val="00084830"/>
    <w:rsid w:val="00084B89"/>
    <w:rsid w:val="00084C18"/>
    <w:rsid w:val="000852BF"/>
    <w:rsid w:val="00085D16"/>
    <w:rsid w:val="00085DF5"/>
    <w:rsid w:val="00085F82"/>
    <w:rsid w:val="00087BFA"/>
    <w:rsid w:val="00087EED"/>
    <w:rsid w:val="00087F7A"/>
    <w:rsid w:val="000900B5"/>
    <w:rsid w:val="000903AB"/>
    <w:rsid w:val="00090527"/>
    <w:rsid w:val="00090FFB"/>
    <w:rsid w:val="000910A2"/>
    <w:rsid w:val="00091AFA"/>
    <w:rsid w:val="00091B13"/>
    <w:rsid w:val="0009252D"/>
    <w:rsid w:val="000926C7"/>
    <w:rsid w:val="00092A68"/>
    <w:rsid w:val="00092E55"/>
    <w:rsid w:val="000930C7"/>
    <w:rsid w:val="00093B73"/>
    <w:rsid w:val="00093D90"/>
    <w:rsid w:val="00095C96"/>
    <w:rsid w:val="0009665A"/>
    <w:rsid w:val="00096B57"/>
    <w:rsid w:val="00096BC8"/>
    <w:rsid w:val="0009701C"/>
    <w:rsid w:val="00097394"/>
    <w:rsid w:val="000A0697"/>
    <w:rsid w:val="000A0A7B"/>
    <w:rsid w:val="000A101F"/>
    <w:rsid w:val="000A1549"/>
    <w:rsid w:val="000A1CAD"/>
    <w:rsid w:val="000A28D5"/>
    <w:rsid w:val="000A2B60"/>
    <w:rsid w:val="000A3732"/>
    <w:rsid w:val="000A3998"/>
    <w:rsid w:val="000A39A5"/>
    <w:rsid w:val="000A3D52"/>
    <w:rsid w:val="000A4EB0"/>
    <w:rsid w:val="000A5B62"/>
    <w:rsid w:val="000A5FCA"/>
    <w:rsid w:val="000A6402"/>
    <w:rsid w:val="000A6461"/>
    <w:rsid w:val="000A6BBF"/>
    <w:rsid w:val="000A6D18"/>
    <w:rsid w:val="000A6D89"/>
    <w:rsid w:val="000A7526"/>
    <w:rsid w:val="000A7AFF"/>
    <w:rsid w:val="000A7D2B"/>
    <w:rsid w:val="000B0020"/>
    <w:rsid w:val="000B0648"/>
    <w:rsid w:val="000B11E9"/>
    <w:rsid w:val="000B1561"/>
    <w:rsid w:val="000B205E"/>
    <w:rsid w:val="000B274C"/>
    <w:rsid w:val="000B297C"/>
    <w:rsid w:val="000B29E1"/>
    <w:rsid w:val="000B305D"/>
    <w:rsid w:val="000B3112"/>
    <w:rsid w:val="000B33B0"/>
    <w:rsid w:val="000B35C4"/>
    <w:rsid w:val="000B3A40"/>
    <w:rsid w:val="000B3C0F"/>
    <w:rsid w:val="000B3D74"/>
    <w:rsid w:val="000B4071"/>
    <w:rsid w:val="000B447E"/>
    <w:rsid w:val="000B504C"/>
    <w:rsid w:val="000B5056"/>
    <w:rsid w:val="000B5ADC"/>
    <w:rsid w:val="000B6453"/>
    <w:rsid w:val="000B7F9E"/>
    <w:rsid w:val="000C008B"/>
    <w:rsid w:val="000C0551"/>
    <w:rsid w:val="000C0C47"/>
    <w:rsid w:val="000C18A8"/>
    <w:rsid w:val="000C2364"/>
    <w:rsid w:val="000C26CD"/>
    <w:rsid w:val="000C2949"/>
    <w:rsid w:val="000C2D91"/>
    <w:rsid w:val="000C3406"/>
    <w:rsid w:val="000C3655"/>
    <w:rsid w:val="000C398A"/>
    <w:rsid w:val="000C3D55"/>
    <w:rsid w:val="000C3D5A"/>
    <w:rsid w:val="000C3FEF"/>
    <w:rsid w:val="000C491D"/>
    <w:rsid w:val="000C4DCE"/>
    <w:rsid w:val="000C5725"/>
    <w:rsid w:val="000C62FC"/>
    <w:rsid w:val="000C63DA"/>
    <w:rsid w:val="000C689D"/>
    <w:rsid w:val="000C68DF"/>
    <w:rsid w:val="000C68E4"/>
    <w:rsid w:val="000C6CDB"/>
    <w:rsid w:val="000C7328"/>
    <w:rsid w:val="000C7ED6"/>
    <w:rsid w:val="000D0125"/>
    <w:rsid w:val="000D088A"/>
    <w:rsid w:val="000D09D1"/>
    <w:rsid w:val="000D0CDA"/>
    <w:rsid w:val="000D0DAC"/>
    <w:rsid w:val="000D1016"/>
    <w:rsid w:val="000D1771"/>
    <w:rsid w:val="000D17D8"/>
    <w:rsid w:val="000D1A09"/>
    <w:rsid w:val="000D1E7D"/>
    <w:rsid w:val="000D2062"/>
    <w:rsid w:val="000D2494"/>
    <w:rsid w:val="000D3060"/>
    <w:rsid w:val="000D30E1"/>
    <w:rsid w:val="000D370D"/>
    <w:rsid w:val="000D3935"/>
    <w:rsid w:val="000D3956"/>
    <w:rsid w:val="000D4497"/>
    <w:rsid w:val="000D4721"/>
    <w:rsid w:val="000D485B"/>
    <w:rsid w:val="000D4916"/>
    <w:rsid w:val="000D5165"/>
    <w:rsid w:val="000D5453"/>
    <w:rsid w:val="000D5CF7"/>
    <w:rsid w:val="000D64A6"/>
    <w:rsid w:val="000D6B19"/>
    <w:rsid w:val="000D6C58"/>
    <w:rsid w:val="000D6E06"/>
    <w:rsid w:val="000D704E"/>
    <w:rsid w:val="000D7B68"/>
    <w:rsid w:val="000E0632"/>
    <w:rsid w:val="000E0DB7"/>
    <w:rsid w:val="000E0F23"/>
    <w:rsid w:val="000E10A3"/>
    <w:rsid w:val="000E139A"/>
    <w:rsid w:val="000E1697"/>
    <w:rsid w:val="000E1A09"/>
    <w:rsid w:val="000E2283"/>
    <w:rsid w:val="000E24B2"/>
    <w:rsid w:val="000E24E8"/>
    <w:rsid w:val="000E253C"/>
    <w:rsid w:val="000E25EF"/>
    <w:rsid w:val="000E2FE6"/>
    <w:rsid w:val="000E31AD"/>
    <w:rsid w:val="000E345F"/>
    <w:rsid w:val="000E3D8B"/>
    <w:rsid w:val="000E4B3B"/>
    <w:rsid w:val="000E51DE"/>
    <w:rsid w:val="000E52F7"/>
    <w:rsid w:val="000E54F6"/>
    <w:rsid w:val="000E58C8"/>
    <w:rsid w:val="000E5AB7"/>
    <w:rsid w:val="000E5B53"/>
    <w:rsid w:val="000E627D"/>
    <w:rsid w:val="000E6C0C"/>
    <w:rsid w:val="000E6C49"/>
    <w:rsid w:val="000E6D95"/>
    <w:rsid w:val="000E6DE3"/>
    <w:rsid w:val="000E75FB"/>
    <w:rsid w:val="000E7FF6"/>
    <w:rsid w:val="000F0FC9"/>
    <w:rsid w:val="000F1C39"/>
    <w:rsid w:val="000F2C5C"/>
    <w:rsid w:val="000F31BF"/>
    <w:rsid w:val="000F3FFB"/>
    <w:rsid w:val="000F46E7"/>
    <w:rsid w:val="000F47C5"/>
    <w:rsid w:val="000F4C2B"/>
    <w:rsid w:val="000F4EE5"/>
    <w:rsid w:val="000F55C7"/>
    <w:rsid w:val="000F57D9"/>
    <w:rsid w:val="000F5BEC"/>
    <w:rsid w:val="000F5D55"/>
    <w:rsid w:val="000F65FD"/>
    <w:rsid w:val="000F6A39"/>
    <w:rsid w:val="000F6B74"/>
    <w:rsid w:val="000F709F"/>
    <w:rsid w:val="000F7190"/>
    <w:rsid w:val="000F71D7"/>
    <w:rsid w:val="000F722B"/>
    <w:rsid w:val="000F7308"/>
    <w:rsid w:val="000F73F5"/>
    <w:rsid w:val="000F758E"/>
    <w:rsid w:val="000F768B"/>
    <w:rsid w:val="000F7974"/>
    <w:rsid w:val="001001CC"/>
    <w:rsid w:val="00100D22"/>
    <w:rsid w:val="00100DC4"/>
    <w:rsid w:val="00101AAE"/>
    <w:rsid w:val="00101E62"/>
    <w:rsid w:val="00102123"/>
    <w:rsid w:val="0010215C"/>
    <w:rsid w:val="00103800"/>
    <w:rsid w:val="001038F2"/>
    <w:rsid w:val="001041C9"/>
    <w:rsid w:val="00104D8A"/>
    <w:rsid w:val="00105168"/>
    <w:rsid w:val="0010544B"/>
    <w:rsid w:val="00105B64"/>
    <w:rsid w:val="00105BD4"/>
    <w:rsid w:val="00105FE8"/>
    <w:rsid w:val="0010673B"/>
    <w:rsid w:val="00106947"/>
    <w:rsid w:val="001076F8"/>
    <w:rsid w:val="00110490"/>
    <w:rsid w:val="00110831"/>
    <w:rsid w:val="00110911"/>
    <w:rsid w:val="001110C3"/>
    <w:rsid w:val="001110F9"/>
    <w:rsid w:val="00111583"/>
    <w:rsid w:val="00111B27"/>
    <w:rsid w:val="00111D2A"/>
    <w:rsid w:val="00111EE2"/>
    <w:rsid w:val="0011229D"/>
    <w:rsid w:val="00112CE3"/>
    <w:rsid w:val="001137D1"/>
    <w:rsid w:val="00113909"/>
    <w:rsid w:val="00113C02"/>
    <w:rsid w:val="00113FF6"/>
    <w:rsid w:val="00114288"/>
    <w:rsid w:val="0011448C"/>
    <w:rsid w:val="00114543"/>
    <w:rsid w:val="00114F92"/>
    <w:rsid w:val="00115031"/>
    <w:rsid w:val="001161DF"/>
    <w:rsid w:val="001163B8"/>
    <w:rsid w:val="00116786"/>
    <w:rsid w:val="0011689D"/>
    <w:rsid w:val="00116B24"/>
    <w:rsid w:val="00116ED7"/>
    <w:rsid w:val="00116FBA"/>
    <w:rsid w:val="001170DF"/>
    <w:rsid w:val="001173EB"/>
    <w:rsid w:val="00117843"/>
    <w:rsid w:val="00117934"/>
    <w:rsid w:val="00117C72"/>
    <w:rsid w:val="00117FB1"/>
    <w:rsid w:val="00120E97"/>
    <w:rsid w:val="00120EA2"/>
    <w:rsid w:val="00121FCC"/>
    <w:rsid w:val="001222F5"/>
    <w:rsid w:val="00122564"/>
    <w:rsid w:val="0012288B"/>
    <w:rsid w:val="00122A67"/>
    <w:rsid w:val="00122B54"/>
    <w:rsid w:val="00122C9E"/>
    <w:rsid w:val="00122D48"/>
    <w:rsid w:val="00122FB3"/>
    <w:rsid w:val="001233D0"/>
    <w:rsid w:val="001235D6"/>
    <w:rsid w:val="0012458C"/>
    <w:rsid w:val="0012496A"/>
    <w:rsid w:val="00124A0D"/>
    <w:rsid w:val="00124DFD"/>
    <w:rsid w:val="00125076"/>
    <w:rsid w:val="00125813"/>
    <w:rsid w:val="001258A7"/>
    <w:rsid w:val="00126261"/>
    <w:rsid w:val="00126D20"/>
    <w:rsid w:val="00126D25"/>
    <w:rsid w:val="001270AF"/>
    <w:rsid w:val="00127A9A"/>
    <w:rsid w:val="00127ED6"/>
    <w:rsid w:val="001302AC"/>
    <w:rsid w:val="00130B34"/>
    <w:rsid w:val="00130CDE"/>
    <w:rsid w:val="00130E03"/>
    <w:rsid w:val="00130E23"/>
    <w:rsid w:val="00130E7F"/>
    <w:rsid w:val="0013118B"/>
    <w:rsid w:val="00131BC2"/>
    <w:rsid w:val="001328BA"/>
    <w:rsid w:val="001330D2"/>
    <w:rsid w:val="0013362E"/>
    <w:rsid w:val="00134627"/>
    <w:rsid w:val="00134846"/>
    <w:rsid w:val="00135549"/>
    <w:rsid w:val="00135988"/>
    <w:rsid w:val="00135EEB"/>
    <w:rsid w:val="001360AE"/>
    <w:rsid w:val="001361C1"/>
    <w:rsid w:val="00136C4C"/>
    <w:rsid w:val="00136EA2"/>
    <w:rsid w:val="0013745C"/>
    <w:rsid w:val="00137E07"/>
    <w:rsid w:val="00140252"/>
    <w:rsid w:val="001406AC"/>
    <w:rsid w:val="00140AC5"/>
    <w:rsid w:val="00140E7F"/>
    <w:rsid w:val="00140F09"/>
    <w:rsid w:val="00141413"/>
    <w:rsid w:val="00141776"/>
    <w:rsid w:val="001417BB"/>
    <w:rsid w:val="00141F36"/>
    <w:rsid w:val="001421AC"/>
    <w:rsid w:val="00142FF7"/>
    <w:rsid w:val="001433D6"/>
    <w:rsid w:val="00143414"/>
    <w:rsid w:val="00144286"/>
    <w:rsid w:val="001447DE"/>
    <w:rsid w:val="00144B00"/>
    <w:rsid w:val="00144B2B"/>
    <w:rsid w:val="00144B5B"/>
    <w:rsid w:val="00145BA5"/>
    <w:rsid w:val="00145E83"/>
    <w:rsid w:val="00145FD1"/>
    <w:rsid w:val="001467F3"/>
    <w:rsid w:val="00147217"/>
    <w:rsid w:val="0014757C"/>
    <w:rsid w:val="0014796C"/>
    <w:rsid w:val="001508A0"/>
    <w:rsid w:val="001509F0"/>
    <w:rsid w:val="00150C1D"/>
    <w:rsid w:val="00150C7E"/>
    <w:rsid w:val="00150CC4"/>
    <w:rsid w:val="00151262"/>
    <w:rsid w:val="00151C8D"/>
    <w:rsid w:val="0015214A"/>
    <w:rsid w:val="00152853"/>
    <w:rsid w:val="001530E1"/>
    <w:rsid w:val="001530F5"/>
    <w:rsid w:val="00153202"/>
    <w:rsid w:val="00153606"/>
    <w:rsid w:val="00153F85"/>
    <w:rsid w:val="00153FDC"/>
    <w:rsid w:val="00154065"/>
    <w:rsid w:val="00154BFF"/>
    <w:rsid w:val="00154E9F"/>
    <w:rsid w:val="001551CE"/>
    <w:rsid w:val="00155508"/>
    <w:rsid w:val="00155A3C"/>
    <w:rsid w:val="00155B68"/>
    <w:rsid w:val="00155E80"/>
    <w:rsid w:val="00156349"/>
    <w:rsid w:val="001567B8"/>
    <w:rsid w:val="00156DC5"/>
    <w:rsid w:val="00156F04"/>
    <w:rsid w:val="001572C7"/>
    <w:rsid w:val="00157576"/>
    <w:rsid w:val="00157A7F"/>
    <w:rsid w:val="0016099A"/>
    <w:rsid w:val="00160E47"/>
    <w:rsid w:val="0016120D"/>
    <w:rsid w:val="00161539"/>
    <w:rsid w:val="001616C4"/>
    <w:rsid w:val="00161F7C"/>
    <w:rsid w:val="00162042"/>
    <w:rsid w:val="00162586"/>
    <w:rsid w:val="001631BB"/>
    <w:rsid w:val="0016349F"/>
    <w:rsid w:val="0016491D"/>
    <w:rsid w:val="00164F67"/>
    <w:rsid w:val="001654A2"/>
    <w:rsid w:val="001656CE"/>
    <w:rsid w:val="00166281"/>
    <w:rsid w:val="00166283"/>
    <w:rsid w:val="001662C5"/>
    <w:rsid w:val="00166473"/>
    <w:rsid w:val="00166F16"/>
    <w:rsid w:val="0016751E"/>
    <w:rsid w:val="00170139"/>
    <w:rsid w:val="00171452"/>
    <w:rsid w:val="001714FE"/>
    <w:rsid w:val="00172DEB"/>
    <w:rsid w:val="001730E1"/>
    <w:rsid w:val="0017313C"/>
    <w:rsid w:val="001731D0"/>
    <w:rsid w:val="001735E7"/>
    <w:rsid w:val="001736EC"/>
    <w:rsid w:val="00173E67"/>
    <w:rsid w:val="00173E92"/>
    <w:rsid w:val="00173ECD"/>
    <w:rsid w:val="00174231"/>
    <w:rsid w:val="00175122"/>
    <w:rsid w:val="00175636"/>
    <w:rsid w:val="00175E99"/>
    <w:rsid w:val="00175E9C"/>
    <w:rsid w:val="00175F19"/>
    <w:rsid w:val="001762D5"/>
    <w:rsid w:val="0017650F"/>
    <w:rsid w:val="001765F8"/>
    <w:rsid w:val="00176953"/>
    <w:rsid w:val="00176DA4"/>
    <w:rsid w:val="00180E6A"/>
    <w:rsid w:val="00181072"/>
    <w:rsid w:val="001814E9"/>
    <w:rsid w:val="00181650"/>
    <w:rsid w:val="00181801"/>
    <w:rsid w:val="0018194C"/>
    <w:rsid w:val="00181B6F"/>
    <w:rsid w:val="00181F9B"/>
    <w:rsid w:val="001836EF"/>
    <w:rsid w:val="00183738"/>
    <w:rsid w:val="00183AD0"/>
    <w:rsid w:val="00184057"/>
    <w:rsid w:val="0018416F"/>
    <w:rsid w:val="001841AB"/>
    <w:rsid w:val="00184409"/>
    <w:rsid w:val="001846FF"/>
    <w:rsid w:val="00185760"/>
    <w:rsid w:val="001857DD"/>
    <w:rsid w:val="00185DDB"/>
    <w:rsid w:val="00186D00"/>
    <w:rsid w:val="00186D3A"/>
    <w:rsid w:val="001870AC"/>
    <w:rsid w:val="00187253"/>
    <w:rsid w:val="00187532"/>
    <w:rsid w:val="001878B7"/>
    <w:rsid w:val="00190947"/>
    <w:rsid w:val="00190B08"/>
    <w:rsid w:val="00191678"/>
    <w:rsid w:val="00191AD9"/>
    <w:rsid w:val="00191BE6"/>
    <w:rsid w:val="0019293B"/>
    <w:rsid w:val="00192C33"/>
    <w:rsid w:val="001933AA"/>
    <w:rsid w:val="00194BD8"/>
    <w:rsid w:val="001952C7"/>
    <w:rsid w:val="001955F1"/>
    <w:rsid w:val="001958DC"/>
    <w:rsid w:val="00195933"/>
    <w:rsid w:val="00195A0C"/>
    <w:rsid w:val="00195A3D"/>
    <w:rsid w:val="00195E0A"/>
    <w:rsid w:val="001965E9"/>
    <w:rsid w:val="00196B02"/>
    <w:rsid w:val="001A0234"/>
    <w:rsid w:val="001A03C1"/>
    <w:rsid w:val="001A06E5"/>
    <w:rsid w:val="001A0E43"/>
    <w:rsid w:val="001A1BCC"/>
    <w:rsid w:val="001A1DBF"/>
    <w:rsid w:val="001A2086"/>
    <w:rsid w:val="001A2879"/>
    <w:rsid w:val="001A288C"/>
    <w:rsid w:val="001A34CB"/>
    <w:rsid w:val="001A36FA"/>
    <w:rsid w:val="001A39A9"/>
    <w:rsid w:val="001A3B1D"/>
    <w:rsid w:val="001A3F93"/>
    <w:rsid w:val="001A4B33"/>
    <w:rsid w:val="001A50B6"/>
    <w:rsid w:val="001A5368"/>
    <w:rsid w:val="001A6105"/>
    <w:rsid w:val="001A610F"/>
    <w:rsid w:val="001A6587"/>
    <w:rsid w:val="001A6BC3"/>
    <w:rsid w:val="001A7054"/>
    <w:rsid w:val="001A711F"/>
    <w:rsid w:val="001A7143"/>
    <w:rsid w:val="001A7361"/>
    <w:rsid w:val="001A7637"/>
    <w:rsid w:val="001A772C"/>
    <w:rsid w:val="001A7B34"/>
    <w:rsid w:val="001B02C7"/>
    <w:rsid w:val="001B02E4"/>
    <w:rsid w:val="001B0448"/>
    <w:rsid w:val="001B071E"/>
    <w:rsid w:val="001B1205"/>
    <w:rsid w:val="001B16A3"/>
    <w:rsid w:val="001B1C35"/>
    <w:rsid w:val="001B23AC"/>
    <w:rsid w:val="001B23ED"/>
    <w:rsid w:val="001B24CA"/>
    <w:rsid w:val="001B25AE"/>
    <w:rsid w:val="001B268F"/>
    <w:rsid w:val="001B2692"/>
    <w:rsid w:val="001B2DD2"/>
    <w:rsid w:val="001B2E4A"/>
    <w:rsid w:val="001B31DA"/>
    <w:rsid w:val="001B3A90"/>
    <w:rsid w:val="001B3F20"/>
    <w:rsid w:val="001B5097"/>
    <w:rsid w:val="001B5D53"/>
    <w:rsid w:val="001B7856"/>
    <w:rsid w:val="001B7DF2"/>
    <w:rsid w:val="001C0665"/>
    <w:rsid w:val="001C0789"/>
    <w:rsid w:val="001C1833"/>
    <w:rsid w:val="001C1B70"/>
    <w:rsid w:val="001C1D7D"/>
    <w:rsid w:val="001C1F93"/>
    <w:rsid w:val="001C21D5"/>
    <w:rsid w:val="001C24FA"/>
    <w:rsid w:val="001C2BF2"/>
    <w:rsid w:val="001C2BFA"/>
    <w:rsid w:val="001C2D88"/>
    <w:rsid w:val="001C2FD1"/>
    <w:rsid w:val="001C30A6"/>
    <w:rsid w:val="001C324D"/>
    <w:rsid w:val="001C3481"/>
    <w:rsid w:val="001C3FA0"/>
    <w:rsid w:val="001C44B4"/>
    <w:rsid w:val="001C5553"/>
    <w:rsid w:val="001C5EF1"/>
    <w:rsid w:val="001C6618"/>
    <w:rsid w:val="001C67AC"/>
    <w:rsid w:val="001C6D2A"/>
    <w:rsid w:val="001C6DB2"/>
    <w:rsid w:val="001C6E19"/>
    <w:rsid w:val="001C6E9B"/>
    <w:rsid w:val="001C6FA8"/>
    <w:rsid w:val="001C7144"/>
    <w:rsid w:val="001C7230"/>
    <w:rsid w:val="001C79D8"/>
    <w:rsid w:val="001C7D51"/>
    <w:rsid w:val="001C7EE0"/>
    <w:rsid w:val="001D0282"/>
    <w:rsid w:val="001D0321"/>
    <w:rsid w:val="001D0AF7"/>
    <w:rsid w:val="001D1242"/>
    <w:rsid w:val="001D13A9"/>
    <w:rsid w:val="001D27F0"/>
    <w:rsid w:val="001D2C17"/>
    <w:rsid w:val="001D2CCC"/>
    <w:rsid w:val="001D2E1C"/>
    <w:rsid w:val="001D3D95"/>
    <w:rsid w:val="001D4338"/>
    <w:rsid w:val="001D4549"/>
    <w:rsid w:val="001D489C"/>
    <w:rsid w:val="001D512D"/>
    <w:rsid w:val="001D557B"/>
    <w:rsid w:val="001D5AAB"/>
    <w:rsid w:val="001D5FD7"/>
    <w:rsid w:val="001D6F4D"/>
    <w:rsid w:val="001D6F66"/>
    <w:rsid w:val="001D705D"/>
    <w:rsid w:val="001D71B6"/>
    <w:rsid w:val="001D7475"/>
    <w:rsid w:val="001E01CC"/>
    <w:rsid w:val="001E0A11"/>
    <w:rsid w:val="001E1035"/>
    <w:rsid w:val="001E1797"/>
    <w:rsid w:val="001E1C67"/>
    <w:rsid w:val="001E1CCF"/>
    <w:rsid w:val="001E1D89"/>
    <w:rsid w:val="001E20FD"/>
    <w:rsid w:val="001E21A7"/>
    <w:rsid w:val="001E2DD9"/>
    <w:rsid w:val="001E3210"/>
    <w:rsid w:val="001E3513"/>
    <w:rsid w:val="001E3C16"/>
    <w:rsid w:val="001E3E10"/>
    <w:rsid w:val="001E4419"/>
    <w:rsid w:val="001E472D"/>
    <w:rsid w:val="001E489B"/>
    <w:rsid w:val="001E4914"/>
    <w:rsid w:val="001E4B46"/>
    <w:rsid w:val="001E5191"/>
    <w:rsid w:val="001E52A4"/>
    <w:rsid w:val="001E5383"/>
    <w:rsid w:val="001E584A"/>
    <w:rsid w:val="001E5B4B"/>
    <w:rsid w:val="001E657E"/>
    <w:rsid w:val="001E6E8A"/>
    <w:rsid w:val="001E7201"/>
    <w:rsid w:val="001E74C5"/>
    <w:rsid w:val="001E7A29"/>
    <w:rsid w:val="001E7B11"/>
    <w:rsid w:val="001E7BC6"/>
    <w:rsid w:val="001F0227"/>
    <w:rsid w:val="001F0E00"/>
    <w:rsid w:val="001F1508"/>
    <w:rsid w:val="001F16F2"/>
    <w:rsid w:val="001F1A75"/>
    <w:rsid w:val="001F2898"/>
    <w:rsid w:val="001F29AA"/>
    <w:rsid w:val="001F31C1"/>
    <w:rsid w:val="001F384D"/>
    <w:rsid w:val="001F3AF9"/>
    <w:rsid w:val="001F3E8B"/>
    <w:rsid w:val="001F4852"/>
    <w:rsid w:val="001F4CF9"/>
    <w:rsid w:val="001F5279"/>
    <w:rsid w:val="001F5392"/>
    <w:rsid w:val="001F60E5"/>
    <w:rsid w:val="001F62DC"/>
    <w:rsid w:val="001F6B37"/>
    <w:rsid w:val="001F6F64"/>
    <w:rsid w:val="001F6FAC"/>
    <w:rsid w:val="001F73E4"/>
    <w:rsid w:val="00200051"/>
    <w:rsid w:val="00200618"/>
    <w:rsid w:val="002013AB"/>
    <w:rsid w:val="00201445"/>
    <w:rsid w:val="00201541"/>
    <w:rsid w:val="002016FE"/>
    <w:rsid w:val="002017B9"/>
    <w:rsid w:val="002017EE"/>
    <w:rsid w:val="00201E43"/>
    <w:rsid w:val="0020238D"/>
    <w:rsid w:val="002026F6"/>
    <w:rsid w:val="00202823"/>
    <w:rsid w:val="00202B3A"/>
    <w:rsid w:val="00202F0F"/>
    <w:rsid w:val="00203892"/>
    <w:rsid w:val="0020422E"/>
    <w:rsid w:val="00204BC4"/>
    <w:rsid w:val="00204FAE"/>
    <w:rsid w:val="002050E1"/>
    <w:rsid w:val="002053F1"/>
    <w:rsid w:val="00205BDA"/>
    <w:rsid w:val="002062C4"/>
    <w:rsid w:val="002064D1"/>
    <w:rsid w:val="00206740"/>
    <w:rsid w:val="0020730D"/>
    <w:rsid w:val="0020777F"/>
    <w:rsid w:val="002078F3"/>
    <w:rsid w:val="00207B08"/>
    <w:rsid w:val="002104B6"/>
    <w:rsid w:val="002105A2"/>
    <w:rsid w:val="002106DA"/>
    <w:rsid w:val="002107F3"/>
    <w:rsid w:val="00211AE2"/>
    <w:rsid w:val="00211AF4"/>
    <w:rsid w:val="0021277F"/>
    <w:rsid w:val="00212D18"/>
    <w:rsid w:val="00213E60"/>
    <w:rsid w:val="002143CF"/>
    <w:rsid w:val="0021446C"/>
    <w:rsid w:val="00214473"/>
    <w:rsid w:val="00214830"/>
    <w:rsid w:val="00214980"/>
    <w:rsid w:val="00214C83"/>
    <w:rsid w:val="00215127"/>
    <w:rsid w:val="0021521C"/>
    <w:rsid w:val="00215826"/>
    <w:rsid w:val="0021582E"/>
    <w:rsid w:val="00215892"/>
    <w:rsid w:val="00216391"/>
    <w:rsid w:val="00216D84"/>
    <w:rsid w:val="002175A1"/>
    <w:rsid w:val="002202A5"/>
    <w:rsid w:val="00220991"/>
    <w:rsid w:val="00220C42"/>
    <w:rsid w:val="002216A2"/>
    <w:rsid w:val="00222CB3"/>
    <w:rsid w:val="00223004"/>
    <w:rsid w:val="00223353"/>
    <w:rsid w:val="00223872"/>
    <w:rsid w:val="00224636"/>
    <w:rsid w:val="0022486F"/>
    <w:rsid w:val="002248A5"/>
    <w:rsid w:val="00224E2E"/>
    <w:rsid w:val="00224E59"/>
    <w:rsid w:val="00224E95"/>
    <w:rsid w:val="0022517D"/>
    <w:rsid w:val="002255B4"/>
    <w:rsid w:val="00225A53"/>
    <w:rsid w:val="00226149"/>
    <w:rsid w:val="002262E2"/>
    <w:rsid w:val="00227241"/>
    <w:rsid w:val="00227449"/>
    <w:rsid w:val="002302D9"/>
    <w:rsid w:val="00230F1C"/>
    <w:rsid w:val="00230F39"/>
    <w:rsid w:val="002311DB"/>
    <w:rsid w:val="00231804"/>
    <w:rsid w:val="00231901"/>
    <w:rsid w:val="00231A42"/>
    <w:rsid w:val="00231CD5"/>
    <w:rsid w:val="002324EA"/>
    <w:rsid w:val="002325D5"/>
    <w:rsid w:val="002326DA"/>
    <w:rsid w:val="00232754"/>
    <w:rsid w:val="00232A58"/>
    <w:rsid w:val="00232E75"/>
    <w:rsid w:val="00233396"/>
    <w:rsid w:val="00233487"/>
    <w:rsid w:val="00233A86"/>
    <w:rsid w:val="0023461E"/>
    <w:rsid w:val="00235659"/>
    <w:rsid w:val="00235690"/>
    <w:rsid w:val="002356CA"/>
    <w:rsid w:val="00235CDE"/>
    <w:rsid w:val="00235EC7"/>
    <w:rsid w:val="00235F07"/>
    <w:rsid w:val="0023629F"/>
    <w:rsid w:val="002362B3"/>
    <w:rsid w:val="0023647E"/>
    <w:rsid w:val="002366A2"/>
    <w:rsid w:val="00236796"/>
    <w:rsid w:val="00236B49"/>
    <w:rsid w:val="00237098"/>
    <w:rsid w:val="00237659"/>
    <w:rsid w:val="002408EB"/>
    <w:rsid w:val="00240C09"/>
    <w:rsid w:val="002410BE"/>
    <w:rsid w:val="0024137B"/>
    <w:rsid w:val="00241427"/>
    <w:rsid w:val="0024157E"/>
    <w:rsid w:val="00241B32"/>
    <w:rsid w:val="00241DA3"/>
    <w:rsid w:val="002421AE"/>
    <w:rsid w:val="0024280D"/>
    <w:rsid w:val="00242D2E"/>
    <w:rsid w:val="002430EB"/>
    <w:rsid w:val="00243179"/>
    <w:rsid w:val="0024322B"/>
    <w:rsid w:val="00243362"/>
    <w:rsid w:val="002434C1"/>
    <w:rsid w:val="00243A8B"/>
    <w:rsid w:val="002444A1"/>
    <w:rsid w:val="002448A0"/>
    <w:rsid w:val="00244C5F"/>
    <w:rsid w:val="00245B31"/>
    <w:rsid w:val="00245D19"/>
    <w:rsid w:val="00246685"/>
    <w:rsid w:val="00246CAC"/>
    <w:rsid w:val="002478E7"/>
    <w:rsid w:val="00247B72"/>
    <w:rsid w:val="0025017C"/>
    <w:rsid w:val="0025146D"/>
    <w:rsid w:val="0025177F"/>
    <w:rsid w:val="0025195D"/>
    <w:rsid w:val="002524E0"/>
    <w:rsid w:val="002524E7"/>
    <w:rsid w:val="00252837"/>
    <w:rsid w:val="002528C3"/>
    <w:rsid w:val="00253866"/>
    <w:rsid w:val="00253924"/>
    <w:rsid w:val="00253BDF"/>
    <w:rsid w:val="00253C94"/>
    <w:rsid w:val="00253E96"/>
    <w:rsid w:val="00254A99"/>
    <w:rsid w:val="00254DCE"/>
    <w:rsid w:val="0025504C"/>
    <w:rsid w:val="00255148"/>
    <w:rsid w:val="002553D6"/>
    <w:rsid w:val="002555C3"/>
    <w:rsid w:val="00255910"/>
    <w:rsid w:val="00256254"/>
    <w:rsid w:val="00256948"/>
    <w:rsid w:val="002569CE"/>
    <w:rsid w:val="00256A80"/>
    <w:rsid w:val="0025702A"/>
    <w:rsid w:val="002575E5"/>
    <w:rsid w:val="002576F1"/>
    <w:rsid w:val="00257910"/>
    <w:rsid w:val="00257E51"/>
    <w:rsid w:val="00257F02"/>
    <w:rsid w:val="002600A1"/>
    <w:rsid w:val="002606D1"/>
    <w:rsid w:val="00260728"/>
    <w:rsid w:val="00260A1C"/>
    <w:rsid w:val="002612AA"/>
    <w:rsid w:val="00261619"/>
    <w:rsid w:val="00261663"/>
    <w:rsid w:val="00261ADC"/>
    <w:rsid w:val="00261C80"/>
    <w:rsid w:val="00261EE8"/>
    <w:rsid w:val="0026211F"/>
    <w:rsid w:val="002629E5"/>
    <w:rsid w:val="002634BF"/>
    <w:rsid w:val="00263B59"/>
    <w:rsid w:val="00263D2A"/>
    <w:rsid w:val="00264391"/>
    <w:rsid w:val="002644C1"/>
    <w:rsid w:val="002647A1"/>
    <w:rsid w:val="00264BC3"/>
    <w:rsid w:val="00264BDD"/>
    <w:rsid w:val="0026508A"/>
    <w:rsid w:val="0026516E"/>
    <w:rsid w:val="002658C8"/>
    <w:rsid w:val="00266669"/>
    <w:rsid w:val="00266CBD"/>
    <w:rsid w:val="00266ECE"/>
    <w:rsid w:val="0026709D"/>
    <w:rsid w:val="002671B6"/>
    <w:rsid w:val="00267242"/>
    <w:rsid w:val="0026758A"/>
    <w:rsid w:val="00270521"/>
    <w:rsid w:val="00271AEE"/>
    <w:rsid w:val="00272D11"/>
    <w:rsid w:val="002730FC"/>
    <w:rsid w:val="00273448"/>
    <w:rsid w:val="00273AB8"/>
    <w:rsid w:val="002744EE"/>
    <w:rsid w:val="002744FF"/>
    <w:rsid w:val="00274650"/>
    <w:rsid w:val="00274F75"/>
    <w:rsid w:val="002754EC"/>
    <w:rsid w:val="0027610B"/>
    <w:rsid w:val="002761DE"/>
    <w:rsid w:val="00276973"/>
    <w:rsid w:val="0027697A"/>
    <w:rsid w:val="00276B81"/>
    <w:rsid w:val="00276C63"/>
    <w:rsid w:val="00277095"/>
    <w:rsid w:val="002774DD"/>
    <w:rsid w:val="00277C3D"/>
    <w:rsid w:val="00277D96"/>
    <w:rsid w:val="00277D9D"/>
    <w:rsid w:val="00277E7B"/>
    <w:rsid w:val="002802CE"/>
    <w:rsid w:val="002809CB"/>
    <w:rsid w:val="00280D4B"/>
    <w:rsid w:val="00280ED3"/>
    <w:rsid w:val="002811FC"/>
    <w:rsid w:val="00282131"/>
    <w:rsid w:val="002821FF"/>
    <w:rsid w:val="00282484"/>
    <w:rsid w:val="002826DB"/>
    <w:rsid w:val="00282BE4"/>
    <w:rsid w:val="00282C1B"/>
    <w:rsid w:val="00283396"/>
    <w:rsid w:val="00283494"/>
    <w:rsid w:val="00283EA2"/>
    <w:rsid w:val="00284041"/>
    <w:rsid w:val="00284569"/>
    <w:rsid w:val="00284820"/>
    <w:rsid w:val="00284D38"/>
    <w:rsid w:val="00285257"/>
    <w:rsid w:val="00285593"/>
    <w:rsid w:val="00285791"/>
    <w:rsid w:val="002858E4"/>
    <w:rsid w:val="00285C1C"/>
    <w:rsid w:val="00285D6B"/>
    <w:rsid w:val="00285EFA"/>
    <w:rsid w:val="00286230"/>
    <w:rsid w:val="00286692"/>
    <w:rsid w:val="00286986"/>
    <w:rsid w:val="00286CAE"/>
    <w:rsid w:val="0028764F"/>
    <w:rsid w:val="0028793F"/>
    <w:rsid w:val="00287A93"/>
    <w:rsid w:val="00287FC8"/>
    <w:rsid w:val="00290A38"/>
    <w:rsid w:val="0029137B"/>
    <w:rsid w:val="002913A2"/>
    <w:rsid w:val="0029149E"/>
    <w:rsid w:val="002921F1"/>
    <w:rsid w:val="002923B5"/>
    <w:rsid w:val="0029242C"/>
    <w:rsid w:val="00292AB9"/>
    <w:rsid w:val="00292B9B"/>
    <w:rsid w:val="00292D3A"/>
    <w:rsid w:val="00293263"/>
    <w:rsid w:val="00293960"/>
    <w:rsid w:val="00293AAA"/>
    <w:rsid w:val="00293BAE"/>
    <w:rsid w:val="00293CF4"/>
    <w:rsid w:val="0029404E"/>
    <w:rsid w:val="00294421"/>
    <w:rsid w:val="00294B03"/>
    <w:rsid w:val="0029509A"/>
    <w:rsid w:val="00295223"/>
    <w:rsid w:val="00295625"/>
    <w:rsid w:val="00295AA0"/>
    <w:rsid w:val="00295B54"/>
    <w:rsid w:val="002961F3"/>
    <w:rsid w:val="002969B6"/>
    <w:rsid w:val="00296CAE"/>
    <w:rsid w:val="00296D27"/>
    <w:rsid w:val="0029759A"/>
    <w:rsid w:val="00297BD2"/>
    <w:rsid w:val="00297CF9"/>
    <w:rsid w:val="00297F0A"/>
    <w:rsid w:val="002A1D82"/>
    <w:rsid w:val="002A212A"/>
    <w:rsid w:val="002A2528"/>
    <w:rsid w:val="002A288E"/>
    <w:rsid w:val="002A2AA0"/>
    <w:rsid w:val="002A30A1"/>
    <w:rsid w:val="002A3186"/>
    <w:rsid w:val="002A3CA0"/>
    <w:rsid w:val="002A3FB3"/>
    <w:rsid w:val="002A4F3C"/>
    <w:rsid w:val="002A509F"/>
    <w:rsid w:val="002A516F"/>
    <w:rsid w:val="002A5CE8"/>
    <w:rsid w:val="002A5EDF"/>
    <w:rsid w:val="002A5FD6"/>
    <w:rsid w:val="002A606F"/>
    <w:rsid w:val="002A6153"/>
    <w:rsid w:val="002A640A"/>
    <w:rsid w:val="002A6A64"/>
    <w:rsid w:val="002A75E5"/>
    <w:rsid w:val="002A776E"/>
    <w:rsid w:val="002A7F37"/>
    <w:rsid w:val="002A7FB7"/>
    <w:rsid w:val="002B00BA"/>
    <w:rsid w:val="002B0C8E"/>
    <w:rsid w:val="002B12D8"/>
    <w:rsid w:val="002B1334"/>
    <w:rsid w:val="002B1E6D"/>
    <w:rsid w:val="002B202A"/>
    <w:rsid w:val="002B26C4"/>
    <w:rsid w:val="002B299D"/>
    <w:rsid w:val="002B2BC8"/>
    <w:rsid w:val="002B31DE"/>
    <w:rsid w:val="002B3776"/>
    <w:rsid w:val="002B40D7"/>
    <w:rsid w:val="002B4285"/>
    <w:rsid w:val="002B4587"/>
    <w:rsid w:val="002B543B"/>
    <w:rsid w:val="002B5D26"/>
    <w:rsid w:val="002B6275"/>
    <w:rsid w:val="002B6496"/>
    <w:rsid w:val="002B66DB"/>
    <w:rsid w:val="002B67EE"/>
    <w:rsid w:val="002B6B9B"/>
    <w:rsid w:val="002B6C61"/>
    <w:rsid w:val="002B6DE5"/>
    <w:rsid w:val="002B7276"/>
    <w:rsid w:val="002B7560"/>
    <w:rsid w:val="002B7683"/>
    <w:rsid w:val="002B7EAB"/>
    <w:rsid w:val="002B7EAC"/>
    <w:rsid w:val="002C0284"/>
    <w:rsid w:val="002C06A7"/>
    <w:rsid w:val="002C0A60"/>
    <w:rsid w:val="002C0D00"/>
    <w:rsid w:val="002C0FAB"/>
    <w:rsid w:val="002C1360"/>
    <w:rsid w:val="002C252C"/>
    <w:rsid w:val="002C2737"/>
    <w:rsid w:val="002C296C"/>
    <w:rsid w:val="002C308F"/>
    <w:rsid w:val="002C320E"/>
    <w:rsid w:val="002C328A"/>
    <w:rsid w:val="002C3770"/>
    <w:rsid w:val="002C384C"/>
    <w:rsid w:val="002C3890"/>
    <w:rsid w:val="002C3BA9"/>
    <w:rsid w:val="002C4193"/>
    <w:rsid w:val="002C448F"/>
    <w:rsid w:val="002C45D3"/>
    <w:rsid w:val="002C4962"/>
    <w:rsid w:val="002C4C8E"/>
    <w:rsid w:val="002C5182"/>
    <w:rsid w:val="002C54B1"/>
    <w:rsid w:val="002C5511"/>
    <w:rsid w:val="002C56A8"/>
    <w:rsid w:val="002C59BB"/>
    <w:rsid w:val="002C5A6A"/>
    <w:rsid w:val="002C5B0A"/>
    <w:rsid w:val="002C5FF8"/>
    <w:rsid w:val="002C619E"/>
    <w:rsid w:val="002C69AE"/>
    <w:rsid w:val="002C6ADD"/>
    <w:rsid w:val="002C6C2F"/>
    <w:rsid w:val="002C7126"/>
    <w:rsid w:val="002C72F0"/>
    <w:rsid w:val="002C7F0B"/>
    <w:rsid w:val="002D0671"/>
    <w:rsid w:val="002D0A24"/>
    <w:rsid w:val="002D0B24"/>
    <w:rsid w:val="002D0E07"/>
    <w:rsid w:val="002D10C6"/>
    <w:rsid w:val="002D1225"/>
    <w:rsid w:val="002D1964"/>
    <w:rsid w:val="002D19C1"/>
    <w:rsid w:val="002D1A60"/>
    <w:rsid w:val="002D1ED2"/>
    <w:rsid w:val="002D26F2"/>
    <w:rsid w:val="002D2911"/>
    <w:rsid w:val="002D2DEB"/>
    <w:rsid w:val="002D36D6"/>
    <w:rsid w:val="002D42E8"/>
    <w:rsid w:val="002D4CDA"/>
    <w:rsid w:val="002D4DA0"/>
    <w:rsid w:val="002D4E9E"/>
    <w:rsid w:val="002D4F0C"/>
    <w:rsid w:val="002D52F3"/>
    <w:rsid w:val="002D5337"/>
    <w:rsid w:val="002D5599"/>
    <w:rsid w:val="002D6AD8"/>
    <w:rsid w:val="002D6AE4"/>
    <w:rsid w:val="002D6B77"/>
    <w:rsid w:val="002D7136"/>
    <w:rsid w:val="002D7325"/>
    <w:rsid w:val="002D73A0"/>
    <w:rsid w:val="002D74A9"/>
    <w:rsid w:val="002D7725"/>
    <w:rsid w:val="002D7B08"/>
    <w:rsid w:val="002D7B2D"/>
    <w:rsid w:val="002D7D08"/>
    <w:rsid w:val="002D7E27"/>
    <w:rsid w:val="002E0900"/>
    <w:rsid w:val="002E0C0C"/>
    <w:rsid w:val="002E1400"/>
    <w:rsid w:val="002E1405"/>
    <w:rsid w:val="002E1574"/>
    <w:rsid w:val="002E2502"/>
    <w:rsid w:val="002E2647"/>
    <w:rsid w:val="002E26C6"/>
    <w:rsid w:val="002E2817"/>
    <w:rsid w:val="002E298F"/>
    <w:rsid w:val="002E2DC0"/>
    <w:rsid w:val="002E3284"/>
    <w:rsid w:val="002E35E6"/>
    <w:rsid w:val="002E3DAB"/>
    <w:rsid w:val="002E43E3"/>
    <w:rsid w:val="002E44F6"/>
    <w:rsid w:val="002E5970"/>
    <w:rsid w:val="002E5CD7"/>
    <w:rsid w:val="002E6099"/>
    <w:rsid w:val="002E6293"/>
    <w:rsid w:val="002E73AF"/>
    <w:rsid w:val="002E7483"/>
    <w:rsid w:val="002F013C"/>
    <w:rsid w:val="002F01E8"/>
    <w:rsid w:val="002F042D"/>
    <w:rsid w:val="002F126B"/>
    <w:rsid w:val="002F12BF"/>
    <w:rsid w:val="002F190D"/>
    <w:rsid w:val="002F2292"/>
    <w:rsid w:val="002F26AE"/>
    <w:rsid w:val="002F2E38"/>
    <w:rsid w:val="002F2EE8"/>
    <w:rsid w:val="002F3583"/>
    <w:rsid w:val="002F36C7"/>
    <w:rsid w:val="002F3BE9"/>
    <w:rsid w:val="002F3CE8"/>
    <w:rsid w:val="002F4005"/>
    <w:rsid w:val="002F407A"/>
    <w:rsid w:val="002F4279"/>
    <w:rsid w:val="002F4A66"/>
    <w:rsid w:val="002F4C1E"/>
    <w:rsid w:val="002F4C8B"/>
    <w:rsid w:val="002F5D9F"/>
    <w:rsid w:val="002F6194"/>
    <w:rsid w:val="002F6A60"/>
    <w:rsid w:val="002F6F09"/>
    <w:rsid w:val="002F6F34"/>
    <w:rsid w:val="002F71A0"/>
    <w:rsid w:val="002F7322"/>
    <w:rsid w:val="002F749D"/>
    <w:rsid w:val="002F7674"/>
    <w:rsid w:val="00300AC3"/>
    <w:rsid w:val="00300CE1"/>
    <w:rsid w:val="00300EAD"/>
    <w:rsid w:val="003011B9"/>
    <w:rsid w:val="00301B2A"/>
    <w:rsid w:val="0030226E"/>
    <w:rsid w:val="003025CB"/>
    <w:rsid w:val="0030290F"/>
    <w:rsid w:val="0030294C"/>
    <w:rsid w:val="00302AA5"/>
    <w:rsid w:val="00302F6E"/>
    <w:rsid w:val="0030411D"/>
    <w:rsid w:val="003042A8"/>
    <w:rsid w:val="0030465B"/>
    <w:rsid w:val="003047C3"/>
    <w:rsid w:val="00304FBC"/>
    <w:rsid w:val="003051D8"/>
    <w:rsid w:val="003052C5"/>
    <w:rsid w:val="0030545A"/>
    <w:rsid w:val="00305618"/>
    <w:rsid w:val="003056BC"/>
    <w:rsid w:val="00305989"/>
    <w:rsid w:val="00306584"/>
    <w:rsid w:val="003066EB"/>
    <w:rsid w:val="0030674F"/>
    <w:rsid w:val="00306FAA"/>
    <w:rsid w:val="003071AC"/>
    <w:rsid w:val="00307696"/>
    <w:rsid w:val="00307740"/>
    <w:rsid w:val="00307D2C"/>
    <w:rsid w:val="00310253"/>
    <w:rsid w:val="0031078A"/>
    <w:rsid w:val="00310F61"/>
    <w:rsid w:val="0031136F"/>
    <w:rsid w:val="003114F4"/>
    <w:rsid w:val="0031209A"/>
    <w:rsid w:val="00312ECC"/>
    <w:rsid w:val="003136DF"/>
    <w:rsid w:val="00313881"/>
    <w:rsid w:val="00313F1C"/>
    <w:rsid w:val="00314118"/>
    <w:rsid w:val="003142DC"/>
    <w:rsid w:val="00314741"/>
    <w:rsid w:val="00314CD0"/>
    <w:rsid w:val="003155F1"/>
    <w:rsid w:val="00315CCE"/>
    <w:rsid w:val="00315F3C"/>
    <w:rsid w:val="003162D0"/>
    <w:rsid w:val="0031632F"/>
    <w:rsid w:val="003163BD"/>
    <w:rsid w:val="00316E05"/>
    <w:rsid w:val="00317E81"/>
    <w:rsid w:val="00317F8C"/>
    <w:rsid w:val="00320674"/>
    <w:rsid w:val="003209B0"/>
    <w:rsid w:val="003209E5"/>
    <w:rsid w:val="00321125"/>
    <w:rsid w:val="003211B1"/>
    <w:rsid w:val="0032150D"/>
    <w:rsid w:val="0032171B"/>
    <w:rsid w:val="00322116"/>
    <w:rsid w:val="00322757"/>
    <w:rsid w:val="00322BC0"/>
    <w:rsid w:val="00322C75"/>
    <w:rsid w:val="00322F95"/>
    <w:rsid w:val="00324153"/>
    <w:rsid w:val="0032498F"/>
    <w:rsid w:val="00326032"/>
    <w:rsid w:val="0032652D"/>
    <w:rsid w:val="0032727C"/>
    <w:rsid w:val="00327A91"/>
    <w:rsid w:val="00327D9E"/>
    <w:rsid w:val="003302F7"/>
    <w:rsid w:val="003308E4"/>
    <w:rsid w:val="00330EAA"/>
    <w:rsid w:val="003313B4"/>
    <w:rsid w:val="00331656"/>
    <w:rsid w:val="00331B49"/>
    <w:rsid w:val="003328F9"/>
    <w:rsid w:val="0033326E"/>
    <w:rsid w:val="00333374"/>
    <w:rsid w:val="003339CA"/>
    <w:rsid w:val="003339EF"/>
    <w:rsid w:val="00334868"/>
    <w:rsid w:val="003351B1"/>
    <w:rsid w:val="003352C9"/>
    <w:rsid w:val="0033577E"/>
    <w:rsid w:val="00335B42"/>
    <w:rsid w:val="00335FFA"/>
    <w:rsid w:val="003364F6"/>
    <w:rsid w:val="0033662A"/>
    <w:rsid w:val="00336757"/>
    <w:rsid w:val="00336EE1"/>
    <w:rsid w:val="0033730F"/>
    <w:rsid w:val="00337B0A"/>
    <w:rsid w:val="003407A0"/>
    <w:rsid w:val="00340A21"/>
    <w:rsid w:val="00340E02"/>
    <w:rsid w:val="00341475"/>
    <w:rsid w:val="003418B2"/>
    <w:rsid w:val="00341E6D"/>
    <w:rsid w:val="00342058"/>
    <w:rsid w:val="00343051"/>
    <w:rsid w:val="00343DE7"/>
    <w:rsid w:val="00343E47"/>
    <w:rsid w:val="00344C25"/>
    <w:rsid w:val="003451D4"/>
    <w:rsid w:val="0034541A"/>
    <w:rsid w:val="00345633"/>
    <w:rsid w:val="0034677E"/>
    <w:rsid w:val="0034681F"/>
    <w:rsid w:val="00347192"/>
    <w:rsid w:val="00347450"/>
    <w:rsid w:val="003476B0"/>
    <w:rsid w:val="00347AFA"/>
    <w:rsid w:val="0035037F"/>
    <w:rsid w:val="00351599"/>
    <w:rsid w:val="00351807"/>
    <w:rsid w:val="00351FDF"/>
    <w:rsid w:val="003521C8"/>
    <w:rsid w:val="00352FC8"/>
    <w:rsid w:val="003530CD"/>
    <w:rsid w:val="0035333B"/>
    <w:rsid w:val="00353CB6"/>
    <w:rsid w:val="00353FD9"/>
    <w:rsid w:val="00355D27"/>
    <w:rsid w:val="003565B5"/>
    <w:rsid w:val="003565CC"/>
    <w:rsid w:val="00356C54"/>
    <w:rsid w:val="00356D7C"/>
    <w:rsid w:val="00356DDB"/>
    <w:rsid w:val="00357060"/>
    <w:rsid w:val="003574A9"/>
    <w:rsid w:val="00357789"/>
    <w:rsid w:val="00357821"/>
    <w:rsid w:val="003600A9"/>
    <w:rsid w:val="00360588"/>
    <w:rsid w:val="0036076E"/>
    <w:rsid w:val="003607B3"/>
    <w:rsid w:val="003608E2"/>
    <w:rsid w:val="003609CF"/>
    <w:rsid w:val="003611EF"/>
    <w:rsid w:val="0036175A"/>
    <w:rsid w:val="003617CC"/>
    <w:rsid w:val="00361FE1"/>
    <w:rsid w:val="0036269A"/>
    <w:rsid w:val="00363457"/>
    <w:rsid w:val="00363639"/>
    <w:rsid w:val="00363695"/>
    <w:rsid w:val="003636D3"/>
    <w:rsid w:val="00363DC5"/>
    <w:rsid w:val="00364D5E"/>
    <w:rsid w:val="00364DBC"/>
    <w:rsid w:val="00365A37"/>
    <w:rsid w:val="00365C7C"/>
    <w:rsid w:val="00365D7D"/>
    <w:rsid w:val="00366220"/>
    <w:rsid w:val="003674A4"/>
    <w:rsid w:val="003678A0"/>
    <w:rsid w:val="00367F34"/>
    <w:rsid w:val="003700DB"/>
    <w:rsid w:val="00370465"/>
    <w:rsid w:val="0037135E"/>
    <w:rsid w:val="0037150C"/>
    <w:rsid w:val="003715EC"/>
    <w:rsid w:val="0037165F"/>
    <w:rsid w:val="00371783"/>
    <w:rsid w:val="00371FB3"/>
    <w:rsid w:val="00372023"/>
    <w:rsid w:val="00372272"/>
    <w:rsid w:val="003722D7"/>
    <w:rsid w:val="00372AB2"/>
    <w:rsid w:val="00372ACB"/>
    <w:rsid w:val="00372E77"/>
    <w:rsid w:val="00373032"/>
    <w:rsid w:val="003733B8"/>
    <w:rsid w:val="00373C1C"/>
    <w:rsid w:val="00373DEE"/>
    <w:rsid w:val="00374472"/>
    <w:rsid w:val="0037469D"/>
    <w:rsid w:val="00375221"/>
    <w:rsid w:val="00375374"/>
    <w:rsid w:val="003753B9"/>
    <w:rsid w:val="0037625F"/>
    <w:rsid w:val="003767C4"/>
    <w:rsid w:val="003770A9"/>
    <w:rsid w:val="003771E2"/>
    <w:rsid w:val="00380397"/>
    <w:rsid w:val="003805FB"/>
    <w:rsid w:val="00380897"/>
    <w:rsid w:val="00380ABE"/>
    <w:rsid w:val="00381B34"/>
    <w:rsid w:val="00381BC2"/>
    <w:rsid w:val="00381FC8"/>
    <w:rsid w:val="00382CF8"/>
    <w:rsid w:val="00383089"/>
    <w:rsid w:val="0038382E"/>
    <w:rsid w:val="00383A86"/>
    <w:rsid w:val="00384423"/>
    <w:rsid w:val="00384B4F"/>
    <w:rsid w:val="0038535C"/>
    <w:rsid w:val="003853E4"/>
    <w:rsid w:val="003859CA"/>
    <w:rsid w:val="00385C84"/>
    <w:rsid w:val="00385FD0"/>
    <w:rsid w:val="00386410"/>
    <w:rsid w:val="00386521"/>
    <w:rsid w:val="00386774"/>
    <w:rsid w:val="003868A6"/>
    <w:rsid w:val="00386E49"/>
    <w:rsid w:val="00387163"/>
    <w:rsid w:val="003876A9"/>
    <w:rsid w:val="00387AA6"/>
    <w:rsid w:val="00387EF8"/>
    <w:rsid w:val="003904C4"/>
    <w:rsid w:val="00390636"/>
    <w:rsid w:val="00390BD6"/>
    <w:rsid w:val="00390D24"/>
    <w:rsid w:val="0039156B"/>
    <w:rsid w:val="003917B6"/>
    <w:rsid w:val="00391C1F"/>
    <w:rsid w:val="00392473"/>
    <w:rsid w:val="00392AB5"/>
    <w:rsid w:val="00392DEF"/>
    <w:rsid w:val="00392FBE"/>
    <w:rsid w:val="0039326E"/>
    <w:rsid w:val="003932B6"/>
    <w:rsid w:val="00393651"/>
    <w:rsid w:val="00393BF2"/>
    <w:rsid w:val="003941A9"/>
    <w:rsid w:val="003945B2"/>
    <w:rsid w:val="0039490D"/>
    <w:rsid w:val="00394A8C"/>
    <w:rsid w:val="0039516F"/>
    <w:rsid w:val="003951EA"/>
    <w:rsid w:val="003954BB"/>
    <w:rsid w:val="003957AD"/>
    <w:rsid w:val="00395B8E"/>
    <w:rsid w:val="0039606E"/>
    <w:rsid w:val="003960E9"/>
    <w:rsid w:val="00396938"/>
    <w:rsid w:val="00396DAC"/>
    <w:rsid w:val="00397398"/>
    <w:rsid w:val="00397E12"/>
    <w:rsid w:val="00397E2C"/>
    <w:rsid w:val="003A0423"/>
    <w:rsid w:val="003A043C"/>
    <w:rsid w:val="003A084F"/>
    <w:rsid w:val="003A0E9A"/>
    <w:rsid w:val="003A11C9"/>
    <w:rsid w:val="003A16E5"/>
    <w:rsid w:val="003A1C4F"/>
    <w:rsid w:val="003A271C"/>
    <w:rsid w:val="003A2860"/>
    <w:rsid w:val="003A2B6F"/>
    <w:rsid w:val="003A2C85"/>
    <w:rsid w:val="003A2D84"/>
    <w:rsid w:val="003A323B"/>
    <w:rsid w:val="003A3E3E"/>
    <w:rsid w:val="003A46CD"/>
    <w:rsid w:val="003A4CF2"/>
    <w:rsid w:val="003A5188"/>
    <w:rsid w:val="003A53D9"/>
    <w:rsid w:val="003A56A0"/>
    <w:rsid w:val="003A59A3"/>
    <w:rsid w:val="003A5AFA"/>
    <w:rsid w:val="003A5BDB"/>
    <w:rsid w:val="003A6686"/>
    <w:rsid w:val="003A7124"/>
    <w:rsid w:val="003A7748"/>
    <w:rsid w:val="003A7CC3"/>
    <w:rsid w:val="003B00F9"/>
    <w:rsid w:val="003B0C05"/>
    <w:rsid w:val="003B0CB6"/>
    <w:rsid w:val="003B1671"/>
    <w:rsid w:val="003B16D2"/>
    <w:rsid w:val="003B1FC4"/>
    <w:rsid w:val="003B242E"/>
    <w:rsid w:val="003B273E"/>
    <w:rsid w:val="003B2954"/>
    <w:rsid w:val="003B31E3"/>
    <w:rsid w:val="003B3227"/>
    <w:rsid w:val="003B32CF"/>
    <w:rsid w:val="003B3331"/>
    <w:rsid w:val="003B3482"/>
    <w:rsid w:val="003B3A3C"/>
    <w:rsid w:val="003B4404"/>
    <w:rsid w:val="003B49CF"/>
    <w:rsid w:val="003B4E47"/>
    <w:rsid w:val="003B5305"/>
    <w:rsid w:val="003B579F"/>
    <w:rsid w:val="003B5B9E"/>
    <w:rsid w:val="003B5C21"/>
    <w:rsid w:val="003B6583"/>
    <w:rsid w:val="003B677C"/>
    <w:rsid w:val="003B67A3"/>
    <w:rsid w:val="003B6BA0"/>
    <w:rsid w:val="003B717F"/>
    <w:rsid w:val="003B7259"/>
    <w:rsid w:val="003C03B8"/>
    <w:rsid w:val="003C0421"/>
    <w:rsid w:val="003C056B"/>
    <w:rsid w:val="003C1170"/>
    <w:rsid w:val="003C13C1"/>
    <w:rsid w:val="003C16D8"/>
    <w:rsid w:val="003C1BB0"/>
    <w:rsid w:val="003C32D5"/>
    <w:rsid w:val="003C3FD4"/>
    <w:rsid w:val="003C4416"/>
    <w:rsid w:val="003C46D7"/>
    <w:rsid w:val="003C4CE9"/>
    <w:rsid w:val="003C4DEA"/>
    <w:rsid w:val="003C52BE"/>
    <w:rsid w:val="003C6226"/>
    <w:rsid w:val="003C66AC"/>
    <w:rsid w:val="003C6E0D"/>
    <w:rsid w:val="003C70F3"/>
    <w:rsid w:val="003C728A"/>
    <w:rsid w:val="003C7C2B"/>
    <w:rsid w:val="003D0560"/>
    <w:rsid w:val="003D0573"/>
    <w:rsid w:val="003D0A3D"/>
    <w:rsid w:val="003D0E02"/>
    <w:rsid w:val="003D0ED1"/>
    <w:rsid w:val="003D10C5"/>
    <w:rsid w:val="003D1136"/>
    <w:rsid w:val="003D157C"/>
    <w:rsid w:val="003D1754"/>
    <w:rsid w:val="003D1D77"/>
    <w:rsid w:val="003D1F4C"/>
    <w:rsid w:val="003D2217"/>
    <w:rsid w:val="003D22BC"/>
    <w:rsid w:val="003D28A2"/>
    <w:rsid w:val="003D29DD"/>
    <w:rsid w:val="003D2ACD"/>
    <w:rsid w:val="003D2C48"/>
    <w:rsid w:val="003D305F"/>
    <w:rsid w:val="003D33F2"/>
    <w:rsid w:val="003D373F"/>
    <w:rsid w:val="003D3E15"/>
    <w:rsid w:val="003D3FC6"/>
    <w:rsid w:val="003D4C8E"/>
    <w:rsid w:val="003D4C91"/>
    <w:rsid w:val="003D4E79"/>
    <w:rsid w:val="003D4FD1"/>
    <w:rsid w:val="003D551C"/>
    <w:rsid w:val="003D578F"/>
    <w:rsid w:val="003D5993"/>
    <w:rsid w:val="003D5AE0"/>
    <w:rsid w:val="003D6050"/>
    <w:rsid w:val="003D6A44"/>
    <w:rsid w:val="003D6DEA"/>
    <w:rsid w:val="003D7DA2"/>
    <w:rsid w:val="003E01F5"/>
    <w:rsid w:val="003E13C9"/>
    <w:rsid w:val="003E1625"/>
    <w:rsid w:val="003E1802"/>
    <w:rsid w:val="003E18E6"/>
    <w:rsid w:val="003E19DD"/>
    <w:rsid w:val="003E1C7E"/>
    <w:rsid w:val="003E238D"/>
    <w:rsid w:val="003E2A2C"/>
    <w:rsid w:val="003E3E98"/>
    <w:rsid w:val="003E4BD7"/>
    <w:rsid w:val="003E4BDC"/>
    <w:rsid w:val="003E4D54"/>
    <w:rsid w:val="003E55C3"/>
    <w:rsid w:val="003E58D9"/>
    <w:rsid w:val="003E594C"/>
    <w:rsid w:val="003E5AA5"/>
    <w:rsid w:val="003E5F3C"/>
    <w:rsid w:val="003E6181"/>
    <w:rsid w:val="003E71B2"/>
    <w:rsid w:val="003E7305"/>
    <w:rsid w:val="003E7D8A"/>
    <w:rsid w:val="003E7F0A"/>
    <w:rsid w:val="003E7F0C"/>
    <w:rsid w:val="003F01A5"/>
    <w:rsid w:val="003F07E2"/>
    <w:rsid w:val="003F09FB"/>
    <w:rsid w:val="003F0A4D"/>
    <w:rsid w:val="003F0ED6"/>
    <w:rsid w:val="003F1B52"/>
    <w:rsid w:val="003F20CA"/>
    <w:rsid w:val="003F2288"/>
    <w:rsid w:val="003F253D"/>
    <w:rsid w:val="003F26ED"/>
    <w:rsid w:val="003F27EB"/>
    <w:rsid w:val="003F2AE6"/>
    <w:rsid w:val="003F3451"/>
    <w:rsid w:val="003F357C"/>
    <w:rsid w:val="003F3974"/>
    <w:rsid w:val="003F4966"/>
    <w:rsid w:val="003F589C"/>
    <w:rsid w:val="003F5BA9"/>
    <w:rsid w:val="003F5E47"/>
    <w:rsid w:val="003F6103"/>
    <w:rsid w:val="003F6295"/>
    <w:rsid w:val="003F63B5"/>
    <w:rsid w:val="003F65FB"/>
    <w:rsid w:val="003F6CFF"/>
    <w:rsid w:val="003F7797"/>
    <w:rsid w:val="003F7A66"/>
    <w:rsid w:val="003F7DE4"/>
    <w:rsid w:val="003F7F58"/>
    <w:rsid w:val="0040118B"/>
    <w:rsid w:val="00401427"/>
    <w:rsid w:val="004018D7"/>
    <w:rsid w:val="0040195F"/>
    <w:rsid w:val="00401BC3"/>
    <w:rsid w:val="00401F17"/>
    <w:rsid w:val="00401F31"/>
    <w:rsid w:val="00402031"/>
    <w:rsid w:val="00402256"/>
    <w:rsid w:val="0040312B"/>
    <w:rsid w:val="0040314E"/>
    <w:rsid w:val="004033CD"/>
    <w:rsid w:val="00403BB1"/>
    <w:rsid w:val="00403C81"/>
    <w:rsid w:val="00403CC2"/>
    <w:rsid w:val="00404107"/>
    <w:rsid w:val="004046D6"/>
    <w:rsid w:val="0040472B"/>
    <w:rsid w:val="00404980"/>
    <w:rsid w:val="00404A68"/>
    <w:rsid w:val="00404D78"/>
    <w:rsid w:val="004051F2"/>
    <w:rsid w:val="004053F8"/>
    <w:rsid w:val="00405433"/>
    <w:rsid w:val="00405985"/>
    <w:rsid w:val="00406091"/>
    <w:rsid w:val="00406C10"/>
    <w:rsid w:val="00407170"/>
    <w:rsid w:val="004071CE"/>
    <w:rsid w:val="00407373"/>
    <w:rsid w:val="004078DD"/>
    <w:rsid w:val="004079FA"/>
    <w:rsid w:val="0041025A"/>
    <w:rsid w:val="00410A55"/>
    <w:rsid w:val="00411FBC"/>
    <w:rsid w:val="00412577"/>
    <w:rsid w:val="004125D4"/>
    <w:rsid w:val="00413222"/>
    <w:rsid w:val="0041345D"/>
    <w:rsid w:val="004135E2"/>
    <w:rsid w:val="00413809"/>
    <w:rsid w:val="0041438B"/>
    <w:rsid w:val="00414704"/>
    <w:rsid w:val="00414AAE"/>
    <w:rsid w:val="00415E3C"/>
    <w:rsid w:val="0041614A"/>
    <w:rsid w:val="00417B75"/>
    <w:rsid w:val="00417B96"/>
    <w:rsid w:val="00417CE4"/>
    <w:rsid w:val="00420539"/>
    <w:rsid w:val="00420985"/>
    <w:rsid w:val="00420D9B"/>
    <w:rsid w:val="0042140B"/>
    <w:rsid w:val="00421A92"/>
    <w:rsid w:val="00421BEA"/>
    <w:rsid w:val="00421D22"/>
    <w:rsid w:val="00421E53"/>
    <w:rsid w:val="004224D8"/>
    <w:rsid w:val="00422E5C"/>
    <w:rsid w:val="0042343F"/>
    <w:rsid w:val="004250DD"/>
    <w:rsid w:val="004256A5"/>
    <w:rsid w:val="0042581A"/>
    <w:rsid w:val="00425B04"/>
    <w:rsid w:val="00425B70"/>
    <w:rsid w:val="00425DCC"/>
    <w:rsid w:val="00425E7F"/>
    <w:rsid w:val="00426500"/>
    <w:rsid w:val="0042680C"/>
    <w:rsid w:val="00426AC3"/>
    <w:rsid w:val="00427A5A"/>
    <w:rsid w:val="00427C1E"/>
    <w:rsid w:val="00427DD1"/>
    <w:rsid w:val="00430976"/>
    <w:rsid w:val="00430BD1"/>
    <w:rsid w:val="00430DB7"/>
    <w:rsid w:val="00431418"/>
    <w:rsid w:val="00431480"/>
    <w:rsid w:val="0043172C"/>
    <w:rsid w:val="00431DFE"/>
    <w:rsid w:val="004322F9"/>
    <w:rsid w:val="00432646"/>
    <w:rsid w:val="00432F2C"/>
    <w:rsid w:val="004337ED"/>
    <w:rsid w:val="004342F4"/>
    <w:rsid w:val="004346C6"/>
    <w:rsid w:val="00434A22"/>
    <w:rsid w:val="00434C18"/>
    <w:rsid w:val="00434E14"/>
    <w:rsid w:val="00435193"/>
    <w:rsid w:val="0043587C"/>
    <w:rsid w:val="004362A1"/>
    <w:rsid w:val="00436D1D"/>
    <w:rsid w:val="00436DFE"/>
    <w:rsid w:val="0043737F"/>
    <w:rsid w:val="004378B4"/>
    <w:rsid w:val="0043792C"/>
    <w:rsid w:val="00437AC0"/>
    <w:rsid w:val="00437C09"/>
    <w:rsid w:val="00437CEB"/>
    <w:rsid w:val="00437EAF"/>
    <w:rsid w:val="00441048"/>
    <w:rsid w:val="0044117C"/>
    <w:rsid w:val="00441FE2"/>
    <w:rsid w:val="0044256D"/>
    <w:rsid w:val="00442BE6"/>
    <w:rsid w:val="00442C4D"/>
    <w:rsid w:val="00442CB3"/>
    <w:rsid w:val="00443043"/>
    <w:rsid w:val="00443571"/>
    <w:rsid w:val="0044390E"/>
    <w:rsid w:val="00443C55"/>
    <w:rsid w:val="00443FF6"/>
    <w:rsid w:val="004442B4"/>
    <w:rsid w:val="00444E52"/>
    <w:rsid w:val="004451C8"/>
    <w:rsid w:val="004457EC"/>
    <w:rsid w:val="0044603D"/>
    <w:rsid w:val="004467A1"/>
    <w:rsid w:val="00446829"/>
    <w:rsid w:val="0044696F"/>
    <w:rsid w:val="0044746E"/>
    <w:rsid w:val="00447584"/>
    <w:rsid w:val="00447A62"/>
    <w:rsid w:val="0045003A"/>
    <w:rsid w:val="004507CD"/>
    <w:rsid w:val="00450B40"/>
    <w:rsid w:val="00450B50"/>
    <w:rsid w:val="004513AD"/>
    <w:rsid w:val="00451BC9"/>
    <w:rsid w:val="00451C31"/>
    <w:rsid w:val="00451F7A"/>
    <w:rsid w:val="0045215C"/>
    <w:rsid w:val="00452318"/>
    <w:rsid w:val="00453020"/>
    <w:rsid w:val="00453041"/>
    <w:rsid w:val="004531A8"/>
    <w:rsid w:val="00453574"/>
    <w:rsid w:val="004537AD"/>
    <w:rsid w:val="00453A41"/>
    <w:rsid w:val="00453D80"/>
    <w:rsid w:val="00454767"/>
    <w:rsid w:val="00454F20"/>
    <w:rsid w:val="00455485"/>
    <w:rsid w:val="004554CD"/>
    <w:rsid w:val="004554FE"/>
    <w:rsid w:val="00455839"/>
    <w:rsid w:val="00455DB1"/>
    <w:rsid w:val="004561E1"/>
    <w:rsid w:val="004562D2"/>
    <w:rsid w:val="00456531"/>
    <w:rsid w:val="00456919"/>
    <w:rsid w:val="00457255"/>
    <w:rsid w:val="0045738D"/>
    <w:rsid w:val="00457452"/>
    <w:rsid w:val="004577A0"/>
    <w:rsid w:val="0045788E"/>
    <w:rsid w:val="00457C7A"/>
    <w:rsid w:val="004604F9"/>
    <w:rsid w:val="0046113D"/>
    <w:rsid w:val="004619F2"/>
    <w:rsid w:val="00461BEB"/>
    <w:rsid w:val="00461E96"/>
    <w:rsid w:val="00462093"/>
    <w:rsid w:val="0046233D"/>
    <w:rsid w:val="00462346"/>
    <w:rsid w:val="00462380"/>
    <w:rsid w:val="00462C20"/>
    <w:rsid w:val="0046414E"/>
    <w:rsid w:val="004643D4"/>
    <w:rsid w:val="004645C7"/>
    <w:rsid w:val="0046506B"/>
    <w:rsid w:val="004653FE"/>
    <w:rsid w:val="004655B3"/>
    <w:rsid w:val="00467224"/>
    <w:rsid w:val="00467397"/>
    <w:rsid w:val="00467599"/>
    <w:rsid w:val="004679F4"/>
    <w:rsid w:val="004705C7"/>
    <w:rsid w:val="00470C60"/>
    <w:rsid w:val="00471520"/>
    <w:rsid w:val="00471EBC"/>
    <w:rsid w:val="00471EDC"/>
    <w:rsid w:val="00471EEC"/>
    <w:rsid w:val="00472432"/>
    <w:rsid w:val="0047325F"/>
    <w:rsid w:val="0047386D"/>
    <w:rsid w:val="004742E7"/>
    <w:rsid w:val="004751F2"/>
    <w:rsid w:val="004759B3"/>
    <w:rsid w:val="00475BE1"/>
    <w:rsid w:val="00475F97"/>
    <w:rsid w:val="00476AE8"/>
    <w:rsid w:val="00476D4C"/>
    <w:rsid w:val="0047723A"/>
    <w:rsid w:val="004773A7"/>
    <w:rsid w:val="004800D5"/>
    <w:rsid w:val="00480639"/>
    <w:rsid w:val="00480A8E"/>
    <w:rsid w:val="00480D51"/>
    <w:rsid w:val="00480DA5"/>
    <w:rsid w:val="00481512"/>
    <w:rsid w:val="00481C1B"/>
    <w:rsid w:val="00481F49"/>
    <w:rsid w:val="00482160"/>
    <w:rsid w:val="004821C7"/>
    <w:rsid w:val="00482610"/>
    <w:rsid w:val="004827DC"/>
    <w:rsid w:val="0048286E"/>
    <w:rsid w:val="004830BB"/>
    <w:rsid w:val="0048352F"/>
    <w:rsid w:val="00484307"/>
    <w:rsid w:val="004845AA"/>
    <w:rsid w:val="004849C7"/>
    <w:rsid w:val="00484CAB"/>
    <w:rsid w:val="00485513"/>
    <w:rsid w:val="0048613C"/>
    <w:rsid w:val="00486676"/>
    <w:rsid w:val="004868E6"/>
    <w:rsid w:val="00486A63"/>
    <w:rsid w:val="00486D8C"/>
    <w:rsid w:val="00486F10"/>
    <w:rsid w:val="004875D2"/>
    <w:rsid w:val="00487781"/>
    <w:rsid w:val="00487AEB"/>
    <w:rsid w:val="00487B69"/>
    <w:rsid w:val="0049072C"/>
    <w:rsid w:val="00490A39"/>
    <w:rsid w:val="00491374"/>
    <w:rsid w:val="0049173B"/>
    <w:rsid w:val="004919C1"/>
    <w:rsid w:val="00491A20"/>
    <w:rsid w:val="00491A54"/>
    <w:rsid w:val="00491DAD"/>
    <w:rsid w:val="00492186"/>
    <w:rsid w:val="00492277"/>
    <w:rsid w:val="00492920"/>
    <w:rsid w:val="00492C09"/>
    <w:rsid w:val="00492E72"/>
    <w:rsid w:val="00492EF3"/>
    <w:rsid w:val="0049370A"/>
    <w:rsid w:val="004945AC"/>
    <w:rsid w:val="0049519D"/>
    <w:rsid w:val="0049561F"/>
    <w:rsid w:val="00496E57"/>
    <w:rsid w:val="00496F92"/>
    <w:rsid w:val="00497287"/>
    <w:rsid w:val="00497B33"/>
    <w:rsid w:val="00497C01"/>
    <w:rsid w:val="00497E74"/>
    <w:rsid w:val="004A0163"/>
    <w:rsid w:val="004A02ED"/>
    <w:rsid w:val="004A061D"/>
    <w:rsid w:val="004A0785"/>
    <w:rsid w:val="004A0C3A"/>
    <w:rsid w:val="004A1D95"/>
    <w:rsid w:val="004A26DF"/>
    <w:rsid w:val="004A29E3"/>
    <w:rsid w:val="004A2D1D"/>
    <w:rsid w:val="004A2D82"/>
    <w:rsid w:val="004A3320"/>
    <w:rsid w:val="004A385F"/>
    <w:rsid w:val="004A38FC"/>
    <w:rsid w:val="004A44F9"/>
    <w:rsid w:val="004A4E71"/>
    <w:rsid w:val="004A4F6F"/>
    <w:rsid w:val="004A53A7"/>
    <w:rsid w:val="004A571D"/>
    <w:rsid w:val="004A5DD1"/>
    <w:rsid w:val="004A6484"/>
    <w:rsid w:val="004A6570"/>
    <w:rsid w:val="004A65B5"/>
    <w:rsid w:val="004A7846"/>
    <w:rsid w:val="004A79D1"/>
    <w:rsid w:val="004A7D85"/>
    <w:rsid w:val="004B05E2"/>
    <w:rsid w:val="004B071D"/>
    <w:rsid w:val="004B0A00"/>
    <w:rsid w:val="004B0B34"/>
    <w:rsid w:val="004B0EFB"/>
    <w:rsid w:val="004B1701"/>
    <w:rsid w:val="004B1722"/>
    <w:rsid w:val="004B186D"/>
    <w:rsid w:val="004B1F5C"/>
    <w:rsid w:val="004B255A"/>
    <w:rsid w:val="004B25BF"/>
    <w:rsid w:val="004B2CB0"/>
    <w:rsid w:val="004B2D1E"/>
    <w:rsid w:val="004B3873"/>
    <w:rsid w:val="004B3DD1"/>
    <w:rsid w:val="004B43AA"/>
    <w:rsid w:val="004B4624"/>
    <w:rsid w:val="004B4709"/>
    <w:rsid w:val="004B4EC4"/>
    <w:rsid w:val="004B51CE"/>
    <w:rsid w:val="004B52C5"/>
    <w:rsid w:val="004B5641"/>
    <w:rsid w:val="004B58F4"/>
    <w:rsid w:val="004B5A09"/>
    <w:rsid w:val="004B6E54"/>
    <w:rsid w:val="004B6ED4"/>
    <w:rsid w:val="004B7053"/>
    <w:rsid w:val="004B72BE"/>
    <w:rsid w:val="004B75B5"/>
    <w:rsid w:val="004B7A0E"/>
    <w:rsid w:val="004B7C34"/>
    <w:rsid w:val="004B7E42"/>
    <w:rsid w:val="004C0168"/>
    <w:rsid w:val="004C05C6"/>
    <w:rsid w:val="004C0CF5"/>
    <w:rsid w:val="004C0E5A"/>
    <w:rsid w:val="004C1041"/>
    <w:rsid w:val="004C11A6"/>
    <w:rsid w:val="004C1AE4"/>
    <w:rsid w:val="004C1CB1"/>
    <w:rsid w:val="004C1DD4"/>
    <w:rsid w:val="004C20C1"/>
    <w:rsid w:val="004C214E"/>
    <w:rsid w:val="004C23DA"/>
    <w:rsid w:val="004C27CD"/>
    <w:rsid w:val="004C2843"/>
    <w:rsid w:val="004C28AD"/>
    <w:rsid w:val="004C2F3F"/>
    <w:rsid w:val="004C3418"/>
    <w:rsid w:val="004C361E"/>
    <w:rsid w:val="004C3F92"/>
    <w:rsid w:val="004C4127"/>
    <w:rsid w:val="004C45A0"/>
    <w:rsid w:val="004C45A1"/>
    <w:rsid w:val="004C4B65"/>
    <w:rsid w:val="004C4E9A"/>
    <w:rsid w:val="004C50E1"/>
    <w:rsid w:val="004C570B"/>
    <w:rsid w:val="004C5A6F"/>
    <w:rsid w:val="004C5D9C"/>
    <w:rsid w:val="004C6135"/>
    <w:rsid w:val="004C6820"/>
    <w:rsid w:val="004C71FF"/>
    <w:rsid w:val="004C742C"/>
    <w:rsid w:val="004C7705"/>
    <w:rsid w:val="004C790A"/>
    <w:rsid w:val="004C7EC0"/>
    <w:rsid w:val="004D04A8"/>
    <w:rsid w:val="004D09F8"/>
    <w:rsid w:val="004D10E5"/>
    <w:rsid w:val="004D1499"/>
    <w:rsid w:val="004D14EB"/>
    <w:rsid w:val="004D15B9"/>
    <w:rsid w:val="004D1D31"/>
    <w:rsid w:val="004D1D99"/>
    <w:rsid w:val="004D2F77"/>
    <w:rsid w:val="004D362C"/>
    <w:rsid w:val="004D397D"/>
    <w:rsid w:val="004D3C98"/>
    <w:rsid w:val="004D435E"/>
    <w:rsid w:val="004D46E6"/>
    <w:rsid w:val="004D4F8B"/>
    <w:rsid w:val="004D50CE"/>
    <w:rsid w:val="004D577D"/>
    <w:rsid w:val="004D646C"/>
    <w:rsid w:val="004D72FF"/>
    <w:rsid w:val="004D7B43"/>
    <w:rsid w:val="004E0288"/>
    <w:rsid w:val="004E04DD"/>
    <w:rsid w:val="004E0511"/>
    <w:rsid w:val="004E053A"/>
    <w:rsid w:val="004E1AE0"/>
    <w:rsid w:val="004E1B8E"/>
    <w:rsid w:val="004E1D24"/>
    <w:rsid w:val="004E2C41"/>
    <w:rsid w:val="004E322D"/>
    <w:rsid w:val="004E32FE"/>
    <w:rsid w:val="004E3486"/>
    <w:rsid w:val="004E413A"/>
    <w:rsid w:val="004E447C"/>
    <w:rsid w:val="004E46C6"/>
    <w:rsid w:val="004E48A1"/>
    <w:rsid w:val="004E512D"/>
    <w:rsid w:val="004E5188"/>
    <w:rsid w:val="004E5304"/>
    <w:rsid w:val="004E56B7"/>
    <w:rsid w:val="004E5CF9"/>
    <w:rsid w:val="004E5D14"/>
    <w:rsid w:val="004E60A4"/>
    <w:rsid w:val="004E63C0"/>
    <w:rsid w:val="004E67B4"/>
    <w:rsid w:val="004E68A3"/>
    <w:rsid w:val="004E68FA"/>
    <w:rsid w:val="004E6C30"/>
    <w:rsid w:val="004E78C7"/>
    <w:rsid w:val="004E7957"/>
    <w:rsid w:val="004E79CC"/>
    <w:rsid w:val="004E7EF9"/>
    <w:rsid w:val="004F0350"/>
    <w:rsid w:val="004F0A0C"/>
    <w:rsid w:val="004F0AC1"/>
    <w:rsid w:val="004F0E9D"/>
    <w:rsid w:val="004F1AA1"/>
    <w:rsid w:val="004F1DA4"/>
    <w:rsid w:val="004F2215"/>
    <w:rsid w:val="004F28FE"/>
    <w:rsid w:val="004F2960"/>
    <w:rsid w:val="004F2C16"/>
    <w:rsid w:val="004F2C7E"/>
    <w:rsid w:val="004F3C9F"/>
    <w:rsid w:val="004F46D5"/>
    <w:rsid w:val="004F4C2F"/>
    <w:rsid w:val="004F50A8"/>
    <w:rsid w:val="004F50E2"/>
    <w:rsid w:val="004F5A5F"/>
    <w:rsid w:val="004F6B15"/>
    <w:rsid w:val="004F7678"/>
    <w:rsid w:val="004F7C37"/>
    <w:rsid w:val="004F7C3B"/>
    <w:rsid w:val="004F7FEF"/>
    <w:rsid w:val="0050030F"/>
    <w:rsid w:val="005009BB"/>
    <w:rsid w:val="00500A0D"/>
    <w:rsid w:val="0050186A"/>
    <w:rsid w:val="0050196D"/>
    <w:rsid w:val="00501A20"/>
    <w:rsid w:val="00501BC3"/>
    <w:rsid w:val="00502935"/>
    <w:rsid w:val="00502D57"/>
    <w:rsid w:val="00502E17"/>
    <w:rsid w:val="00502F52"/>
    <w:rsid w:val="0050399D"/>
    <w:rsid w:val="00504A8D"/>
    <w:rsid w:val="00504A99"/>
    <w:rsid w:val="00504B87"/>
    <w:rsid w:val="00504DD5"/>
    <w:rsid w:val="00504E8C"/>
    <w:rsid w:val="0050527F"/>
    <w:rsid w:val="00505403"/>
    <w:rsid w:val="00505776"/>
    <w:rsid w:val="00505816"/>
    <w:rsid w:val="005062B2"/>
    <w:rsid w:val="0051049E"/>
    <w:rsid w:val="00510752"/>
    <w:rsid w:val="00510B83"/>
    <w:rsid w:val="00510E4F"/>
    <w:rsid w:val="00510FC4"/>
    <w:rsid w:val="00511034"/>
    <w:rsid w:val="00511190"/>
    <w:rsid w:val="00511D4D"/>
    <w:rsid w:val="005122FB"/>
    <w:rsid w:val="0051239A"/>
    <w:rsid w:val="00512B3A"/>
    <w:rsid w:val="00512C02"/>
    <w:rsid w:val="00512CBE"/>
    <w:rsid w:val="00512EF0"/>
    <w:rsid w:val="005132E9"/>
    <w:rsid w:val="005135F6"/>
    <w:rsid w:val="005139AB"/>
    <w:rsid w:val="00514741"/>
    <w:rsid w:val="005149A8"/>
    <w:rsid w:val="00514D01"/>
    <w:rsid w:val="00514FF0"/>
    <w:rsid w:val="00515169"/>
    <w:rsid w:val="0051572D"/>
    <w:rsid w:val="00515A75"/>
    <w:rsid w:val="00515CDC"/>
    <w:rsid w:val="00516EB9"/>
    <w:rsid w:val="0051714F"/>
    <w:rsid w:val="00517975"/>
    <w:rsid w:val="005179B9"/>
    <w:rsid w:val="00517D87"/>
    <w:rsid w:val="00520199"/>
    <w:rsid w:val="0052054B"/>
    <w:rsid w:val="005221E1"/>
    <w:rsid w:val="00522286"/>
    <w:rsid w:val="00523483"/>
    <w:rsid w:val="005235D9"/>
    <w:rsid w:val="005237EC"/>
    <w:rsid w:val="0052386B"/>
    <w:rsid w:val="0052394D"/>
    <w:rsid w:val="00524BC6"/>
    <w:rsid w:val="00525010"/>
    <w:rsid w:val="005251CF"/>
    <w:rsid w:val="005254E5"/>
    <w:rsid w:val="005257AB"/>
    <w:rsid w:val="00525946"/>
    <w:rsid w:val="00525AC3"/>
    <w:rsid w:val="00525B93"/>
    <w:rsid w:val="00525F4A"/>
    <w:rsid w:val="005267D6"/>
    <w:rsid w:val="00527198"/>
    <w:rsid w:val="00527290"/>
    <w:rsid w:val="0052759A"/>
    <w:rsid w:val="00527B56"/>
    <w:rsid w:val="00527BA0"/>
    <w:rsid w:val="00527C3E"/>
    <w:rsid w:val="00527EDA"/>
    <w:rsid w:val="00530225"/>
    <w:rsid w:val="00530D6B"/>
    <w:rsid w:val="00531506"/>
    <w:rsid w:val="005315D4"/>
    <w:rsid w:val="005321D7"/>
    <w:rsid w:val="00532AF7"/>
    <w:rsid w:val="00533324"/>
    <w:rsid w:val="0053378C"/>
    <w:rsid w:val="005338B9"/>
    <w:rsid w:val="00533B39"/>
    <w:rsid w:val="00533C9B"/>
    <w:rsid w:val="00535217"/>
    <w:rsid w:val="00535372"/>
    <w:rsid w:val="00535F8A"/>
    <w:rsid w:val="0053695C"/>
    <w:rsid w:val="00537513"/>
    <w:rsid w:val="00537752"/>
    <w:rsid w:val="00537907"/>
    <w:rsid w:val="00537D49"/>
    <w:rsid w:val="00540781"/>
    <w:rsid w:val="005414D9"/>
    <w:rsid w:val="00541552"/>
    <w:rsid w:val="00541DBB"/>
    <w:rsid w:val="00541EA5"/>
    <w:rsid w:val="00542317"/>
    <w:rsid w:val="00542333"/>
    <w:rsid w:val="005425CC"/>
    <w:rsid w:val="0054278F"/>
    <w:rsid w:val="00542D51"/>
    <w:rsid w:val="00543041"/>
    <w:rsid w:val="00543356"/>
    <w:rsid w:val="00543B38"/>
    <w:rsid w:val="00544342"/>
    <w:rsid w:val="00544542"/>
    <w:rsid w:val="0054471B"/>
    <w:rsid w:val="00544974"/>
    <w:rsid w:val="005449D8"/>
    <w:rsid w:val="00544BD1"/>
    <w:rsid w:val="00545075"/>
    <w:rsid w:val="0054570B"/>
    <w:rsid w:val="00546898"/>
    <w:rsid w:val="00546AD1"/>
    <w:rsid w:val="00546C75"/>
    <w:rsid w:val="00550101"/>
    <w:rsid w:val="00550B25"/>
    <w:rsid w:val="00551C60"/>
    <w:rsid w:val="00551E4A"/>
    <w:rsid w:val="00551E87"/>
    <w:rsid w:val="005520E4"/>
    <w:rsid w:val="005523FD"/>
    <w:rsid w:val="005528A9"/>
    <w:rsid w:val="00552B75"/>
    <w:rsid w:val="00552BA3"/>
    <w:rsid w:val="0055389B"/>
    <w:rsid w:val="005539EC"/>
    <w:rsid w:val="00553B3B"/>
    <w:rsid w:val="00553EF4"/>
    <w:rsid w:val="00554947"/>
    <w:rsid w:val="00554CDD"/>
    <w:rsid w:val="00555041"/>
    <w:rsid w:val="005558A1"/>
    <w:rsid w:val="00555A83"/>
    <w:rsid w:val="00555D0C"/>
    <w:rsid w:val="00556022"/>
    <w:rsid w:val="00556069"/>
    <w:rsid w:val="00556836"/>
    <w:rsid w:val="005568E5"/>
    <w:rsid w:val="00556D28"/>
    <w:rsid w:val="00556D68"/>
    <w:rsid w:val="0055741C"/>
    <w:rsid w:val="005575AA"/>
    <w:rsid w:val="00557B60"/>
    <w:rsid w:val="00560708"/>
    <w:rsid w:val="0056084F"/>
    <w:rsid w:val="005609BD"/>
    <w:rsid w:val="00560A6C"/>
    <w:rsid w:val="00560A9E"/>
    <w:rsid w:val="00560CF9"/>
    <w:rsid w:val="00560ECE"/>
    <w:rsid w:val="00561794"/>
    <w:rsid w:val="00561890"/>
    <w:rsid w:val="005618D5"/>
    <w:rsid w:val="00561A18"/>
    <w:rsid w:val="00562386"/>
    <w:rsid w:val="00562489"/>
    <w:rsid w:val="00563651"/>
    <w:rsid w:val="00563EC9"/>
    <w:rsid w:val="005642A4"/>
    <w:rsid w:val="00565B75"/>
    <w:rsid w:val="00565D0A"/>
    <w:rsid w:val="00566A68"/>
    <w:rsid w:val="00566B35"/>
    <w:rsid w:val="00566F7E"/>
    <w:rsid w:val="005672C3"/>
    <w:rsid w:val="005673F7"/>
    <w:rsid w:val="00567676"/>
    <w:rsid w:val="00567BA6"/>
    <w:rsid w:val="00570049"/>
    <w:rsid w:val="00570077"/>
    <w:rsid w:val="00570126"/>
    <w:rsid w:val="0057052E"/>
    <w:rsid w:val="0057089A"/>
    <w:rsid w:val="00570AD0"/>
    <w:rsid w:val="00570BF4"/>
    <w:rsid w:val="00570C77"/>
    <w:rsid w:val="005712DB"/>
    <w:rsid w:val="0057177B"/>
    <w:rsid w:val="00571B06"/>
    <w:rsid w:val="00571B32"/>
    <w:rsid w:val="00571CC3"/>
    <w:rsid w:val="00572048"/>
    <w:rsid w:val="00572528"/>
    <w:rsid w:val="0057258E"/>
    <w:rsid w:val="00573476"/>
    <w:rsid w:val="00573875"/>
    <w:rsid w:val="00573A45"/>
    <w:rsid w:val="00573E05"/>
    <w:rsid w:val="0057403A"/>
    <w:rsid w:val="005742E1"/>
    <w:rsid w:val="005742FC"/>
    <w:rsid w:val="00574513"/>
    <w:rsid w:val="005749F1"/>
    <w:rsid w:val="00574AD0"/>
    <w:rsid w:val="00575252"/>
    <w:rsid w:val="0057575A"/>
    <w:rsid w:val="00575BE5"/>
    <w:rsid w:val="00575EF6"/>
    <w:rsid w:val="00575FFC"/>
    <w:rsid w:val="0057611F"/>
    <w:rsid w:val="005762F4"/>
    <w:rsid w:val="005763AF"/>
    <w:rsid w:val="0057662F"/>
    <w:rsid w:val="005770E5"/>
    <w:rsid w:val="0057738C"/>
    <w:rsid w:val="00577686"/>
    <w:rsid w:val="00577E42"/>
    <w:rsid w:val="00577FF5"/>
    <w:rsid w:val="00580527"/>
    <w:rsid w:val="0058067D"/>
    <w:rsid w:val="00580776"/>
    <w:rsid w:val="005809DA"/>
    <w:rsid w:val="00580BA3"/>
    <w:rsid w:val="005814FD"/>
    <w:rsid w:val="00581E78"/>
    <w:rsid w:val="00581FF1"/>
    <w:rsid w:val="0058210C"/>
    <w:rsid w:val="00582423"/>
    <w:rsid w:val="00582E67"/>
    <w:rsid w:val="0058337F"/>
    <w:rsid w:val="005838F3"/>
    <w:rsid w:val="00583B42"/>
    <w:rsid w:val="00583CBC"/>
    <w:rsid w:val="00584A2B"/>
    <w:rsid w:val="00584AFE"/>
    <w:rsid w:val="00585222"/>
    <w:rsid w:val="00585F9D"/>
    <w:rsid w:val="0058687B"/>
    <w:rsid w:val="005869A3"/>
    <w:rsid w:val="00587117"/>
    <w:rsid w:val="00587559"/>
    <w:rsid w:val="00587639"/>
    <w:rsid w:val="00587EBA"/>
    <w:rsid w:val="00591077"/>
    <w:rsid w:val="005911E0"/>
    <w:rsid w:val="005919B0"/>
    <w:rsid w:val="00592BD1"/>
    <w:rsid w:val="00592D89"/>
    <w:rsid w:val="00592F49"/>
    <w:rsid w:val="005936E8"/>
    <w:rsid w:val="00593CE6"/>
    <w:rsid w:val="00593E1F"/>
    <w:rsid w:val="0059414F"/>
    <w:rsid w:val="005945BF"/>
    <w:rsid w:val="00594601"/>
    <w:rsid w:val="005959C3"/>
    <w:rsid w:val="00596577"/>
    <w:rsid w:val="00596665"/>
    <w:rsid w:val="005967AC"/>
    <w:rsid w:val="005967D8"/>
    <w:rsid w:val="00596EC4"/>
    <w:rsid w:val="005970DF"/>
    <w:rsid w:val="0059720B"/>
    <w:rsid w:val="0059787C"/>
    <w:rsid w:val="005A0722"/>
    <w:rsid w:val="005A0804"/>
    <w:rsid w:val="005A0DC2"/>
    <w:rsid w:val="005A1E70"/>
    <w:rsid w:val="005A22F8"/>
    <w:rsid w:val="005A2673"/>
    <w:rsid w:val="005A274C"/>
    <w:rsid w:val="005A3154"/>
    <w:rsid w:val="005A368F"/>
    <w:rsid w:val="005A3AA9"/>
    <w:rsid w:val="005A3E61"/>
    <w:rsid w:val="005A469D"/>
    <w:rsid w:val="005A4E11"/>
    <w:rsid w:val="005A5267"/>
    <w:rsid w:val="005A5CA4"/>
    <w:rsid w:val="005A5D46"/>
    <w:rsid w:val="005A602F"/>
    <w:rsid w:val="005A696F"/>
    <w:rsid w:val="005A7232"/>
    <w:rsid w:val="005A7EEF"/>
    <w:rsid w:val="005B06FC"/>
    <w:rsid w:val="005B0CB9"/>
    <w:rsid w:val="005B1199"/>
    <w:rsid w:val="005B1C5C"/>
    <w:rsid w:val="005B1E9C"/>
    <w:rsid w:val="005B20DD"/>
    <w:rsid w:val="005B2287"/>
    <w:rsid w:val="005B2598"/>
    <w:rsid w:val="005B2677"/>
    <w:rsid w:val="005B2D31"/>
    <w:rsid w:val="005B363F"/>
    <w:rsid w:val="005B3A85"/>
    <w:rsid w:val="005B549B"/>
    <w:rsid w:val="005B5921"/>
    <w:rsid w:val="005B678F"/>
    <w:rsid w:val="005B6D7D"/>
    <w:rsid w:val="005B70D8"/>
    <w:rsid w:val="005B7DEF"/>
    <w:rsid w:val="005C0CCA"/>
    <w:rsid w:val="005C11D9"/>
    <w:rsid w:val="005C1484"/>
    <w:rsid w:val="005C1636"/>
    <w:rsid w:val="005C1932"/>
    <w:rsid w:val="005C1B21"/>
    <w:rsid w:val="005C1C60"/>
    <w:rsid w:val="005C1D6F"/>
    <w:rsid w:val="005C28BB"/>
    <w:rsid w:val="005C313C"/>
    <w:rsid w:val="005C316A"/>
    <w:rsid w:val="005C389F"/>
    <w:rsid w:val="005C450C"/>
    <w:rsid w:val="005C4F17"/>
    <w:rsid w:val="005C51E6"/>
    <w:rsid w:val="005C5308"/>
    <w:rsid w:val="005C539D"/>
    <w:rsid w:val="005C5C8C"/>
    <w:rsid w:val="005C633A"/>
    <w:rsid w:val="005C6E7E"/>
    <w:rsid w:val="005C7419"/>
    <w:rsid w:val="005C7483"/>
    <w:rsid w:val="005C7A0E"/>
    <w:rsid w:val="005C7A32"/>
    <w:rsid w:val="005C7AA7"/>
    <w:rsid w:val="005D02BA"/>
    <w:rsid w:val="005D144D"/>
    <w:rsid w:val="005D1B4E"/>
    <w:rsid w:val="005D2528"/>
    <w:rsid w:val="005D2CE3"/>
    <w:rsid w:val="005D3B0F"/>
    <w:rsid w:val="005D3C49"/>
    <w:rsid w:val="005D3E86"/>
    <w:rsid w:val="005D483B"/>
    <w:rsid w:val="005D491A"/>
    <w:rsid w:val="005D4ABF"/>
    <w:rsid w:val="005D5280"/>
    <w:rsid w:val="005D538A"/>
    <w:rsid w:val="005D5728"/>
    <w:rsid w:val="005D5751"/>
    <w:rsid w:val="005D5B71"/>
    <w:rsid w:val="005D5ECB"/>
    <w:rsid w:val="005D635F"/>
    <w:rsid w:val="005D66EF"/>
    <w:rsid w:val="005D6863"/>
    <w:rsid w:val="005D6BB1"/>
    <w:rsid w:val="005D6CDC"/>
    <w:rsid w:val="005D6D56"/>
    <w:rsid w:val="005D7A14"/>
    <w:rsid w:val="005E17D1"/>
    <w:rsid w:val="005E18E7"/>
    <w:rsid w:val="005E2C93"/>
    <w:rsid w:val="005E2D57"/>
    <w:rsid w:val="005E31EF"/>
    <w:rsid w:val="005E3A7E"/>
    <w:rsid w:val="005E40DE"/>
    <w:rsid w:val="005E4170"/>
    <w:rsid w:val="005E42B7"/>
    <w:rsid w:val="005E524E"/>
    <w:rsid w:val="005E5ADF"/>
    <w:rsid w:val="005E5BC2"/>
    <w:rsid w:val="005E6042"/>
    <w:rsid w:val="005E61EB"/>
    <w:rsid w:val="005E6772"/>
    <w:rsid w:val="005E6A66"/>
    <w:rsid w:val="005E6AD4"/>
    <w:rsid w:val="005E7090"/>
    <w:rsid w:val="005E7AEC"/>
    <w:rsid w:val="005E7CF6"/>
    <w:rsid w:val="005F007D"/>
    <w:rsid w:val="005F03F5"/>
    <w:rsid w:val="005F092F"/>
    <w:rsid w:val="005F11CB"/>
    <w:rsid w:val="005F1597"/>
    <w:rsid w:val="005F167E"/>
    <w:rsid w:val="005F1F18"/>
    <w:rsid w:val="005F285F"/>
    <w:rsid w:val="005F2F95"/>
    <w:rsid w:val="005F329C"/>
    <w:rsid w:val="005F3AAA"/>
    <w:rsid w:val="005F3B48"/>
    <w:rsid w:val="005F40A9"/>
    <w:rsid w:val="005F4171"/>
    <w:rsid w:val="005F42AA"/>
    <w:rsid w:val="005F49E2"/>
    <w:rsid w:val="005F5782"/>
    <w:rsid w:val="005F5C78"/>
    <w:rsid w:val="005F64A7"/>
    <w:rsid w:val="005F71D1"/>
    <w:rsid w:val="005F75EB"/>
    <w:rsid w:val="006002F0"/>
    <w:rsid w:val="006004BC"/>
    <w:rsid w:val="00600563"/>
    <w:rsid w:val="00600858"/>
    <w:rsid w:val="0060185A"/>
    <w:rsid w:val="00602237"/>
    <w:rsid w:val="0060284D"/>
    <w:rsid w:val="00602A9A"/>
    <w:rsid w:val="00602CD2"/>
    <w:rsid w:val="00602CFA"/>
    <w:rsid w:val="00603588"/>
    <w:rsid w:val="0060373F"/>
    <w:rsid w:val="006039BF"/>
    <w:rsid w:val="006045AF"/>
    <w:rsid w:val="00604F86"/>
    <w:rsid w:val="006050F7"/>
    <w:rsid w:val="00605223"/>
    <w:rsid w:val="00605421"/>
    <w:rsid w:val="00605B67"/>
    <w:rsid w:val="00605C2F"/>
    <w:rsid w:val="00605EB7"/>
    <w:rsid w:val="00606454"/>
    <w:rsid w:val="00606E06"/>
    <w:rsid w:val="00606EC4"/>
    <w:rsid w:val="006075B8"/>
    <w:rsid w:val="00607735"/>
    <w:rsid w:val="006077A0"/>
    <w:rsid w:val="00607B54"/>
    <w:rsid w:val="00607BC5"/>
    <w:rsid w:val="00607EFC"/>
    <w:rsid w:val="006104BE"/>
    <w:rsid w:val="0061075C"/>
    <w:rsid w:val="00611244"/>
    <w:rsid w:val="0061140B"/>
    <w:rsid w:val="006114B1"/>
    <w:rsid w:val="006115E2"/>
    <w:rsid w:val="006116CC"/>
    <w:rsid w:val="006117C4"/>
    <w:rsid w:val="0061191B"/>
    <w:rsid w:val="00611D60"/>
    <w:rsid w:val="0061234C"/>
    <w:rsid w:val="00612654"/>
    <w:rsid w:val="006129CF"/>
    <w:rsid w:val="006129FF"/>
    <w:rsid w:val="0061323A"/>
    <w:rsid w:val="00614862"/>
    <w:rsid w:val="006150B1"/>
    <w:rsid w:val="00615531"/>
    <w:rsid w:val="006156EA"/>
    <w:rsid w:val="00615D61"/>
    <w:rsid w:val="006165BB"/>
    <w:rsid w:val="00616687"/>
    <w:rsid w:val="0061689A"/>
    <w:rsid w:val="006169FA"/>
    <w:rsid w:val="00616E56"/>
    <w:rsid w:val="00616F52"/>
    <w:rsid w:val="006174EC"/>
    <w:rsid w:val="00617677"/>
    <w:rsid w:val="00617AA8"/>
    <w:rsid w:val="00617E8B"/>
    <w:rsid w:val="00620121"/>
    <w:rsid w:val="00620A91"/>
    <w:rsid w:val="0062107B"/>
    <w:rsid w:val="006218A2"/>
    <w:rsid w:val="006227C1"/>
    <w:rsid w:val="00623675"/>
    <w:rsid w:val="00623A01"/>
    <w:rsid w:val="00623B60"/>
    <w:rsid w:val="00624267"/>
    <w:rsid w:val="00624734"/>
    <w:rsid w:val="00624842"/>
    <w:rsid w:val="006249D4"/>
    <w:rsid w:val="00624A11"/>
    <w:rsid w:val="006250C6"/>
    <w:rsid w:val="0062620C"/>
    <w:rsid w:val="0062631D"/>
    <w:rsid w:val="00626A9D"/>
    <w:rsid w:val="0062708D"/>
    <w:rsid w:val="00627D01"/>
    <w:rsid w:val="00630136"/>
    <w:rsid w:val="006307CC"/>
    <w:rsid w:val="00631B49"/>
    <w:rsid w:val="00631E3F"/>
    <w:rsid w:val="006321A0"/>
    <w:rsid w:val="00632342"/>
    <w:rsid w:val="006325F4"/>
    <w:rsid w:val="00633A37"/>
    <w:rsid w:val="0063423E"/>
    <w:rsid w:val="00634590"/>
    <w:rsid w:val="00634D54"/>
    <w:rsid w:val="00635EE7"/>
    <w:rsid w:val="006360D4"/>
    <w:rsid w:val="00636417"/>
    <w:rsid w:val="00636956"/>
    <w:rsid w:val="0063721E"/>
    <w:rsid w:val="00637249"/>
    <w:rsid w:val="006372E5"/>
    <w:rsid w:val="006376CB"/>
    <w:rsid w:val="006377B4"/>
    <w:rsid w:val="00637EAA"/>
    <w:rsid w:val="0064068F"/>
    <w:rsid w:val="00640B3F"/>
    <w:rsid w:val="00640FE9"/>
    <w:rsid w:val="00641841"/>
    <w:rsid w:val="00641A66"/>
    <w:rsid w:val="00642310"/>
    <w:rsid w:val="00642749"/>
    <w:rsid w:val="006428C9"/>
    <w:rsid w:val="00643058"/>
    <w:rsid w:val="0064436C"/>
    <w:rsid w:val="00644E52"/>
    <w:rsid w:val="00644EBB"/>
    <w:rsid w:val="00644FD8"/>
    <w:rsid w:val="00644FDF"/>
    <w:rsid w:val="0064501F"/>
    <w:rsid w:val="006450DA"/>
    <w:rsid w:val="0064510D"/>
    <w:rsid w:val="00645692"/>
    <w:rsid w:val="00645756"/>
    <w:rsid w:val="00645999"/>
    <w:rsid w:val="00645C41"/>
    <w:rsid w:val="0064660C"/>
    <w:rsid w:val="006468F6"/>
    <w:rsid w:val="006472E2"/>
    <w:rsid w:val="00647A90"/>
    <w:rsid w:val="00647D07"/>
    <w:rsid w:val="0065036B"/>
    <w:rsid w:val="006508B8"/>
    <w:rsid w:val="00650D27"/>
    <w:rsid w:val="00650D41"/>
    <w:rsid w:val="00650FEF"/>
    <w:rsid w:val="00651571"/>
    <w:rsid w:val="006517F3"/>
    <w:rsid w:val="00651C5E"/>
    <w:rsid w:val="00651EB9"/>
    <w:rsid w:val="0065203B"/>
    <w:rsid w:val="0065238E"/>
    <w:rsid w:val="00652557"/>
    <w:rsid w:val="0065269E"/>
    <w:rsid w:val="00652E63"/>
    <w:rsid w:val="00652F6D"/>
    <w:rsid w:val="006534DE"/>
    <w:rsid w:val="006537D5"/>
    <w:rsid w:val="00653EEB"/>
    <w:rsid w:val="00653FF4"/>
    <w:rsid w:val="006545D3"/>
    <w:rsid w:val="006548FC"/>
    <w:rsid w:val="00655384"/>
    <w:rsid w:val="00655CE2"/>
    <w:rsid w:val="00655D88"/>
    <w:rsid w:val="00656324"/>
    <w:rsid w:val="00656ADB"/>
    <w:rsid w:val="006571FA"/>
    <w:rsid w:val="006572AA"/>
    <w:rsid w:val="00657EB1"/>
    <w:rsid w:val="00657F59"/>
    <w:rsid w:val="006603F0"/>
    <w:rsid w:val="00660616"/>
    <w:rsid w:val="0066099B"/>
    <w:rsid w:val="00660A97"/>
    <w:rsid w:val="00661515"/>
    <w:rsid w:val="00662221"/>
    <w:rsid w:val="006623C0"/>
    <w:rsid w:val="006625CE"/>
    <w:rsid w:val="0066319A"/>
    <w:rsid w:val="00663557"/>
    <w:rsid w:val="00663A1E"/>
    <w:rsid w:val="00664102"/>
    <w:rsid w:val="00664363"/>
    <w:rsid w:val="006649CB"/>
    <w:rsid w:val="00664B73"/>
    <w:rsid w:val="00665325"/>
    <w:rsid w:val="00665753"/>
    <w:rsid w:val="00665A38"/>
    <w:rsid w:val="006661E7"/>
    <w:rsid w:val="006663B4"/>
    <w:rsid w:val="006666CB"/>
    <w:rsid w:val="00666D83"/>
    <w:rsid w:val="00666ED6"/>
    <w:rsid w:val="00666F34"/>
    <w:rsid w:val="00667733"/>
    <w:rsid w:val="00667780"/>
    <w:rsid w:val="00667BF0"/>
    <w:rsid w:val="00667F06"/>
    <w:rsid w:val="006705D3"/>
    <w:rsid w:val="00670805"/>
    <w:rsid w:val="00670EF4"/>
    <w:rsid w:val="0067113C"/>
    <w:rsid w:val="00671814"/>
    <w:rsid w:val="00671884"/>
    <w:rsid w:val="00671DF1"/>
    <w:rsid w:val="00672875"/>
    <w:rsid w:val="00673639"/>
    <w:rsid w:val="00673781"/>
    <w:rsid w:val="0067399A"/>
    <w:rsid w:val="00673C24"/>
    <w:rsid w:val="00674123"/>
    <w:rsid w:val="00674196"/>
    <w:rsid w:val="0067435C"/>
    <w:rsid w:val="00674996"/>
    <w:rsid w:val="006750F2"/>
    <w:rsid w:val="00675634"/>
    <w:rsid w:val="0067581A"/>
    <w:rsid w:val="00675C3B"/>
    <w:rsid w:val="00676F71"/>
    <w:rsid w:val="0067714C"/>
    <w:rsid w:val="00677FE6"/>
    <w:rsid w:val="006801DF"/>
    <w:rsid w:val="00680929"/>
    <w:rsid w:val="00680AAD"/>
    <w:rsid w:val="0068141C"/>
    <w:rsid w:val="00681655"/>
    <w:rsid w:val="00682820"/>
    <w:rsid w:val="006830B0"/>
    <w:rsid w:val="00683608"/>
    <w:rsid w:val="00683908"/>
    <w:rsid w:val="00683F54"/>
    <w:rsid w:val="006842C3"/>
    <w:rsid w:val="006849E4"/>
    <w:rsid w:val="006856A3"/>
    <w:rsid w:val="006860F5"/>
    <w:rsid w:val="00686551"/>
    <w:rsid w:val="00686EBB"/>
    <w:rsid w:val="00687905"/>
    <w:rsid w:val="00687A24"/>
    <w:rsid w:val="00687D76"/>
    <w:rsid w:val="00690015"/>
    <w:rsid w:val="006901CF"/>
    <w:rsid w:val="006901D3"/>
    <w:rsid w:val="0069065F"/>
    <w:rsid w:val="00690755"/>
    <w:rsid w:val="00690ABA"/>
    <w:rsid w:val="00690ABF"/>
    <w:rsid w:val="00690FD6"/>
    <w:rsid w:val="00691704"/>
    <w:rsid w:val="006928FF"/>
    <w:rsid w:val="00692B65"/>
    <w:rsid w:val="00693420"/>
    <w:rsid w:val="006934B3"/>
    <w:rsid w:val="00694200"/>
    <w:rsid w:val="00694259"/>
    <w:rsid w:val="0069442E"/>
    <w:rsid w:val="006947B4"/>
    <w:rsid w:val="0069582D"/>
    <w:rsid w:val="00695C5F"/>
    <w:rsid w:val="00695CBD"/>
    <w:rsid w:val="00695F5D"/>
    <w:rsid w:val="00696492"/>
    <w:rsid w:val="00696661"/>
    <w:rsid w:val="006979B2"/>
    <w:rsid w:val="006979FD"/>
    <w:rsid w:val="00697BE0"/>
    <w:rsid w:val="00697ECB"/>
    <w:rsid w:val="006A0914"/>
    <w:rsid w:val="006A0DD8"/>
    <w:rsid w:val="006A1447"/>
    <w:rsid w:val="006A15E9"/>
    <w:rsid w:val="006A1D7C"/>
    <w:rsid w:val="006A2815"/>
    <w:rsid w:val="006A29F5"/>
    <w:rsid w:val="006A2CB1"/>
    <w:rsid w:val="006A30CA"/>
    <w:rsid w:val="006A3162"/>
    <w:rsid w:val="006A3549"/>
    <w:rsid w:val="006A4053"/>
    <w:rsid w:val="006A4304"/>
    <w:rsid w:val="006A4503"/>
    <w:rsid w:val="006A46A6"/>
    <w:rsid w:val="006A46DF"/>
    <w:rsid w:val="006A5323"/>
    <w:rsid w:val="006A5F27"/>
    <w:rsid w:val="006A5F65"/>
    <w:rsid w:val="006A626A"/>
    <w:rsid w:val="006A66B5"/>
    <w:rsid w:val="006A6B5B"/>
    <w:rsid w:val="006A6DD6"/>
    <w:rsid w:val="006A7433"/>
    <w:rsid w:val="006A7791"/>
    <w:rsid w:val="006B0E1E"/>
    <w:rsid w:val="006B1B56"/>
    <w:rsid w:val="006B2AC9"/>
    <w:rsid w:val="006B2D74"/>
    <w:rsid w:val="006B2F0C"/>
    <w:rsid w:val="006B3F7A"/>
    <w:rsid w:val="006B443C"/>
    <w:rsid w:val="006B45BF"/>
    <w:rsid w:val="006B4831"/>
    <w:rsid w:val="006B48F0"/>
    <w:rsid w:val="006B4AF5"/>
    <w:rsid w:val="006B5010"/>
    <w:rsid w:val="006B53E5"/>
    <w:rsid w:val="006B56C8"/>
    <w:rsid w:val="006B5C84"/>
    <w:rsid w:val="006B5F9D"/>
    <w:rsid w:val="006B6422"/>
    <w:rsid w:val="006B6617"/>
    <w:rsid w:val="006B6916"/>
    <w:rsid w:val="006B6B6A"/>
    <w:rsid w:val="006B6BC6"/>
    <w:rsid w:val="006B6F3C"/>
    <w:rsid w:val="006B73E6"/>
    <w:rsid w:val="006B7AD6"/>
    <w:rsid w:val="006C0A90"/>
    <w:rsid w:val="006C0B8E"/>
    <w:rsid w:val="006C0F59"/>
    <w:rsid w:val="006C19DA"/>
    <w:rsid w:val="006C2223"/>
    <w:rsid w:val="006C274E"/>
    <w:rsid w:val="006C2ABE"/>
    <w:rsid w:val="006C4032"/>
    <w:rsid w:val="006C42B3"/>
    <w:rsid w:val="006C4338"/>
    <w:rsid w:val="006C4617"/>
    <w:rsid w:val="006C54E1"/>
    <w:rsid w:val="006C56C6"/>
    <w:rsid w:val="006C59DE"/>
    <w:rsid w:val="006C63C6"/>
    <w:rsid w:val="006C66CE"/>
    <w:rsid w:val="006C673B"/>
    <w:rsid w:val="006C676E"/>
    <w:rsid w:val="006C67D4"/>
    <w:rsid w:val="006C69D1"/>
    <w:rsid w:val="006C7097"/>
    <w:rsid w:val="006C71E1"/>
    <w:rsid w:val="006C7449"/>
    <w:rsid w:val="006C77BD"/>
    <w:rsid w:val="006C789B"/>
    <w:rsid w:val="006C7CBC"/>
    <w:rsid w:val="006D002E"/>
    <w:rsid w:val="006D038C"/>
    <w:rsid w:val="006D15F8"/>
    <w:rsid w:val="006D16DF"/>
    <w:rsid w:val="006D1F4A"/>
    <w:rsid w:val="006D25DF"/>
    <w:rsid w:val="006D3FBA"/>
    <w:rsid w:val="006D5235"/>
    <w:rsid w:val="006D54F6"/>
    <w:rsid w:val="006D555A"/>
    <w:rsid w:val="006D64F7"/>
    <w:rsid w:val="006D67B0"/>
    <w:rsid w:val="006D6D7C"/>
    <w:rsid w:val="006D701C"/>
    <w:rsid w:val="006D7039"/>
    <w:rsid w:val="006D770B"/>
    <w:rsid w:val="006E00FB"/>
    <w:rsid w:val="006E01FB"/>
    <w:rsid w:val="006E02A0"/>
    <w:rsid w:val="006E09D5"/>
    <w:rsid w:val="006E185D"/>
    <w:rsid w:val="006E18CC"/>
    <w:rsid w:val="006E1995"/>
    <w:rsid w:val="006E19A2"/>
    <w:rsid w:val="006E2D28"/>
    <w:rsid w:val="006E31EE"/>
    <w:rsid w:val="006E326D"/>
    <w:rsid w:val="006E32AD"/>
    <w:rsid w:val="006E361D"/>
    <w:rsid w:val="006E3D8D"/>
    <w:rsid w:val="006E3F92"/>
    <w:rsid w:val="006E454F"/>
    <w:rsid w:val="006E45E2"/>
    <w:rsid w:val="006E5C3F"/>
    <w:rsid w:val="006E5EBA"/>
    <w:rsid w:val="006E64DE"/>
    <w:rsid w:val="006E7A62"/>
    <w:rsid w:val="006E7D6C"/>
    <w:rsid w:val="006E7F48"/>
    <w:rsid w:val="006E7FDC"/>
    <w:rsid w:val="006F04C8"/>
    <w:rsid w:val="006F1315"/>
    <w:rsid w:val="006F1868"/>
    <w:rsid w:val="006F1A6E"/>
    <w:rsid w:val="006F2D46"/>
    <w:rsid w:val="006F2FE1"/>
    <w:rsid w:val="006F35F4"/>
    <w:rsid w:val="006F3BB4"/>
    <w:rsid w:val="006F3CCC"/>
    <w:rsid w:val="006F4A12"/>
    <w:rsid w:val="006F4D31"/>
    <w:rsid w:val="006F4DF9"/>
    <w:rsid w:val="006F596F"/>
    <w:rsid w:val="006F626F"/>
    <w:rsid w:val="006F6438"/>
    <w:rsid w:val="006F68F3"/>
    <w:rsid w:val="006F6DFE"/>
    <w:rsid w:val="006F7BCA"/>
    <w:rsid w:val="006F7D53"/>
    <w:rsid w:val="006F7F21"/>
    <w:rsid w:val="006F7FAF"/>
    <w:rsid w:val="007002F8"/>
    <w:rsid w:val="00700AFF"/>
    <w:rsid w:val="00700DDA"/>
    <w:rsid w:val="00700FD7"/>
    <w:rsid w:val="00701178"/>
    <w:rsid w:val="0070145B"/>
    <w:rsid w:val="0070156F"/>
    <w:rsid w:val="00701E93"/>
    <w:rsid w:val="00702026"/>
    <w:rsid w:val="007025F4"/>
    <w:rsid w:val="00703047"/>
    <w:rsid w:val="007033FC"/>
    <w:rsid w:val="00703BEF"/>
    <w:rsid w:val="00703C07"/>
    <w:rsid w:val="00704298"/>
    <w:rsid w:val="0070468E"/>
    <w:rsid w:val="007048B3"/>
    <w:rsid w:val="00705924"/>
    <w:rsid w:val="00705DE4"/>
    <w:rsid w:val="007061BD"/>
    <w:rsid w:val="00706CAD"/>
    <w:rsid w:val="00707A8E"/>
    <w:rsid w:val="007100C5"/>
    <w:rsid w:val="00710D49"/>
    <w:rsid w:val="00710F89"/>
    <w:rsid w:val="007113B3"/>
    <w:rsid w:val="0071165F"/>
    <w:rsid w:val="007118C8"/>
    <w:rsid w:val="00711C24"/>
    <w:rsid w:val="0071217E"/>
    <w:rsid w:val="00712581"/>
    <w:rsid w:val="00712973"/>
    <w:rsid w:val="007132AC"/>
    <w:rsid w:val="00713FEA"/>
    <w:rsid w:val="00714C66"/>
    <w:rsid w:val="00714F20"/>
    <w:rsid w:val="0071507A"/>
    <w:rsid w:val="00715606"/>
    <w:rsid w:val="00715671"/>
    <w:rsid w:val="007156E6"/>
    <w:rsid w:val="007166EE"/>
    <w:rsid w:val="00716C22"/>
    <w:rsid w:val="00716CC8"/>
    <w:rsid w:val="00716DD5"/>
    <w:rsid w:val="00716DE7"/>
    <w:rsid w:val="00716DFE"/>
    <w:rsid w:val="00717108"/>
    <w:rsid w:val="00717310"/>
    <w:rsid w:val="0071733A"/>
    <w:rsid w:val="00717593"/>
    <w:rsid w:val="0071793A"/>
    <w:rsid w:val="00717BB0"/>
    <w:rsid w:val="007205A8"/>
    <w:rsid w:val="00720C2B"/>
    <w:rsid w:val="00721293"/>
    <w:rsid w:val="0072134A"/>
    <w:rsid w:val="00721801"/>
    <w:rsid w:val="00721D2B"/>
    <w:rsid w:val="0072254A"/>
    <w:rsid w:val="00722CAB"/>
    <w:rsid w:val="00722E77"/>
    <w:rsid w:val="00724068"/>
    <w:rsid w:val="007240D6"/>
    <w:rsid w:val="007247B8"/>
    <w:rsid w:val="007255AA"/>
    <w:rsid w:val="00725BA8"/>
    <w:rsid w:val="00726A28"/>
    <w:rsid w:val="0072702A"/>
    <w:rsid w:val="00727209"/>
    <w:rsid w:val="00727906"/>
    <w:rsid w:val="00727986"/>
    <w:rsid w:val="00727F31"/>
    <w:rsid w:val="00727FAB"/>
    <w:rsid w:val="00730047"/>
    <w:rsid w:val="0073032F"/>
    <w:rsid w:val="007303A5"/>
    <w:rsid w:val="007305D5"/>
    <w:rsid w:val="007308D0"/>
    <w:rsid w:val="00730FFA"/>
    <w:rsid w:val="00731225"/>
    <w:rsid w:val="007315CC"/>
    <w:rsid w:val="0073173A"/>
    <w:rsid w:val="007317D0"/>
    <w:rsid w:val="007324D6"/>
    <w:rsid w:val="00732B87"/>
    <w:rsid w:val="0073312B"/>
    <w:rsid w:val="00733928"/>
    <w:rsid w:val="00733955"/>
    <w:rsid w:val="007339CB"/>
    <w:rsid w:val="007340C4"/>
    <w:rsid w:val="00734BC3"/>
    <w:rsid w:val="00734BE8"/>
    <w:rsid w:val="00734EC4"/>
    <w:rsid w:val="00734EE6"/>
    <w:rsid w:val="007356D4"/>
    <w:rsid w:val="00735720"/>
    <w:rsid w:val="00735A30"/>
    <w:rsid w:val="007364AE"/>
    <w:rsid w:val="007367C1"/>
    <w:rsid w:val="00737AE6"/>
    <w:rsid w:val="00737B73"/>
    <w:rsid w:val="00737FB1"/>
    <w:rsid w:val="00740A2E"/>
    <w:rsid w:val="00740C63"/>
    <w:rsid w:val="00740F64"/>
    <w:rsid w:val="00741EC2"/>
    <w:rsid w:val="00743465"/>
    <w:rsid w:val="00743BBA"/>
    <w:rsid w:val="00743D06"/>
    <w:rsid w:val="00744023"/>
    <w:rsid w:val="00744241"/>
    <w:rsid w:val="007449E9"/>
    <w:rsid w:val="00744BFC"/>
    <w:rsid w:val="00745A6B"/>
    <w:rsid w:val="007461B1"/>
    <w:rsid w:val="00746667"/>
    <w:rsid w:val="007468D6"/>
    <w:rsid w:val="00746C46"/>
    <w:rsid w:val="00747115"/>
    <w:rsid w:val="007478DD"/>
    <w:rsid w:val="00747BEB"/>
    <w:rsid w:val="00747D28"/>
    <w:rsid w:val="00747D7C"/>
    <w:rsid w:val="00747F62"/>
    <w:rsid w:val="007501CA"/>
    <w:rsid w:val="0075055B"/>
    <w:rsid w:val="00750EA9"/>
    <w:rsid w:val="00751ED2"/>
    <w:rsid w:val="0075248B"/>
    <w:rsid w:val="00752FA8"/>
    <w:rsid w:val="00753219"/>
    <w:rsid w:val="0075325A"/>
    <w:rsid w:val="00754141"/>
    <w:rsid w:val="0075460E"/>
    <w:rsid w:val="00754AA4"/>
    <w:rsid w:val="00755642"/>
    <w:rsid w:val="0075574F"/>
    <w:rsid w:val="0075593A"/>
    <w:rsid w:val="00755A75"/>
    <w:rsid w:val="007564B8"/>
    <w:rsid w:val="00756579"/>
    <w:rsid w:val="0075729B"/>
    <w:rsid w:val="007575D5"/>
    <w:rsid w:val="007576CF"/>
    <w:rsid w:val="00757E98"/>
    <w:rsid w:val="00760065"/>
    <w:rsid w:val="00760C97"/>
    <w:rsid w:val="00761B1F"/>
    <w:rsid w:val="00761D91"/>
    <w:rsid w:val="007623CF"/>
    <w:rsid w:val="00762452"/>
    <w:rsid w:val="00762B9B"/>
    <w:rsid w:val="007630E6"/>
    <w:rsid w:val="007630F2"/>
    <w:rsid w:val="007641EF"/>
    <w:rsid w:val="00764841"/>
    <w:rsid w:val="007652B0"/>
    <w:rsid w:val="00765746"/>
    <w:rsid w:val="00765CF1"/>
    <w:rsid w:val="00765D78"/>
    <w:rsid w:val="00766551"/>
    <w:rsid w:val="00766FEA"/>
    <w:rsid w:val="00767442"/>
    <w:rsid w:val="0076746C"/>
    <w:rsid w:val="00767B29"/>
    <w:rsid w:val="0077057D"/>
    <w:rsid w:val="007707C9"/>
    <w:rsid w:val="00770E39"/>
    <w:rsid w:val="00771112"/>
    <w:rsid w:val="00771494"/>
    <w:rsid w:val="00771FD4"/>
    <w:rsid w:val="00772762"/>
    <w:rsid w:val="00773668"/>
    <w:rsid w:val="00773B89"/>
    <w:rsid w:val="007746AB"/>
    <w:rsid w:val="007748DD"/>
    <w:rsid w:val="00774C25"/>
    <w:rsid w:val="00774DA6"/>
    <w:rsid w:val="00775191"/>
    <w:rsid w:val="007755BD"/>
    <w:rsid w:val="00775912"/>
    <w:rsid w:val="00775ED7"/>
    <w:rsid w:val="0077602D"/>
    <w:rsid w:val="0077684D"/>
    <w:rsid w:val="007769F6"/>
    <w:rsid w:val="00776B48"/>
    <w:rsid w:val="00776C1C"/>
    <w:rsid w:val="00776DC1"/>
    <w:rsid w:val="00776E11"/>
    <w:rsid w:val="0077732F"/>
    <w:rsid w:val="00777364"/>
    <w:rsid w:val="00777AC1"/>
    <w:rsid w:val="00777F6E"/>
    <w:rsid w:val="00777F8A"/>
    <w:rsid w:val="0078028D"/>
    <w:rsid w:val="007802DF"/>
    <w:rsid w:val="00780842"/>
    <w:rsid w:val="00780E26"/>
    <w:rsid w:val="007820AF"/>
    <w:rsid w:val="00782816"/>
    <w:rsid w:val="00782BFE"/>
    <w:rsid w:val="00783000"/>
    <w:rsid w:val="00783E27"/>
    <w:rsid w:val="00783EF0"/>
    <w:rsid w:val="00784DC3"/>
    <w:rsid w:val="00784E61"/>
    <w:rsid w:val="007853D9"/>
    <w:rsid w:val="00785DF8"/>
    <w:rsid w:val="0078650B"/>
    <w:rsid w:val="0078667C"/>
    <w:rsid w:val="00786817"/>
    <w:rsid w:val="00786928"/>
    <w:rsid w:val="00786C90"/>
    <w:rsid w:val="00790370"/>
    <w:rsid w:val="00790390"/>
    <w:rsid w:val="00790655"/>
    <w:rsid w:val="0079072E"/>
    <w:rsid w:val="007909E0"/>
    <w:rsid w:val="00790F05"/>
    <w:rsid w:val="0079124D"/>
    <w:rsid w:val="007918A0"/>
    <w:rsid w:val="00792B8D"/>
    <w:rsid w:val="00792D6E"/>
    <w:rsid w:val="00792F40"/>
    <w:rsid w:val="0079305C"/>
    <w:rsid w:val="00793089"/>
    <w:rsid w:val="007933E3"/>
    <w:rsid w:val="007933F3"/>
    <w:rsid w:val="007935EB"/>
    <w:rsid w:val="00793C0E"/>
    <w:rsid w:val="00793F5A"/>
    <w:rsid w:val="00793FC6"/>
    <w:rsid w:val="00793FF8"/>
    <w:rsid w:val="007943AC"/>
    <w:rsid w:val="007944B9"/>
    <w:rsid w:val="007944F7"/>
    <w:rsid w:val="00794A5A"/>
    <w:rsid w:val="0079526C"/>
    <w:rsid w:val="00795A05"/>
    <w:rsid w:val="00795B82"/>
    <w:rsid w:val="00796221"/>
    <w:rsid w:val="007965CD"/>
    <w:rsid w:val="00796976"/>
    <w:rsid w:val="00796D42"/>
    <w:rsid w:val="00796F64"/>
    <w:rsid w:val="007970B5"/>
    <w:rsid w:val="00797146"/>
    <w:rsid w:val="0079754B"/>
    <w:rsid w:val="0079789E"/>
    <w:rsid w:val="007A02D3"/>
    <w:rsid w:val="007A057E"/>
    <w:rsid w:val="007A0D48"/>
    <w:rsid w:val="007A0D7D"/>
    <w:rsid w:val="007A0DCE"/>
    <w:rsid w:val="007A0E16"/>
    <w:rsid w:val="007A14EC"/>
    <w:rsid w:val="007A151E"/>
    <w:rsid w:val="007A263C"/>
    <w:rsid w:val="007A27C9"/>
    <w:rsid w:val="007A289B"/>
    <w:rsid w:val="007A2C0A"/>
    <w:rsid w:val="007A2FD8"/>
    <w:rsid w:val="007A3917"/>
    <w:rsid w:val="007A3A45"/>
    <w:rsid w:val="007A3D9C"/>
    <w:rsid w:val="007A4771"/>
    <w:rsid w:val="007A49A9"/>
    <w:rsid w:val="007A4CEC"/>
    <w:rsid w:val="007A4D36"/>
    <w:rsid w:val="007A51D3"/>
    <w:rsid w:val="007A54EB"/>
    <w:rsid w:val="007A551C"/>
    <w:rsid w:val="007A5592"/>
    <w:rsid w:val="007A57E5"/>
    <w:rsid w:val="007A5F26"/>
    <w:rsid w:val="007A6072"/>
    <w:rsid w:val="007A65F5"/>
    <w:rsid w:val="007A6B42"/>
    <w:rsid w:val="007A6CF7"/>
    <w:rsid w:val="007A7807"/>
    <w:rsid w:val="007A7AD0"/>
    <w:rsid w:val="007A7B26"/>
    <w:rsid w:val="007A7F34"/>
    <w:rsid w:val="007B06FD"/>
    <w:rsid w:val="007B0AC2"/>
    <w:rsid w:val="007B1EFC"/>
    <w:rsid w:val="007B210C"/>
    <w:rsid w:val="007B2236"/>
    <w:rsid w:val="007B278B"/>
    <w:rsid w:val="007B27A4"/>
    <w:rsid w:val="007B2C1E"/>
    <w:rsid w:val="007B2E4A"/>
    <w:rsid w:val="007B2F7B"/>
    <w:rsid w:val="007B3521"/>
    <w:rsid w:val="007B37DE"/>
    <w:rsid w:val="007B3DCE"/>
    <w:rsid w:val="007B42CE"/>
    <w:rsid w:val="007B4947"/>
    <w:rsid w:val="007B4A55"/>
    <w:rsid w:val="007B4A6D"/>
    <w:rsid w:val="007B4C2A"/>
    <w:rsid w:val="007B4F2A"/>
    <w:rsid w:val="007B58F8"/>
    <w:rsid w:val="007B59B2"/>
    <w:rsid w:val="007B59DA"/>
    <w:rsid w:val="007B5A4C"/>
    <w:rsid w:val="007B5D18"/>
    <w:rsid w:val="007B5EB0"/>
    <w:rsid w:val="007B6488"/>
    <w:rsid w:val="007B6932"/>
    <w:rsid w:val="007B6F2D"/>
    <w:rsid w:val="007C0A6A"/>
    <w:rsid w:val="007C1D01"/>
    <w:rsid w:val="007C1D9B"/>
    <w:rsid w:val="007C235E"/>
    <w:rsid w:val="007C2462"/>
    <w:rsid w:val="007C24B9"/>
    <w:rsid w:val="007C2670"/>
    <w:rsid w:val="007C26B4"/>
    <w:rsid w:val="007C2D4C"/>
    <w:rsid w:val="007C3546"/>
    <w:rsid w:val="007C40B2"/>
    <w:rsid w:val="007C4241"/>
    <w:rsid w:val="007C42A4"/>
    <w:rsid w:val="007C4D48"/>
    <w:rsid w:val="007C5112"/>
    <w:rsid w:val="007C5B4B"/>
    <w:rsid w:val="007C61A5"/>
    <w:rsid w:val="007C62E0"/>
    <w:rsid w:val="007C6473"/>
    <w:rsid w:val="007C674A"/>
    <w:rsid w:val="007C6BDD"/>
    <w:rsid w:val="007C79C1"/>
    <w:rsid w:val="007C7EEF"/>
    <w:rsid w:val="007D0798"/>
    <w:rsid w:val="007D0A21"/>
    <w:rsid w:val="007D0E5B"/>
    <w:rsid w:val="007D106C"/>
    <w:rsid w:val="007D12DA"/>
    <w:rsid w:val="007D137C"/>
    <w:rsid w:val="007D188F"/>
    <w:rsid w:val="007D1BDE"/>
    <w:rsid w:val="007D1DF1"/>
    <w:rsid w:val="007D2EDA"/>
    <w:rsid w:val="007D30FB"/>
    <w:rsid w:val="007D32B8"/>
    <w:rsid w:val="007D3A75"/>
    <w:rsid w:val="007D3B7F"/>
    <w:rsid w:val="007D3B96"/>
    <w:rsid w:val="007D3E94"/>
    <w:rsid w:val="007D3F20"/>
    <w:rsid w:val="007D4097"/>
    <w:rsid w:val="007D49F1"/>
    <w:rsid w:val="007D4E0C"/>
    <w:rsid w:val="007D532A"/>
    <w:rsid w:val="007D5376"/>
    <w:rsid w:val="007D64AA"/>
    <w:rsid w:val="007D65C5"/>
    <w:rsid w:val="007D7CC5"/>
    <w:rsid w:val="007D7CCC"/>
    <w:rsid w:val="007E0306"/>
    <w:rsid w:val="007E0361"/>
    <w:rsid w:val="007E044C"/>
    <w:rsid w:val="007E0596"/>
    <w:rsid w:val="007E18AF"/>
    <w:rsid w:val="007E19ED"/>
    <w:rsid w:val="007E1BB6"/>
    <w:rsid w:val="007E1C3D"/>
    <w:rsid w:val="007E1D1B"/>
    <w:rsid w:val="007E2471"/>
    <w:rsid w:val="007E2693"/>
    <w:rsid w:val="007E2FD4"/>
    <w:rsid w:val="007E36FB"/>
    <w:rsid w:val="007E3D5F"/>
    <w:rsid w:val="007E3F75"/>
    <w:rsid w:val="007E4AFD"/>
    <w:rsid w:val="007E55AE"/>
    <w:rsid w:val="007E5BAE"/>
    <w:rsid w:val="007E6775"/>
    <w:rsid w:val="007E748E"/>
    <w:rsid w:val="007F07BF"/>
    <w:rsid w:val="007F103B"/>
    <w:rsid w:val="007F1090"/>
    <w:rsid w:val="007F19B3"/>
    <w:rsid w:val="007F19E5"/>
    <w:rsid w:val="007F1DD9"/>
    <w:rsid w:val="007F21B7"/>
    <w:rsid w:val="007F2280"/>
    <w:rsid w:val="007F22ED"/>
    <w:rsid w:val="007F2677"/>
    <w:rsid w:val="007F2E95"/>
    <w:rsid w:val="007F3A7E"/>
    <w:rsid w:val="007F40AA"/>
    <w:rsid w:val="007F453C"/>
    <w:rsid w:val="007F51F4"/>
    <w:rsid w:val="007F5523"/>
    <w:rsid w:val="007F5E4E"/>
    <w:rsid w:val="007F64B4"/>
    <w:rsid w:val="007F684D"/>
    <w:rsid w:val="007F6B87"/>
    <w:rsid w:val="007F759A"/>
    <w:rsid w:val="007F775D"/>
    <w:rsid w:val="007F78CD"/>
    <w:rsid w:val="007F7DB3"/>
    <w:rsid w:val="007F7E35"/>
    <w:rsid w:val="00800018"/>
    <w:rsid w:val="008000CB"/>
    <w:rsid w:val="008002D2"/>
    <w:rsid w:val="008006D7"/>
    <w:rsid w:val="008008CA"/>
    <w:rsid w:val="008009BC"/>
    <w:rsid w:val="00800A38"/>
    <w:rsid w:val="00801008"/>
    <w:rsid w:val="008012F3"/>
    <w:rsid w:val="00801459"/>
    <w:rsid w:val="008014F8"/>
    <w:rsid w:val="00801C26"/>
    <w:rsid w:val="008023B3"/>
    <w:rsid w:val="00802E9D"/>
    <w:rsid w:val="00802F1B"/>
    <w:rsid w:val="00802F1F"/>
    <w:rsid w:val="008031A3"/>
    <w:rsid w:val="008033AB"/>
    <w:rsid w:val="008036D1"/>
    <w:rsid w:val="00803B46"/>
    <w:rsid w:val="00804283"/>
    <w:rsid w:val="008049BA"/>
    <w:rsid w:val="00804CB8"/>
    <w:rsid w:val="00805316"/>
    <w:rsid w:val="00805D98"/>
    <w:rsid w:val="00806A85"/>
    <w:rsid w:val="00806CA3"/>
    <w:rsid w:val="00806E22"/>
    <w:rsid w:val="00807122"/>
    <w:rsid w:val="00807827"/>
    <w:rsid w:val="00807872"/>
    <w:rsid w:val="00807910"/>
    <w:rsid w:val="008105FB"/>
    <w:rsid w:val="0081086C"/>
    <w:rsid w:val="00811AEB"/>
    <w:rsid w:val="00811DCC"/>
    <w:rsid w:val="008121D4"/>
    <w:rsid w:val="00812A32"/>
    <w:rsid w:val="00812D19"/>
    <w:rsid w:val="00813AB5"/>
    <w:rsid w:val="00813DB8"/>
    <w:rsid w:val="00813ECD"/>
    <w:rsid w:val="00814DFE"/>
    <w:rsid w:val="00815077"/>
    <w:rsid w:val="008151C2"/>
    <w:rsid w:val="008153EA"/>
    <w:rsid w:val="0081581C"/>
    <w:rsid w:val="008159B2"/>
    <w:rsid w:val="008164BF"/>
    <w:rsid w:val="00820276"/>
    <w:rsid w:val="00820794"/>
    <w:rsid w:val="0082095C"/>
    <w:rsid w:val="00820D8B"/>
    <w:rsid w:val="00820E86"/>
    <w:rsid w:val="008219E4"/>
    <w:rsid w:val="008219E9"/>
    <w:rsid w:val="00822098"/>
    <w:rsid w:val="008223A9"/>
    <w:rsid w:val="008227DC"/>
    <w:rsid w:val="00822AEF"/>
    <w:rsid w:val="00822C73"/>
    <w:rsid w:val="008230A2"/>
    <w:rsid w:val="00823F93"/>
    <w:rsid w:val="00823FB1"/>
    <w:rsid w:val="00826468"/>
    <w:rsid w:val="00826922"/>
    <w:rsid w:val="00827077"/>
    <w:rsid w:val="008271E5"/>
    <w:rsid w:val="0082721D"/>
    <w:rsid w:val="00827624"/>
    <w:rsid w:val="00827953"/>
    <w:rsid w:val="0083007E"/>
    <w:rsid w:val="008300B0"/>
    <w:rsid w:val="00830879"/>
    <w:rsid w:val="008308AC"/>
    <w:rsid w:val="00830A48"/>
    <w:rsid w:val="0083167D"/>
    <w:rsid w:val="00832578"/>
    <w:rsid w:val="00832641"/>
    <w:rsid w:val="00832AC5"/>
    <w:rsid w:val="00832F9D"/>
    <w:rsid w:val="008337C5"/>
    <w:rsid w:val="00833DDA"/>
    <w:rsid w:val="00834471"/>
    <w:rsid w:val="00834536"/>
    <w:rsid w:val="00835AD0"/>
    <w:rsid w:val="00835D61"/>
    <w:rsid w:val="00836151"/>
    <w:rsid w:val="008361FD"/>
    <w:rsid w:val="0083625C"/>
    <w:rsid w:val="00836490"/>
    <w:rsid w:val="008367CC"/>
    <w:rsid w:val="00836FA9"/>
    <w:rsid w:val="00836FBD"/>
    <w:rsid w:val="00837079"/>
    <w:rsid w:val="00837113"/>
    <w:rsid w:val="00840507"/>
    <w:rsid w:val="00840FAA"/>
    <w:rsid w:val="0084146C"/>
    <w:rsid w:val="008416F2"/>
    <w:rsid w:val="00841A86"/>
    <w:rsid w:val="00841FCB"/>
    <w:rsid w:val="00842156"/>
    <w:rsid w:val="00842711"/>
    <w:rsid w:val="008443E6"/>
    <w:rsid w:val="008454D7"/>
    <w:rsid w:val="00845977"/>
    <w:rsid w:val="00845C5A"/>
    <w:rsid w:val="00846480"/>
    <w:rsid w:val="008468BF"/>
    <w:rsid w:val="00846D19"/>
    <w:rsid w:val="00846D28"/>
    <w:rsid w:val="00846F43"/>
    <w:rsid w:val="008470B9"/>
    <w:rsid w:val="008478C4"/>
    <w:rsid w:val="00847968"/>
    <w:rsid w:val="008500F5"/>
    <w:rsid w:val="00850BB0"/>
    <w:rsid w:val="00850C95"/>
    <w:rsid w:val="00850EB5"/>
    <w:rsid w:val="00850F82"/>
    <w:rsid w:val="008514B9"/>
    <w:rsid w:val="008515A9"/>
    <w:rsid w:val="00851696"/>
    <w:rsid w:val="00851FBD"/>
    <w:rsid w:val="008520EC"/>
    <w:rsid w:val="00852136"/>
    <w:rsid w:val="008529CC"/>
    <w:rsid w:val="008532E9"/>
    <w:rsid w:val="00853542"/>
    <w:rsid w:val="00853747"/>
    <w:rsid w:val="00853B46"/>
    <w:rsid w:val="00853D76"/>
    <w:rsid w:val="00853FEA"/>
    <w:rsid w:val="00854057"/>
    <w:rsid w:val="00854086"/>
    <w:rsid w:val="0085437B"/>
    <w:rsid w:val="008554C6"/>
    <w:rsid w:val="00855D6F"/>
    <w:rsid w:val="00855F3A"/>
    <w:rsid w:val="00856F30"/>
    <w:rsid w:val="008573D6"/>
    <w:rsid w:val="00857943"/>
    <w:rsid w:val="00857C4B"/>
    <w:rsid w:val="00857F85"/>
    <w:rsid w:val="00860A1A"/>
    <w:rsid w:val="00860AA2"/>
    <w:rsid w:val="00860FA3"/>
    <w:rsid w:val="00861133"/>
    <w:rsid w:val="0086177B"/>
    <w:rsid w:val="00861BE7"/>
    <w:rsid w:val="00861ECA"/>
    <w:rsid w:val="008620CC"/>
    <w:rsid w:val="0086242F"/>
    <w:rsid w:val="00862C53"/>
    <w:rsid w:val="00862C7E"/>
    <w:rsid w:val="00862CA2"/>
    <w:rsid w:val="008632DA"/>
    <w:rsid w:val="008634E0"/>
    <w:rsid w:val="00863568"/>
    <w:rsid w:val="00863FCC"/>
    <w:rsid w:val="0086424E"/>
    <w:rsid w:val="00864418"/>
    <w:rsid w:val="008644B7"/>
    <w:rsid w:val="0086460F"/>
    <w:rsid w:val="0086581F"/>
    <w:rsid w:val="00865825"/>
    <w:rsid w:val="00866E31"/>
    <w:rsid w:val="0087055D"/>
    <w:rsid w:val="00871D40"/>
    <w:rsid w:val="008725C4"/>
    <w:rsid w:val="0087282D"/>
    <w:rsid w:val="00872B77"/>
    <w:rsid w:val="00873E9D"/>
    <w:rsid w:val="00874417"/>
    <w:rsid w:val="0087491C"/>
    <w:rsid w:val="00874AA0"/>
    <w:rsid w:val="008754E8"/>
    <w:rsid w:val="00875D58"/>
    <w:rsid w:val="00875D5A"/>
    <w:rsid w:val="00875DEB"/>
    <w:rsid w:val="00875FCC"/>
    <w:rsid w:val="0087653F"/>
    <w:rsid w:val="008765DF"/>
    <w:rsid w:val="00876B9F"/>
    <w:rsid w:val="0088037B"/>
    <w:rsid w:val="00880550"/>
    <w:rsid w:val="00880886"/>
    <w:rsid w:val="008808DA"/>
    <w:rsid w:val="00881508"/>
    <w:rsid w:val="00881539"/>
    <w:rsid w:val="0088161B"/>
    <w:rsid w:val="008817D5"/>
    <w:rsid w:val="0088196F"/>
    <w:rsid w:val="00881A20"/>
    <w:rsid w:val="00882464"/>
    <w:rsid w:val="00882C28"/>
    <w:rsid w:val="00882D39"/>
    <w:rsid w:val="00883666"/>
    <w:rsid w:val="0088366C"/>
    <w:rsid w:val="00883D45"/>
    <w:rsid w:val="00884AEF"/>
    <w:rsid w:val="00884B05"/>
    <w:rsid w:val="00884D3F"/>
    <w:rsid w:val="00886C45"/>
    <w:rsid w:val="00887247"/>
    <w:rsid w:val="008879F2"/>
    <w:rsid w:val="00887FF0"/>
    <w:rsid w:val="00890196"/>
    <w:rsid w:val="00890B5C"/>
    <w:rsid w:val="00890E18"/>
    <w:rsid w:val="00891980"/>
    <w:rsid w:val="008919E7"/>
    <w:rsid w:val="00891B89"/>
    <w:rsid w:val="00891BE3"/>
    <w:rsid w:val="00891CB5"/>
    <w:rsid w:val="008938B3"/>
    <w:rsid w:val="00894116"/>
    <w:rsid w:val="00894399"/>
    <w:rsid w:val="008943DE"/>
    <w:rsid w:val="00894402"/>
    <w:rsid w:val="0089440C"/>
    <w:rsid w:val="00894BA5"/>
    <w:rsid w:val="00894F66"/>
    <w:rsid w:val="00895280"/>
    <w:rsid w:val="00895383"/>
    <w:rsid w:val="00896132"/>
    <w:rsid w:val="0089623B"/>
    <w:rsid w:val="008963C2"/>
    <w:rsid w:val="00896661"/>
    <w:rsid w:val="00896758"/>
    <w:rsid w:val="0089689D"/>
    <w:rsid w:val="008970FA"/>
    <w:rsid w:val="008976F9"/>
    <w:rsid w:val="00897BD2"/>
    <w:rsid w:val="008A0121"/>
    <w:rsid w:val="008A0318"/>
    <w:rsid w:val="008A0446"/>
    <w:rsid w:val="008A0574"/>
    <w:rsid w:val="008A0BC2"/>
    <w:rsid w:val="008A0D66"/>
    <w:rsid w:val="008A0F27"/>
    <w:rsid w:val="008A109E"/>
    <w:rsid w:val="008A1327"/>
    <w:rsid w:val="008A1C41"/>
    <w:rsid w:val="008A1DE1"/>
    <w:rsid w:val="008A205F"/>
    <w:rsid w:val="008A2A85"/>
    <w:rsid w:val="008A2B16"/>
    <w:rsid w:val="008A2BAD"/>
    <w:rsid w:val="008A356F"/>
    <w:rsid w:val="008A3D96"/>
    <w:rsid w:val="008A413E"/>
    <w:rsid w:val="008A4614"/>
    <w:rsid w:val="008A46A8"/>
    <w:rsid w:val="008A47A9"/>
    <w:rsid w:val="008A5127"/>
    <w:rsid w:val="008A5718"/>
    <w:rsid w:val="008A5C2E"/>
    <w:rsid w:val="008A665A"/>
    <w:rsid w:val="008A671D"/>
    <w:rsid w:val="008A671F"/>
    <w:rsid w:val="008A6D09"/>
    <w:rsid w:val="008A6F53"/>
    <w:rsid w:val="008A7072"/>
    <w:rsid w:val="008A7282"/>
    <w:rsid w:val="008A775C"/>
    <w:rsid w:val="008A780B"/>
    <w:rsid w:val="008B02C8"/>
    <w:rsid w:val="008B08D8"/>
    <w:rsid w:val="008B0D9D"/>
    <w:rsid w:val="008B1039"/>
    <w:rsid w:val="008B1A3D"/>
    <w:rsid w:val="008B1FF5"/>
    <w:rsid w:val="008B22B2"/>
    <w:rsid w:val="008B24C8"/>
    <w:rsid w:val="008B313A"/>
    <w:rsid w:val="008B3315"/>
    <w:rsid w:val="008B416D"/>
    <w:rsid w:val="008B4414"/>
    <w:rsid w:val="008B45BF"/>
    <w:rsid w:val="008B4ABE"/>
    <w:rsid w:val="008B4B91"/>
    <w:rsid w:val="008B4BBE"/>
    <w:rsid w:val="008B51BC"/>
    <w:rsid w:val="008B5E6C"/>
    <w:rsid w:val="008B665A"/>
    <w:rsid w:val="008B6F39"/>
    <w:rsid w:val="008B7743"/>
    <w:rsid w:val="008B7A71"/>
    <w:rsid w:val="008B7E58"/>
    <w:rsid w:val="008B7F16"/>
    <w:rsid w:val="008C0077"/>
    <w:rsid w:val="008C0195"/>
    <w:rsid w:val="008C03C1"/>
    <w:rsid w:val="008C0576"/>
    <w:rsid w:val="008C06F1"/>
    <w:rsid w:val="008C086C"/>
    <w:rsid w:val="008C14C7"/>
    <w:rsid w:val="008C25EC"/>
    <w:rsid w:val="008C26BB"/>
    <w:rsid w:val="008C28B7"/>
    <w:rsid w:val="008C2BA4"/>
    <w:rsid w:val="008C3245"/>
    <w:rsid w:val="008C33F0"/>
    <w:rsid w:val="008C3505"/>
    <w:rsid w:val="008C35B6"/>
    <w:rsid w:val="008C3973"/>
    <w:rsid w:val="008C3BF4"/>
    <w:rsid w:val="008C3E11"/>
    <w:rsid w:val="008C41ED"/>
    <w:rsid w:val="008C42CE"/>
    <w:rsid w:val="008C501C"/>
    <w:rsid w:val="008C554A"/>
    <w:rsid w:val="008C5C8C"/>
    <w:rsid w:val="008C624F"/>
    <w:rsid w:val="008C67C2"/>
    <w:rsid w:val="008C6CB1"/>
    <w:rsid w:val="008C6D1A"/>
    <w:rsid w:val="008C6EDC"/>
    <w:rsid w:val="008C70B9"/>
    <w:rsid w:val="008D0143"/>
    <w:rsid w:val="008D047E"/>
    <w:rsid w:val="008D0571"/>
    <w:rsid w:val="008D0661"/>
    <w:rsid w:val="008D0AA4"/>
    <w:rsid w:val="008D1398"/>
    <w:rsid w:val="008D1D77"/>
    <w:rsid w:val="008D1DA1"/>
    <w:rsid w:val="008D23C3"/>
    <w:rsid w:val="008D2785"/>
    <w:rsid w:val="008D2956"/>
    <w:rsid w:val="008D296A"/>
    <w:rsid w:val="008D312A"/>
    <w:rsid w:val="008D3EF8"/>
    <w:rsid w:val="008D4145"/>
    <w:rsid w:val="008D4944"/>
    <w:rsid w:val="008D51D7"/>
    <w:rsid w:val="008D5B60"/>
    <w:rsid w:val="008D5BD5"/>
    <w:rsid w:val="008D5CAA"/>
    <w:rsid w:val="008D6220"/>
    <w:rsid w:val="008D67DC"/>
    <w:rsid w:val="008D6913"/>
    <w:rsid w:val="008D78A4"/>
    <w:rsid w:val="008D7901"/>
    <w:rsid w:val="008D7C53"/>
    <w:rsid w:val="008E073C"/>
    <w:rsid w:val="008E092F"/>
    <w:rsid w:val="008E0E03"/>
    <w:rsid w:val="008E0FE7"/>
    <w:rsid w:val="008E17BA"/>
    <w:rsid w:val="008E1D55"/>
    <w:rsid w:val="008E2385"/>
    <w:rsid w:val="008E298D"/>
    <w:rsid w:val="008E29BD"/>
    <w:rsid w:val="008E33D1"/>
    <w:rsid w:val="008E3564"/>
    <w:rsid w:val="008E3699"/>
    <w:rsid w:val="008E387A"/>
    <w:rsid w:val="008E3AA5"/>
    <w:rsid w:val="008E3AF7"/>
    <w:rsid w:val="008E3B86"/>
    <w:rsid w:val="008E3E24"/>
    <w:rsid w:val="008E3EC9"/>
    <w:rsid w:val="008E40A6"/>
    <w:rsid w:val="008E47DA"/>
    <w:rsid w:val="008E58CA"/>
    <w:rsid w:val="008E6400"/>
    <w:rsid w:val="008E64D7"/>
    <w:rsid w:val="008E6988"/>
    <w:rsid w:val="008E6B9D"/>
    <w:rsid w:val="008E6E59"/>
    <w:rsid w:val="008E6FFD"/>
    <w:rsid w:val="008E73DC"/>
    <w:rsid w:val="008E789B"/>
    <w:rsid w:val="008E7BA0"/>
    <w:rsid w:val="008E7EB4"/>
    <w:rsid w:val="008F097D"/>
    <w:rsid w:val="008F0AFD"/>
    <w:rsid w:val="008F0D4A"/>
    <w:rsid w:val="008F120E"/>
    <w:rsid w:val="008F190E"/>
    <w:rsid w:val="008F1A32"/>
    <w:rsid w:val="008F1FB2"/>
    <w:rsid w:val="008F21AA"/>
    <w:rsid w:val="008F2311"/>
    <w:rsid w:val="008F2676"/>
    <w:rsid w:val="008F2760"/>
    <w:rsid w:val="008F27D8"/>
    <w:rsid w:val="008F3798"/>
    <w:rsid w:val="008F3BA3"/>
    <w:rsid w:val="008F4224"/>
    <w:rsid w:val="008F48B8"/>
    <w:rsid w:val="008F5034"/>
    <w:rsid w:val="008F5613"/>
    <w:rsid w:val="008F663A"/>
    <w:rsid w:val="008F6FDD"/>
    <w:rsid w:val="008F747D"/>
    <w:rsid w:val="008F76F3"/>
    <w:rsid w:val="008F7A70"/>
    <w:rsid w:val="008F7C3F"/>
    <w:rsid w:val="008F7E2F"/>
    <w:rsid w:val="008F7FC7"/>
    <w:rsid w:val="009003F9"/>
    <w:rsid w:val="00900AD2"/>
    <w:rsid w:val="00901261"/>
    <w:rsid w:val="0090128F"/>
    <w:rsid w:val="00901D4D"/>
    <w:rsid w:val="00902431"/>
    <w:rsid w:val="00902FBB"/>
    <w:rsid w:val="009030E4"/>
    <w:rsid w:val="00903D05"/>
    <w:rsid w:val="00904008"/>
    <w:rsid w:val="0090424D"/>
    <w:rsid w:val="00904322"/>
    <w:rsid w:val="00905330"/>
    <w:rsid w:val="0090577F"/>
    <w:rsid w:val="00905780"/>
    <w:rsid w:val="009063C3"/>
    <w:rsid w:val="009065B6"/>
    <w:rsid w:val="00907156"/>
    <w:rsid w:val="0090736E"/>
    <w:rsid w:val="00907C6B"/>
    <w:rsid w:val="00907E0E"/>
    <w:rsid w:val="00910237"/>
    <w:rsid w:val="009102AB"/>
    <w:rsid w:val="0091030B"/>
    <w:rsid w:val="009104E8"/>
    <w:rsid w:val="00910AF5"/>
    <w:rsid w:val="00910E02"/>
    <w:rsid w:val="009151C8"/>
    <w:rsid w:val="009162EA"/>
    <w:rsid w:val="009164C5"/>
    <w:rsid w:val="00916899"/>
    <w:rsid w:val="009171A2"/>
    <w:rsid w:val="00917D91"/>
    <w:rsid w:val="0092011D"/>
    <w:rsid w:val="00920A86"/>
    <w:rsid w:val="00920CB5"/>
    <w:rsid w:val="009214CC"/>
    <w:rsid w:val="009217E4"/>
    <w:rsid w:val="009220EB"/>
    <w:rsid w:val="009222D9"/>
    <w:rsid w:val="009225E6"/>
    <w:rsid w:val="00922A36"/>
    <w:rsid w:val="00922F77"/>
    <w:rsid w:val="009235C6"/>
    <w:rsid w:val="0092416C"/>
    <w:rsid w:val="00924488"/>
    <w:rsid w:val="00924B76"/>
    <w:rsid w:val="00924D45"/>
    <w:rsid w:val="009250E4"/>
    <w:rsid w:val="009261DD"/>
    <w:rsid w:val="009261F1"/>
    <w:rsid w:val="009262D8"/>
    <w:rsid w:val="009264B1"/>
    <w:rsid w:val="00926C91"/>
    <w:rsid w:val="0092769F"/>
    <w:rsid w:val="0092773A"/>
    <w:rsid w:val="00927AEE"/>
    <w:rsid w:val="00927D35"/>
    <w:rsid w:val="00927D70"/>
    <w:rsid w:val="00927F9E"/>
    <w:rsid w:val="00930648"/>
    <w:rsid w:val="00930F3A"/>
    <w:rsid w:val="009312A8"/>
    <w:rsid w:val="00932311"/>
    <w:rsid w:val="009323B4"/>
    <w:rsid w:val="00932610"/>
    <w:rsid w:val="00933A1D"/>
    <w:rsid w:val="0093437C"/>
    <w:rsid w:val="00934CA4"/>
    <w:rsid w:val="00934CDA"/>
    <w:rsid w:val="0093570E"/>
    <w:rsid w:val="00935868"/>
    <w:rsid w:val="00935873"/>
    <w:rsid w:val="0093590C"/>
    <w:rsid w:val="00936E9D"/>
    <w:rsid w:val="0093719A"/>
    <w:rsid w:val="009404CE"/>
    <w:rsid w:val="0094058A"/>
    <w:rsid w:val="00940813"/>
    <w:rsid w:val="00940814"/>
    <w:rsid w:val="00940C41"/>
    <w:rsid w:val="0094128F"/>
    <w:rsid w:val="0094129B"/>
    <w:rsid w:val="00941AAB"/>
    <w:rsid w:val="00941F59"/>
    <w:rsid w:val="0094259B"/>
    <w:rsid w:val="009450C6"/>
    <w:rsid w:val="0094539A"/>
    <w:rsid w:val="00945862"/>
    <w:rsid w:val="0094598F"/>
    <w:rsid w:val="00946277"/>
    <w:rsid w:val="00946398"/>
    <w:rsid w:val="009463F0"/>
    <w:rsid w:val="00946541"/>
    <w:rsid w:val="00946EF3"/>
    <w:rsid w:val="00947037"/>
    <w:rsid w:val="00947A79"/>
    <w:rsid w:val="009508FA"/>
    <w:rsid w:val="009509CE"/>
    <w:rsid w:val="00951089"/>
    <w:rsid w:val="00951CC0"/>
    <w:rsid w:val="00951F54"/>
    <w:rsid w:val="00952194"/>
    <w:rsid w:val="00952F84"/>
    <w:rsid w:val="009535F2"/>
    <w:rsid w:val="00953882"/>
    <w:rsid w:val="009538CF"/>
    <w:rsid w:val="009541AB"/>
    <w:rsid w:val="009545C2"/>
    <w:rsid w:val="009548AD"/>
    <w:rsid w:val="00955128"/>
    <w:rsid w:val="00955788"/>
    <w:rsid w:val="0095591E"/>
    <w:rsid w:val="009559A4"/>
    <w:rsid w:val="009560D5"/>
    <w:rsid w:val="00956140"/>
    <w:rsid w:val="00956809"/>
    <w:rsid w:val="00956A13"/>
    <w:rsid w:val="00956CCE"/>
    <w:rsid w:val="00956E29"/>
    <w:rsid w:val="009571EB"/>
    <w:rsid w:val="00957653"/>
    <w:rsid w:val="00960912"/>
    <w:rsid w:val="0096093E"/>
    <w:rsid w:val="00960977"/>
    <w:rsid w:val="0096227A"/>
    <w:rsid w:val="00962A81"/>
    <w:rsid w:val="00962AA9"/>
    <w:rsid w:val="00962E8D"/>
    <w:rsid w:val="00963956"/>
    <w:rsid w:val="00963C3A"/>
    <w:rsid w:val="00963EC7"/>
    <w:rsid w:val="0096421D"/>
    <w:rsid w:val="0096424A"/>
    <w:rsid w:val="0096467A"/>
    <w:rsid w:val="00964C34"/>
    <w:rsid w:val="00964D59"/>
    <w:rsid w:val="00965358"/>
    <w:rsid w:val="00965C8C"/>
    <w:rsid w:val="0096622D"/>
    <w:rsid w:val="00966546"/>
    <w:rsid w:val="0096663A"/>
    <w:rsid w:val="0096673A"/>
    <w:rsid w:val="009667E3"/>
    <w:rsid w:val="00966E6F"/>
    <w:rsid w:val="0096729E"/>
    <w:rsid w:val="00967A6A"/>
    <w:rsid w:val="0097038F"/>
    <w:rsid w:val="00970464"/>
    <w:rsid w:val="00970708"/>
    <w:rsid w:val="00971551"/>
    <w:rsid w:val="0097277A"/>
    <w:rsid w:val="0097326C"/>
    <w:rsid w:val="0097361C"/>
    <w:rsid w:val="00973ED3"/>
    <w:rsid w:val="00973F11"/>
    <w:rsid w:val="009744BD"/>
    <w:rsid w:val="0097480E"/>
    <w:rsid w:val="00975131"/>
    <w:rsid w:val="00975828"/>
    <w:rsid w:val="0097608E"/>
    <w:rsid w:val="0097667B"/>
    <w:rsid w:val="00976995"/>
    <w:rsid w:val="00976F42"/>
    <w:rsid w:val="00977E2F"/>
    <w:rsid w:val="009807CE"/>
    <w:rsid w:val="00980C1A"/>
    <w:rsid w:val="0098102D"/>
    <w:rsid w:val="009814AA"/>
    <w:rsid w:val="009814AB"/>
    <w:rsid w:val="00981C2D"/>
    <w:rsid w:val="00982B88"/>
    <w:rsid w:val="00983860"/>
    <w:rsid w:val="00983869"/>
    <w:rsid w:val="00983E92"/>
    <w:rsid w:val="00984000"/>
    <w:rsid w:val="009842FA"/>
    <w:rsid w:val="0098485C"/>
    <w:rsid w:val="00984923"/>
    <w:rsid w:val="00984C7A"/>
    <w:rsid w:val="00984ED3"/>
    <w:rsid w:val="009850BF"/>
    <w:rsid w:val="00985146"/>
    <w:rsid w:val="00985280"/>
    <w:rsid w:val="00985433"/>
    <w:rsid w:val="00985486"/>
    <w:rsid w:val="00985BFE"/>
    <w:rsid w:val="009863D9"/>
    <w:rsid w:val="0098643B"/>
    <w:rsid w:val="009867B8"/>
    <w:rsid w:val="00986E21"/>
    <w:rsid w:val="009875CE"/>
    <w:rsid w:val="0098797A"/>
    <w:rsid w:val="00987E08"/>
    <w:rsid w:val="0099025B"/>
    <w:rsid w:val="009904E5"/>
    <w:rsid w:val="009912F0"/>
    <w:rsid w:val="009915C4"/>
    <w:rsid w:val="0099195E"/>
    <w:rsid w:val="00992024"/>
    <w:rsid w:val="009929AA"/>
    <w:rsid w:val="00993467"/>
    <w:rsid w:val="0099374B"/>
    <w:rsid w:val="00993E6A"/>
    <w:rsid w:val="00994D6D"/>
    <w:rsid w:val="00994E63"/>
    <w:rsid w:val="00994F4F"/>
    <w:rsid w:val="00995075"/>
    <w:rsid w:val="009950BC"/>
    <w:rsid w:val="00995105"/>
    <w:rsid w:val="00995528"/>
    <w:rsid w:val="009957F4"/>
    <w:rsid w:val="009958FB"/>
    <w:rsid w:val="009959F5"/>
    <w:rsid w:val="00995BD5"/>
    <w:rsid w:val="00995D07"/>
    <w:rsid w:val="00995FCD"/>
    <w:rsid w:val="009961C5"/>
    <w:rsid w:val="00996701"/>
    <w:rsid w:val="00996BDA"/>
    <w:rsid w:val="00996EA9"/>
    <w:rsid w:val="00997002"/>
    <w:rsid w:val="00997177"/>
    <w:rsid w:val="009972FF"/>
    <w:rsid w:val="00997BEE"/>
    <w:rsid w:val="009A089A"/>
    <w:rsid w:val="009A0D32"/>
    <w:rsid w:val="009A17AD"/>
    <w:rsid w:val="009A1C60"/>
    <w:rsid w:val="009A24A8"/>
    <w:rsid w:val="009A3155"/>
    <w:rsid w:val="009A3A7E"/>
    <w:rsid w:val="009A404A"/>
    <w:rsid w:val="009A4243"/>
    <w:rsid w:val="009A45E1"/>
    <w:rsid w:val="009A4734"/>
    <w:rsid w:val="009A491A"/>
    <w:rsid w:val="009A499D"/>
    <w:rsid w:val="009A58D6"/>
    <w:rsid w:val="009A58D7"/>
    <w:rsid w:val="009A5C27"/>
    <w:rsid w:val="009A6A86"/>
    <w:rsid w:val="009A6EDB"/>
    <w:rsid w:val="009A792D"/>
    <w:rsid w:val="009A7BF4"/>
    <w:rsid w:val="009B09BC"/>
    <w:rsid w:val="009B1136"/>
    <w:rsid w:val="009B1443"/>
    <w:rsid w:val="009B14CF"/>
    <w:rsid w:val="009B189C"/>
    <w:rsid w:val="009B1E0E"/>
    <w:rsid w:val="009B2237"/>
    <w:rsid w:val="009B253E"/>
    <w:rsid w:val="009B2FA4"/>
    <w:rsid w:val="009B312A"/>
    <w:rsid w:val="009B3760"/>
    <w:rsid w:val="009B3CE8"/>
    <w:rsid w:val="009B4060"/>
    <w:rsid w:val="009B4308"/>
    <w:rsid w:val="009B47BC"/>
    <w:rsid w:val="009B4FDB"/>
    <w:rsid w:val="009B53F3"/>
    <w:rsid w:val="009B5C9D"/>
    <w:rsid w:val="009B5CB0"/>
    <w:rsid w:val="009B61A5"/>
    <w:rsid w:val="009B6572"/>
    <w:rsid w:val="009B66A2"/>
    <w:rsid w:val="009B6CF6"/>
    <w:rsid w:val="009B6ED9"/>
    <w:rsid w:val="009B70DA"/>
    <w:rsid w:val="009B73DA"/>
    <w:rsid w:val="009B7A48"/>
    <w:rsid w:val="009B7A9E"/>
    <w:rsid w:val="009C0822"/>
    <w:rsid w:val="009C1AA1"/>
    <w:rsid w:val="009C1D3D"/>
    <w:rsid w:val="009C1D8D"/>
    <w:rsid w:val="009C20D9"/>
    <w:rsid w:val="009C27F9"/>
    <w:rsid w:val="009C2977"/>
    <w:rsid w:val="009C2AB9"/>
    <w:rsid w:val="009C311D"/>
    <w:rsid w:val="009C3A55"/>
    <w:rsid w:val="009C46F2"/>
    <w:rsid w:val="009C6526"/>
    <w:rsid w:val="009C6A81"/>
    <w:rsid w:val="009C6FA8"/>
    <w:rsid w:val="009C7945"/>
    <w:rsid w:val="009C7B07"/>
    <w:rsid w:val="009C7BDE"/>
    <w:rsid w:val="009D0769"/>
    <w:rsid w:val="009D0BC5"/>
    <w:rsid w:val="009D10C7"/>
    <w:rsid w:val="009D1497"/>
    <w:rsid w:val="009D1518"/>
    <w:rsid w:val="009D20B1"/>
    <w:rsid w:val="009D2D25"/>
    <w:rsid w:val="009D356D"/>
    <w:rsid w:val="009D3A66"/>
    <w:rsid w:val="009D45F5"/>
    <w:rsid w:val="009D47F1"/>
    <w:rsid w:val="009D4EC6"/>
    <w:rsid w:val="009D4FC8"/>
    <w:rsid w:val="009D515F"/>
    <w:rsid w:val="009D53CF"/>
    <w:rsid w:val="009D55BE"/>
    <w:rsid w:val="009D6702"/>
    <w:rsid w:val="009D67D5"/>
    <w:rsid w:val="009D6E4A"/>
    <w:rsid w:val="009D6E88"/>
    <w:rsid w:val="009D7029"/>
    <w:rsid w:val="009D7101"/>
    <w:rsid w:val="009D71C6"/>
    <w:rsid w:val="009D76C0"/>
    <w:rsid w:val="009D7BC7"/>
    <w:rsid w:val="009D7FD5"/>
    <w:rsid w:val="009E0590"/>
    <w:rsid w:val="009E075F"/>
    <w:rsid w:val="009E1753"/>
    <w:rsid w:val="009E1D30"/>
    <w:rsid w:val="009E1F2B"/>
    <w:rsid w:val="009E27B2"/>
    <w:rsid w:val="009E38E5"/>
    <w:rsid w:val="009E3A6B"/>
    <w:rsid w:val="009E3B43"/>
    <w:rsid w:val="009E3DE7"/>
    <w:rsid w:val="009E3EFE"/>
    <w:rsid w:val="009E3F34"/>
    <w:rsid w:val="009E4338"/>
    <w:rsid w:val="009E4345"/>
    <w:rsid w:val="009E4C26"/>
    <w:rsid w:val="009E4F7E"/>
    <w:rsid w:val="009E52FF"/>
    <w:rsid w:val="009E5364"/>
    <w:rsid w:val="009E5A8A"/>
    <w:rsid w:val="009E5DD3"/>
    <w:rsid w:val="009E5E3E"/>
    <w:rsid w:val="009E5F00"/>
    <w:rsid w:val="009E6275"/>
    <w:rsid w:val="009E6528"/>
    <w:rsid w:val="009E67BC"/>
    <w:rsid w:val="009E6F24"/>
    <w:rsid w:val="009E7513"/>
    <w:rsid w:val="009E76E4"/>
    <w:rsid w:val="009E7CEA"/>
    <w:rsid w:val="009F0E83"/>
    <w:rsid w:val="009F165F"/>
    <w:rsid w:val="009F169F"/>
    <w:rsid w:val="009F18D9"/>
    <w:rsid w:val="009F1A83"/>
    <w:rsid w:val="009F1B09"/>
    <w:rsid w:val="009F1FC6"/>
    <w:rsid w:val="009F296C"/>
    <w:rsid w:val="009F2C86"/>
    <w:rsid w:val="009F34F7"/>
    <w:rsid w:val="009F34FD"/>
    <w:rsid w:val="009F3740"/>
    <w:rsid w:val="009F43DB"/>
    <w:rsid w:val="009F4C7D"/>
    <w:rsid w:val="009F50D6"/>
    <w:rsid w:val="009F5365"/>
    <w:rsid w:val="009F59C2"/>
    <w:rsid w:val="009F5FF0"/>
    <w:rsid w:val="009F67C9"/>
    <w:rsid w:val="009F68AD"/>
    <w:rsid w:val="009F6FCB"/>
    <w:rsid w:val="009F7305"/>
    <w:rsid w:val="009F73CF"/>
    <w:rsid w:val="009F7B01"/>
    <w:rsid w:val="009F7D75"/>
    <w:rsid w:val="00A00BB8"/>
    <w:rsid w:val="00A016BA"/>
    <w:rsid w:val="00A016C2"/>
    <w:rsid w:val="00A01DB9"/>
    <w:rsid w:val="00A01E14"/>
    <w:rsid w:val="00A024E6"/>
    <w:rsid w:val="00A02564"/>
    <w:rsid w:val="00A0270E"/>
    <w:rsid w:val="00A027D5"/>
    <w:rsid w:val="00A02E58"/>
    <w:rsid w:val="00A02FBB"/>
    <w:rsid w:val="00A03248"/>
    <w:rsid w:val="00A03432"/>
    <w:rsid w:val="00A034BB"/>
    <w:rsid w:val="00A0379F"/>
    <w:rsid w:val="00A03886"/>
    <w:rsid w:val="00A03A1E"/>
    <w:rsid w:val="00A03DFF"/>
    <w:rsid w:val="00A04928"/>
    <w:rsid w:val="00A04DED"/>
    <w:rsid w:val="00A06A44"/>
    <w:rsid w:val="00A06A5D"/>
    <w:rsid w:val="00A0700C"/>
    <w:rsid w:val="00A075C6"/>
    <w:rsid w:val="00A0767F"/>
    <w:rsid w:val="00A07A17"/>
    <w:rsid w:val="00A07C7D"/>
    <w:rsid w:val="00A102E1"/>
    <w:rsid w:val="00A10513"/>
    <w:rsid w:val="00A11746"/>
    <w:rsid w:val="00A11AAF"/>
    <w:rsid w:val="00A11E76"/>
    <w:rsid w:val="00A120FA"/>
    <w:rsid w:val="00A12701"/>
    <w:rsid w:val="00A12DBB"/>
    <w:rsid w:val="00A12FAF"/>
    <w:rsid w:val="00A1351C"/>
    <w:rsid w:val="00A13E62"/>
    <w:rsid w:val="00A151F4"/>
    <w:rsid w:val="00A15773"/>
    <w:rsid w:val="00A15B9D"/>
    <w:rsid w:val="00A165DD"/>
    <w:rsid w:val="00A167FE"/>
    <w:rsid w:val="00A17A45"/>
    <w:rsid w:val="00A17FEE"/>
    <w:rsid w:val="00A20045"/>
    <w:rsid w:val="00A202B5"/>
    <w:rsid w:val="00A2046D"/>
    <w:rsid w:val="00A204F5"/>
    <w:rsid w:val="00A20518"/>
    <w:rsid w:val="00A206AD"/>
    <w:rsid w:val="00A2089F"/>
    <w:rsid w:val="00A2170A"/>
    <w:rsid w:val="00A2181B"/>
    <w:rsid w:val="00A21CB6"/>
    <w:rsid w:val="00A22AAC"/>
    <w:rsid w:val="00A22B2F"/>
    <w:rsid w:val="00A2315C"/>
    <w:rsid w:val="00A23398"/>
    <w:rsid w:val="00A233C6"/>
    <w:rsid w:val="00A23B39"/>
    <w:rsid w:val="00A24471"/>
    <w:rsid w:val="00A24D3B"/>
    <w:rsid w:val="00A253A7"/>
    <w:rsid w:val="00A26616"/>
    <w:rsid w:val="00A26E8F"/>
    <w:rsid w:val="00A26F22"/>
    <w:rsid w:val="00A2714C"/>
    <w:rsid w:val="00A27759"/>
    <w:rsid w:val="00A27911"/>
    <w:rsid w:val="00A27C53"/>
    <w:rsid w:val="00A305E9"/>
    <w:rsid w:val="00A3063B"/>
    <w:rsid w:val="00A309B4"/>
    <w:rsid w:val="00A30CDA"/>
    <w:rsid w:val="00A32D3A"/>
    <w:rsid w:val="00A33AB6"/>
    <w:rsid w:val="00A3408F"/>
    <w:rsid w:val="00A3427C"/>
    <w:rsid w:val="00A3456E"/>
    <w:rsid w:val="00A34AEB"/>
    <w:rsid w:val="00A34B13"/>
    <w:rsid w:val="00A34EB7"/>
    <w:rsid w:val="00A35099"/>
    <w:rsid w:val="00A354E2"/>
    <w:rsid w:val="00A35802"/>
    <w:rsid w:val="00A35820"/>
    <w:rsid w:val="00A35960"/>
    <w:rsid w:val="00A36299"/>
    <w:rsid w:val="00A36CEA"/>
    <w:rsid w:val="00A37172"/>
    <w:rsid w:val="00A3760B"/>
    <w:rsid w:val="00A377E4"/>
    <w:rsid w:val="00A37A11"/>
    <w:rsid w:val="00A37B55"/>
    <w:rsid w:val="00A37E45"/>
    <w:rsid w:val="00A401AF"/>
    <w:rsid w:val="00A40496"/>
    <w:rsid w:val="00A40A54"/>
    <w:rsid w:val="00A40AFA"/>
    <w:rsid w:val="00A40C0B"/>
    <w:rsid w:val="00A40C39"/>
    <w:rsid w:val="00A4137B"/>
    <w:rsid w:val="00A41774"/>
    <w:rsid w:val="00A41824"/>
    <w:rsid w:val="00A41DBF"/>
    <w:rsid w:val="00A41DE2"/>
    <w:rsid w:val="00A421FC"/>
    <w:rsid w:val="00A4226A"/>
    <w:rsid w:val="00A424D9"/>
    <w:rsid w:val="00A42B9A"/>
    <w:rsid w:val="00A42BE1"/>
    <w:rsid w:val="00A42BEB"/>
    <w:rsid w:val="00A42D48"/>
    <w:rsid w:val="00A42E02"/>
    <w:rsid w:val="00A43026"/>
    <w:rsid w:val="00A43314"/>
    <w:rsid w:val="00A438CD"/>
    <w:rsid w:val="00A440C8"/>
    <w:rsid w:val="00A44210"/>
    <w:rsid w:val="00A4448A"/>
    <w:rsid w:val="00A4465A"/>
    <w:rsid w:val="00A44996"/>
    <w:rsid w:val="00A451E9"/>
    <w:rsid w:val="00A45456"/>
    <w:rsid w:val="00A460B2"/>
    <w:rsid w:val="00A462E5"/>
    <w:rsid w:val="00A46379"/>
    <w:rsid w:val="00A464C2"/>
    <w:rsid w:val="00A46658"/>
    <w:rsid w:val="00A467E5"/>
    <w:rsid w:val="00A46EA1"/>
    <w:rsid w:val="00A472E5"/>
    <w:rsid w:val="00A4738B"/>
    <w:rsid w:val="00A476BB"/>
    <w:rsid w:val="00A4792D"/>
    <w:rsid w:val="00A479CE"/>
    <w:rsid w:val="00A47AEF"/>
    <w:rsid w:val="00A47BC9"/>
    <w:rsid w:val="00A503C7"/>
    <w:rsid w:val="00A5098F"/>
    <w:rsid w:val="00A50E42"/>
    <w:rsid w:val="00A51C83"/>
    <w:rsid w:val="00A52C4E"/>
    <w:rsid w:val="00A52D07"/>
    <w:rsid w:val="00A53333"/>
    <w:rsid w:val="00A533A9"/>
    <w:rsid w:val="00A5343D"/>
    <w:rsid w:val="00A537A8"/>
    <w:rsid w:val="00A5435D"/>
    <w:rsid w:val="00A548DF"/>
    <w:rsid w:val="00A54D79"/>
    <w:rsid w:val="00A54F4F"/>
    <w:rsid w:val="00A55036"/>
    <w:rsid w:val="00A558E4"/>
    <w:rsid w:val="00A55CE7"/>
    <w:rsid w:val="00A56316"/>
    <w:rsid w:val="00A56973"/>
    <w:rsid w:val="00A56DA7"/>
    <w:rsid w:val="00A56E5C"/>
    <w:rsid w:val="00A574FE"/>
    <w:rsid w:val="00A576FE"/>
    <w:rsid w:val="00A57A2D"/>
    <w:rsid w:val="00A57EC6"/>
    <w:rsid w:val="00A6039A"/>
    <w:rsid w:val="00A6116B"/>
    <w:rsid w:val="00A62168"/>
    <w:rsid w:val="00A622AE"/>
    <w:rsid w:val="00A62A69"/>
    <w:rsid w:val="00A63236"/>
    <w:rsid w:val="00A6333B"/>
    <w:rsid w:val="00A63B84"/>
    <w:rsid w:val="00A63EA0"/>
    <w:rsid w:val="00A6436F"/>
    <w:rsid w:val="00A643D8"/>
    <w:rsid w:val="00A652D6"/>
    <w:rsid w:val="00A65591"/>
    <w:rsid w:val="00A658F0"/>
    <w:rsid w:val="00A65B2D"/>
    <w:rsid w:val="00A66A20"/>
    <w:rsid w:val="00A66C51"/>
    <w:rsid w:val="00A705BE"/>
    <w:rsid w:val="00A70689"/>
    <w:rsid w:val="00A70BDA"/>
    <w:rsid w:val="00A71179"/>
    <w:rsid w:val="00A71505"/>
    <w:rsid w:val="00A71739"/>
    <w:rsid w:val="00A718C0"/>
    <w:rsid w:val="00A719FF"/>
    <w:rsid w:val="00A71A8C"/>
    <w:rsid w:val="00A7253C"/>
    <w:rsid w:val="00A72EC2"/>
    <w:rsid w:val="00A73977"/>
    <w:rsid w:val="00A7410B"/>
    <w:rsid w:val="00A746B5"/>
    <w:rsid w:val="00A754DC"/>
    <w:rsid w:val="00A75B60"/>
    <w:rsid w:val="00A75DAD"/>
    <w:rsid w:val="00A76199"/>
    <w:rsid w:val="00A7720B"/>
    <w:rsid w:val="00A77751"/>
    <w:rsid w:val="00A7788A"/>
    <w:rsid w:val="00A77A4B"/>
    <w:rsid w:val="00A77BB3"/>
    <w:rsid w:val="00A77C64"/>
    <w:rsid w:val="00A77F3A"/>
    <w:rsid w:val="00A8014E"/>
    <w:rsid w:val="00A80580"/>
    <w:rsid w:val="00A81269"/>
    <w:rsid w:val="00A81C0D"/>
    <w:rsid w:val="00A81DAC"/>
    <w:rsid w:val="00A81F52"/>
    <w:rsid w:val="00A823B5"/>
    <w:rsid w:val="00A828DE"/>
    <w:rsid w:val="00A82B6E"/>
    <w:rsid w:val="00A830FB"/>
    <w:rsid w:val="00A83AD0"/>
    <w:rsid w:val="00A83CE7"/>
    <w:rsid w:val="00A83F2C"/>
    <w:rsid w:val="00A8441C"/>
    <w:rsid w:val="00A849E6"/>
    <w:rsid w:val="00A84B03"/>
    <w:rsid w:val="00A85034"/>
    <w:rsid w:val="00A85124"/>
    <w:rsid w:val="00A85CFA"/>
    <w:rsid w:val="00A85E2D"/>
    <w:rsid w:val="00A861DB"/>
    <w:rsid w:val="00A86347"/>
    <w:rsid w:val="00A86727"/>
    <w:rsid w:val="00A87726"/>
    <w:rsid w:val="00A87D71"/>
    <w:rsid w:val="00A911B1"/>
    <w:rsid w:val="00A91350"/>
    <w:rsid w:val="00A91D2E"/>
    <w:rsid w:val="00A92067"/>
    <w:rsid w:val="00A921B8"/>
    <w:rsid w:val="00A92240"/>
    <w:rsid w:val="00A923F5"/>
    <w:rsid w:val="00A92BD3"/>
    <w:rsid w:val="00A9416D"/>
    <w:rsid w:val="00A94244"/>
    <w:rsid w:val="00A94C45"/>
    <w:rsid w:val="00A94DCA"/>
    <w:rsid w:val="00A951D1"/>
    <w:rsid w:val="00A953F1"/>
    <w:rsid w:val="00A95ACE"/>
    <w:rsid w:val="00A95BE2"/>
    <w:rsid w:val="00A95E85"/>
    <w:rsid w:val="00A95F42"/>
    <w:rsid w:val="00A9674B"/>
    <w:rsid w:val="00A967A0"/>
    <w:rsid w:val="00A96D2E"/>
    <w:rsid w:val="00A9781D"/>
    <w:rsid w:val="00A9798D"/>
    <w:rsid w:val="00A97A74"/>
    <w:rsid w:val="00A97E45"/>
    <w:rsid w:val="00AA0498"/>
    <w:rsid w:val="00AA08A0"/>
    <w:rsid w:val="00AA0E7B"/>
    <w:rsid w:val="00AA1C99"/>
    <w:rsid w:val="00AA1F6E"/>
    <w:rsid w:val="00AA261F"/>
    <w:rsid w:val="00AA268E"/>
    <w:rsid w:val="00AA2A06"/>
    <w:rsid w:val="00AA2D31"/>
    <w:rsid w:val="00AA425E"/>
    <w:rsid w:val="00AA43FF"/>
    <w:rsid w:val="00AA4883"/>
    <w:rsid w:val="00AA5745"/>
    <w:rsid w:val="00AA5801"/>
    <w:rsid w:val="00AA583A"/>
    <w:rsid w:val="00AA662A"/>
    <w:rsid w:val="00AA67EC"/>
    <w:rsid w:val="00AA6EF1"/>
    <w:rsid w:val="00AA6F0F"/>
    <w:rsid w:val="00AA6F4C"/>
    <w:rsid w:val="00AA71DC"/>
    <w:rsid w:val="00AA7858"/>
    <w:rsid w:val="00AA7C0C"/>
    <w:rsid w:val="00AA7C28"/>
    <w:rsid w:val="00AA7C8C"/>
    <w:rsid w:val="00AA7D00"/>
    <w:rsid w:val="00AB0445"/>
    <w:rsid w:val="00AB0484"/>
    <w:rsid w:val="00AB0E07"/>
    <w:rsid w:val="00AB2038"/>
    <w:rsid w:val="00AB2360"/>
    <w:rsid w:val="00AB2633"/>
    <w:rsid w:val="00AB27FD"/>
    <w:rsid w:val="00AB2800"/>
    <w:rsid w:val="00AB2E47"/>
    <w:rsid w:val="00AB3A78"/>
    <w:rsid w:val="00AB4502"/>
    <w:rsid w:val="00AB474C"/>
    <w:rsid w:val="00AB4F4D"/>
    <w:rsid w:val="00AB55B1"/>
    <w:rsid w:val="00AB5682"/>
    <w:rsid w:val="00AB58E5"/>
    <w:rsid w:val="00AB5A90"/>
    <w:rsid w:val="00AB5D81"/>
    <w:rsid w:val="00AB5E19"/>
    <w:rsid w:val="00AB5F81"/>
    <w:rsid w:val="00AB627E"/>
    <w:rsid w:val="00AB6A31"/>
    <w:rsid w:val="00AB6C3B"/>
    <w:rsid w:val="00AB6EBB"/>
    <w:rsid w:val="00AB7D19"/>
    <w:rsid w:val="00AB7EF6"/>
    <w:rsid w:val="00AB7FB2"/>
    <w:rsid w:val="00AB7FEF"/>
    <w:rsid w:val="00AC05C1"/>
    <w:rsid w:val="00AC073D"/>
    <w:rsid w:val="00AC0E2B"/>
    <w:rsid w:val="00AC1235"/>
    <w:rsid w:val="00AC1689"/>
    <w:rsid w:val="00AC21B0"/>
    <w:rsid w:val="00AC234A"/>
    <w:rsid w:val="00AC2362"/>
    <w:rsid w:val="00AC23E4"/>
    <w:rsid w:val="00AC2675"/>
    <w:rsid w:val="00AC275A"/>
    <w:rsid w:val="00AC29E9"/>
    <w:rsid w:val="00AC3442"/>
    <w:rsid w:val="00AC3973"/>
    <w:rsid w:val="00AC39BC"/>
    <w:rsid w:val="00AC3D24"/>
    <w:rsid w:val="00AC45BD"/>
    <w:rsid w:val="00AC4909"/>
    <w:rsid w:val="00AC531F"/>
    <w:rsid w:val="00AC543D"/>
    <w:rsid w:val="00AC584E"/>
    <w:rsid w:val="00AC5980"/>
    <w:rsid w:val="00AC5C49"/>
    <w:rsid w:val="00AC5F93"/>
    <w:rsid w:val="00AC5FEB"/>
    <w:rsid w:val="00AC6535"/>
    <w:rsid w:val="00AC6739"/>
    <w:rsid w:val="00AC67EC"/>
    <w:rsid w:val="00AC6804"/>
    <w:rsid w:val="00AC6974"/>
    <w:rsid w:val="00AC6A13"/>
    <w:rsid w:val="00AC7FEE"/>
    <w:rsid w:val="00AD02F5"/>
    <w:rsid w:val="00AD1155"/>
    <w:rsid w:val="00AD1180"/>
    <w:rsid w:val="00AD1983"/>
    <w:rsid w:val="00AD1F67"/>
    <w:rsid w:val="00AD216F"/>
    <w:rsid w:val="00AD227F"/>
    <w:rsid w:val="00AD2574"/>
    <w:rsid w:val="00AD284D"/>
    <w:rsid w:val="00AD3792"/>
    <w:rsid w:val="00AD3E33"/>
    <w:rsid w:val="00AD4073"/>
    <w:rsid w:val="00AD5052"/>
    <w:rsid w:val="00AD5082"/>
    <w:rsid w:val="00AD5543"/>
    <w:rsid w:val="00AD6101"/>
    <w:rsid w:val="00AD6563"/>
    <w:rsid w:val="00AD67C2"/>
    <w:rsid w:val="00AD68AC"/>
    <w:rsid w:val="00AD6966"/>
    <w:rsid w:val="00AD6A2E"/>
    <w:rsid w:val="00AD72BF"/>
    <w:rsid w:val="00AD76B4"/>
    <w:rsid w:val="00AD7C76"/>
    <w:rsid w:val="00AE044E"/>
    <w:rsid w:val="00AE081F"/>
    <w:rsid w:val="00AE0BCB"/>
    <w:rsid w:val="00AE0F37"/>
    <w:rsid w:val="00AE127A"/>
    <w:rsid w:val="00AE13E8"/>
    <w:rsid w:val="00AE1656"/>
    <w:rsid w:val="00AE167E"/>
    <w:rsid w:val="00AE1A65"/>
    <w:rsid w:val="00AE1F38"/>
    <w:rsid w:val="00AE24A1"/>
    <w:rsid w:val="00AE2669"/>
    <w:rsid w:val="00AE3C03"/>
    <w:rsid w:val="00AE4654"/>
    <w:rsid w:val="00AE4E44"/>
    <w:rsid w:val="00AE5342"/>
    <w:rsid w:val="00AE5585"/>
    <w:rsid w:val="00AE5FDC"/>
    <w:rsid w:val="00AE6358"/>
    <w:rsid w:val="00AE6868"/>
    <w:rsid w:val="00AE6E21"/>
    <w:rsid w:val="00AE6F4D"/>
    <w:rsid w:val="00AE6F77"/>
    <w:rsid w:val="00AE728F"/>
    <w:rsid w:val="00AE7E5B"/>
    <w:rsid w:val="00AF017C"/>
    <w:rsid w:val="00AF15AE"/>
    <w:rsid w:val="00AF1C8F"/>
    <w:rsid w:val="00AF1CA5"/>
    <w:rsid w:val="00AF1E20"/>
    <w:rsid w:val="00AF3044"/>
    <w:rsid w:val="00AF39AF"/>
    <w:rsid w:val="00AF413D"/>
    <w:rsid w:val="00AF5519"/>
    <w:rsid w:val="00AF5665"/>
    <w:rsid w:val="00AF56AC"/>
    <w:rsid w:val="00AF5A3E"/>
    <w:rsid w:val="00AF5BCA"/>
    <w:rsid w:val="00AF5EA3"/>
    <w:rsid w:val="00AF6489"/>
    <w:rsid w:val="00AF6BDA"/>
    <w:rsid w:val="00AF6F45"/>
    <w:rsid w:val="00AF7522"/>
    <w:rsid w:val="00AF7779"/>
    <w:rsid w:val="00AF7960"/>
    <w:rsid w:val="00AF7B2C"/>
    <w:rsid w:val="00B00277"/>
    <w:rsid w:val="00B00C62"/>
    <w:rsid w:val="00B01106"/>
    <w:rsid w:val="00B01230"/>
    <w:rsid w:val="00B013C5"/>
    <w:rsid w:val="00B015A8"/>
    <w:rsid w:val="00B019C4"/>
    <w:rsid w:val="00B01C00"/>
    <w:rsid w:val="00B01CBE"/>
    <w:rsid w:val="00B02155"/>
    <w:rsid w:val="00B0228E"/>
    <w:rsid w:val="00B027A8"/>
    <w:rsid w:val="00B02824"/>
    <w:rsid w:val="00B02C5C"/>
    <w:rsid w:val="00B02F41"/>
    <w:rsid w:val="00B02FB5"/>
    <w:rsid w:val="00B032DE"/>
    <w:rsid w:val="00B03445"/>
    <w:rsid w:val="00B03568"/>
    <w:rsid w:val="00B03DD6"/>
    <w:rsid w:val="00B03FDE"/>
    <w:rsid w:val="00B04D9D"/>
    <w:rsid w:val="00B0553B"/>
    <w:rsid w:val="00B05EBB"/>
    <w:rsid w:val="00B063B1"/>
    <w:rsid w:val="00B06777"/>
    <w:rsid w:val="00B06CC8"/>
    <w:rsid w:val="00B07BBF"/>
    <w:rsid w:val="00B07BD1"/>
    <w:rsid w:val="00B07BDD"/>
    <w:rsid w:val="00B10530"/>
    <w:rsid w:val="00B10BD7"/>
    <w:rsid w:val="00B10D45"/>
    <w:rsid w:val="00B115E5"/>
    <w:rsid w:val="00B117C2"/>
    <w:rsid w:val="00B11AEE"/>
    <w:rsid w:val="00B11F94"/>
    <w:rsid w:val="00B120CB"/>
    <w:rsid w:val="00B12DCE"/>
    <w:rsid w:val="00B130BC"/>
    <w:rsid w:val="00B13615"/>
    <w:rsid w:val="00B13872"/>
    <w:rsid w:val="00B13881"/>
    <w:rsid w:val="00B1412F"/>
    <w:rsid w:val="00B1426C"/>
    <w:rsid w:val="00B14372"/>
    <w:rsid w:val="00B144AE"/>
    <w:rsid w:val="00B14699"/>
    <w:rsid w:val="00B146E5"/>
    <w:rsid w:val="00B148B0"/>
    <w:rsid w:val="00B148E3"/>
    <w:rsid w:val="00B14AAA"/>
    <w:rsid w:val="00B14F80"/>
    <w:rsid w:val="00B14FC1"/>
    <w:rsid w:val="00B15576"/>
    <w:rsid w:val="00B158D5"/>
    <w:rsid w:val="00B15A5A"/>
    <w:rsid w:val="00B15D2F"/>
    <w:rsid w:val="00B16534"/>
    <w:rsid w:val="00B1661B"/>
    <w:rsid w:val="00B169C9"/>
    <w:rsid w:val="00B17532"/>
    <w:rsid w:val="00B17B24"/>
    <w:rsid w:val="00B17C88"/>
    <w:rsid w:val="00B20802"/>
    <w:rsid w:val="00B20C89"/>
    <w:rsid w:val="00B210BF"/>
    <w:rsid w:val="00B210CA"/>
    <w:rsid w:val="00B2124E"/>
    <w:rsid w:val="00B2171C"/>
    <w:rsid w:val="00B21A81"/>
    <w:rsid w:val="00B22690"/>
    <w:rsid w:val="00B229C4"/>
    <w:rsid w:val="00B229D2"/>
    <w:rsid w:val="00B22F6E"/>
    <w:rsid w:val="00B232D4"/>
    <w:rsid w:val="00B232F6"/>
    <w:rsid w:val="00B23D59"/>
    <w:rsid w:val="00B23F80"/>
    <w:rsid w:val="00B24502"/>
    <w:rsid w:val="00B248DA"/>
    <w:rsid w:val="00B24EA1"/>
    <w:rsid w:val="00B250D9"/>
    <w:rsid w:val="00B252D7"/>
    <w:rsid w:val="00B25771"/>
    <w:rsid w:val="00B25B30"/>
    <w:rsid w:val="00B25F9C"/>
    <w:rsid w:val="00B26181"/>
    <w:rsid w:val="00B26213"/>
    <w:rsid w:val="00B26507"/>
    <w:rsid w:val="00B27693"/>
    <w:rsid w:val="00B277EE"/>
    <w:rsid w:val="00B314D3"/>
    <w:rsid w:val="00B31746"/>
    <w:rsid w:val="00B31E5C"/>
    <w:rsid w:val="00B31F92"/>
    <w:rsid w:val="00B323AC"/>
    <w:rsid w:val="00B3282E"/>
    <w:rsid w:val="00B32967"/>
    <w:rsid w:val="00B33003"/>
    <w:rsid w:val="00B33AA9"/>
    <w:rsid w:val="00B343F6"/>
    <w:rsid w:val="00B34A25"/>
    <w:rsid w:val="00B34C4B"/>
    <w:rsid w:val="00B350DB"/>
    <w:rsid w:val="00B35153"/>
    <w:rsid w:val="00B35581"/>
    <w:rsid w:val="00B3562C"/>
    <w:rsid w:val="00B35682"/>
    <w:rsid w:val="00B35B27"/>
    <w:rsid w:val="00B35B64"/>
    <w:rsid w:val="00B3615E"/>
    <w:rsid w:val="00B36283"/>
    <w:rsid w:val="00B3659D"/>
    <w:rsid w:val="00B36E35"/>
    <w:rsid w:val="00B36F44"/>
    <w:rsid w:val="00B373EF"/>
    <w:rsid w:val="00B3747E"/>
    <w:rsid w:val="00B375AE"/>
    <w:rsid w:val="00B403FB"/>
    <w:rsid w:val="00B40D6B"/>
    <w:rsid w:val="00B413CC"/>
    <w:rsid w:val="00B41714"/>
    <w:rsid w:val="00B41839"/>
    <w:rsid w:val="00B4184F"/>
    <w:rsid w:val="00B41AA7"/>
    <w:rsid w:val="00B42406"/>
    <w:rsid w:val="00B426A3"/>
    <w:rsid w:val="00B42B4E"/>
    <w:rsid w:val="00B42C72"/>
    <w:rsid w:val="00B43515"/>
    <w:rsid w:val="00B43C86"/>
    <w:rsid w:val="00B43D45"/>
    <w:rsid w:val="00B43FC4"/>
    <w:rsid w:val="00B4409D"/>
    <w:rsid w:val="00B442F0"/>
    <w:rsid w:val="00B4465D"/>
    <w:rsid w:val="00B44C0C"/>
    <w:rsid w:val="00B451EB"/>
    <w:rsid w:val="00B45B1A"/>
    <w:rsid w:val="00B460CA"/>
    <w:rsid w:val="00B4668D"/>
    <w:rsid w:val="00B469CA"/>
    <w:rsid w:val="00B46B93"/>
    <w:rsid w:val="00B47099"/>
    <w:rsid w:val="00B471E4"/>
    <w:rsid w:val="00B47564"/>
    <w:rsid w:val="00B47BA8"/>
    <w:rsid w:val="00B51375"/>
    <w:rsid w:val="00B51F71"/>
    <w:rsid w:val="00B529FD"/>
    <w:rsid w:val="00B531E7"/>
    <w:rsid w:val="00B534BE"/>
    <w:rsid w:val="00B539CD"/>
    <w:rsid w:val="00B545FE"/>
    <w:rsid w:val="00B55247"/>
    <w:rsid w:val="00B55467"/>
    <w:rsid w:val="00B55606"/>
    <w:rsid w:val="00B556FC"/>
    <w:rsid w:val="00B56C40"/>
    <w:rsid w:val="00B56E8C"/>
    <w:rsid w:val="00B573A7"/>
    <w:rsid w:val="00B603B0"/>
    <w:rsid w:val="00B607CB"/>
    <w:rsid w:val="00B60856"/>
    <w:rsid w:val="00B60959"/>
    <w:rsid w:val="00B60D84"/>
    <w:rsid w:val="00B60E1E"/>
    <w:rsid w:val="00B614B5"/>
    <w:rsid w:val="00B62048"/>
    <w:rsid w:val="00B62D60"/>
    <w:rsid w:val="00B63154"/>
    <w:rsid w:val="00B63614"/>
    <w:rsid w:val="00B63CA4"/>
    <w:rsid w:val="00B63D9F"/>
    <w:rsid w:val="00B647E7"/>
    <w:rsid w:val="00B64924"/>
    <w:rsid w:val="00B64B1F"/>
    <w:rsid w:val="00B64CAD"/>
    <w:rsid w:val="00B64D62"/>
    <w:rsid w:val="00B64F94"/>
    <w:rsid w:val="00B650AD"/>
    <w:rsid w:val="00B6545F"/>
    <w:rsid w:val="00B65663"/>
    <w:rsid w:val="00B6583B"/>
    <w:rsid w:val="00B66470"/>
    <w:rsid w:val="00B66E32"/>
    <w:rsid w:val="00B6725B"/>
    <w:rsid w:val="00B6749F"/>
    <w:rsid w:val="00B67EDD"/>
    <w:rsid w:val="00B70455"/>
    <w:rsid w:val="00B70650"/>
    <w:rsid w:val="00B70820"/>
    <w:rsid w:val="00B70C27"/>
    <w:rsid w:val="00B71346"/>
    <w:rsid w:val="00B71829"/>
    <w:rsid w:val="00B718F9"/>
    <w:rsid w:val="00B71C67"/>
    <w:rsid w:val="00B7234B"/>
    <w:rsid w:val="00B7399E"/>
    <w:rsid w:val="00B73E3F"/>
    <w:rsid w:val="00B73EE2"/>
    <w:rsid w:val="00B740BB"/>
    <w:rsid w:val="00B7412C"/>
    <w:rsid w:val="00B74731"/>
    <w:rsid w:val="00B74861"/>
    <w:rsid w:val="00B748BA"/>
    <w:rsid w:val="00B7490D"/>
    <w:rsid w:val="00B74A23"/>
    <w:rsid w:val="00B74CBF"/>
    <w:rsid w:val="00B750BF"/>
    <w:rsid w:val="00B752E2"/>
    <w:rsid w:val="00B752FC"/>
    <w:rsid w:val="00B75C22"/>
    <w:rsid w:val="00B76121"/>
    <w:rsid w:val="00B77788"/>
    <w:rsid w:val="00B77C3E"/>
    <w:rsid w:val="00B77CA3"/>
    <w:rsid w:val="00B77D78"/>
    <w:rsid w:val="00B77FC6"/>
    <w:rsid w:val="00B8013A"/>
    <w:rsid w:val="00B80885"/>
    <w:rsid w:val="00B80A4E"/>
    <w:rsid w:val="00B810D6"/>
    <w:rsid w:val="00B81F0A"/>
    <w:rsid w:val="00B81F72"/>
    <w:rsid w:val="00B829BB"/>
    <w:rsid w:val="00B83C5B"/>
    <w:rsid w:val="00B84194"/>
    <w:rsid w:val="00B84EF8"/>
    <w:rsid w:val="00B850A6"/>
    <w:rsid w:val="00B85115"/>
    <w:rsid w:val="00B85517"/>
    <w:rsid w:val="00B85605"/>
    <w:rsid w:val="00B858F1"/>
    <w:rsid w:val="00B860DD"/>
    <w:rsid w:val="00B863D4"/>
    <w:rsid w:val="00B86749"/>
    <w:rsid w:val="00B86F3E"/>
    <w:rsid w:val="00B87B67"/>
    <w:rsid w:val="00B90225"/>
    <w:rsid w:val="00B90721"/>
    <w:rsid w:val="00B911AA"/>
    <w:rsid w:val="00B91201"/>
    <w:rsid w:val="00B9154F"/>
    <w:rsid w:val="00B92C65"/>
    <w:rsid w:val="00B931E2"/>
    <w:rsid w:val="00B93292"/>
    <w:rsid w:val="00B939C7"/>
    <w:rsid w:val="00B93C43"/>
    <w:rsid w:val="00B93C45"/>
    <w:rsid w:val="00B941A8"/>
    <w:rsid w:val="00B9463D"/>
    <w:rsid w:val="00B947FA"/>
    <w:rsid w:val="00B947FB"/>
    <w:rsid w:val="00B949E5"/>
    <w:rsid w:val="00B94A10"/>
    <w:rsid w:val="00B94AB6"/>
    <w:rsid w:val="00B94B70"/>
    <w:rsid w:val="00B94C87"/>
    <w:rsid w:val="00B9541E"/>
    <w:rsid w:val="00B955D5"/>
    <w:rsid w:val="00B9575E"/>
    <w:rsid w:val="00B96043"/>
    <w:rsid w:val="00B962C3"/>
    <w:rsid w:val="00B96906"/>
    <w:rsid w:val="00B96916"/>
    <w:rsid w:val="00B97031"/>
    <w:rsid w:val="00B976D3"/>
    <w:rsid w:val="00BA061F"/>
    <w:rsid w:val="00BA07F6"/>
    <w:rsid w:val="00BA0892"/>
    <w:rsid w:val="00BA1C31"/>
    <w:rsid w:val="00BA23BE"/>
    <w:rsid w:val="00BA2A6E"/>
    <w:rsid w:val="00BA2C25"/>
    <w:rsid w:val="00BA2F32"/>
    <w:rsid w:val="00BA344F"/>
    <w:rsid w:val="00BA3D47"/>
    <w:rsid w:val="00BA3E4D"/>
    <w:rsid w:val="00BA40BB"/>
    <w:rsid w:val="00BA4ECF"/>
    <w:rsid w:val="00BA52D3"/>
    <w:rsid w:val="00BA552F"/>
    <w:rsid w:val="00BA5892"/>
    <w:rsid w:val="00BA5CC9"/>
    <w:rsid w:val="00BA62D8"/>
    <w:rsid w:val="00BA63D0"/>
    <w:rsid w:val="00BA6445"/>
    <w:rsid w:val="00BA758C"/>
    <w:rsid w:val="00BA75C7"/>
    <w:rsid w:val="00BA7CAD"/>
    <w:rsid w:val="00BB0EB8"/>
    <w:rsid w:val="00BB0FB0"/>
    <w:rsid w:val="00BB100E"/>
    <w:rsid w:val="00BB13F0"/>
    <w:rsid w:val="00BB1794"/>
    <w:rsid w:val="00BB185E"/>
    <w:rsid w:val="00BB19F2"/>
    <w:rsid w:val="00BB1E52"/>
    <w:rsid w:val="00BB212E"/>
    <w:rsid w:val="00BB2195"/>
    <w:rsid w:val="00BB2359"/>
    <w:rsid w:val="00BB257D"/>
    <w:rsid w:val="00BB32CF"/>
    <w:rsid w:val="00BB345A"/>
    <w:rsid w:val="00BB3C88"/>
    <w:rsid w:val="00BB3EAD"/>
    <w:rsid w:val="00BB45A0"/>
    <w:rsid w:val="00BB46F1"/>
    <w:rsid w:val="00BB4AB9"/>
    <w:rsid w:val="00BB5233"/>
    <w:rsid w:val="00BB556E"/>
    <w:rsid w:val="00BB5A64"/>
    <w:rsid w:val="00BB5C2F"/>
    <w:rsid w:val="00BB5FB2"/>
    <w:rsid w:val="00BB601C"/>
    <w:rsid w:val="00BB6085"/>
    <w:rsid w:val="00BB681F"/>
    <w:rsid w:val="00BB6F64"/>
    <w:rsid w:val="00BB7013"/>
    <w:rsid w:val="00BC0897"/>
    <w:rsid w:val="00BC0AF0"/>
    <w:rsid w:val="00BC0DE6"/>
    <w:rsid w:val="00BC0E18"/>
    <w:rsid w:val="00BC18F1"/>
    <w:rsid w:val="00BC1BF1"/>
    <w:rsid w:val="00BC1C92"/>
    <w:rsid w:val="00BC1D06"/>
    <w:rsid w:val="00BC22B7"/>
    <w:rsid w:val="00BC2CD3"/>
    <w:rsid w:val="00BC3196"/>
    <w:rsid w:val="00BC3668"/>
    <w:rsid w:val="00BC39D8"/>
    <w:rsid w:val="00BC40E7"/>
    <w:rsid w:val="00BC4326"/>
    <w:rsid w:val="00BC4451"/>
    <w:rsid w:val="00BC4ACC"/>
    <w:rsid w:val="00BC4DBD"/>
    <w:rsid w:val="00BC4E04"/>
    <w:rsid w:val="00BC53BF"/>
    <w:rsid w:val="00BC5796"/>
    <w:rsid w:val="00BC5983"/>
    <w:rsid w:val="00BC600D"/>
    <w:rsid w:val="00BC63B8"/>
    <w:rsid w:val="00BC6770"/>
    <w:rsid w:val="00BC67C8"/>
    <w:rsid w:val="00BC67F5"/>
    <w:rsid w:val="00BC69C4"/>
    <w:rsid w:val="00BC6FAA"/>
    <w:rsid w:val="00BC7A3E"/>
    <w:rsid w:val="00BD02FD"/>
    <w:rsid w:val="00BD0393"/>
    <w:rsid w:val="00BD1A2E"/>
    <w:rsid w:val="00BD1CAF"/>
    <w:rsid w:val="00BD26B2"/>
    <w:rsid w:val="00BD2C93"/>
    <w:rsid w:val="00BD2D42"/>
    <w:rsid w:val="00BD2F51"/>
    <w:rsid w:val="00BD3148"/>
    <w:rsid w:val="00BD3428"/>
    <w:rsid w:val="00BD34B5"/>
    <w:rsid w:val="00BD3D90"/>
    <w:rsid w:val="00BD3E01"/>
    <w:rsid w:val="00BD3E66"/>
    <w:rsid w:val="00BD47E5"/>
    <w:rsid w:val="00BD4A63"/>
    <w:rsid w:val="00BD4DFC"/>
    <w:rsid w:val="00BD5990"/>
    <w:rsid w:val="00BD6901"/>
    <w:rsid w:val="00BD6990"/>
    <w:rsid w:val="00BD6995"/>
    <w:rsid w:val="00BD6B0C"/>
    <w:rsid w:val="00BD6E2B"/>
    <w:rsid w:val="00BD6ECB"/>
    <w:rsid w:val="00BD717F"/>
    <w:rsid w:val="00BD7D74"/>
    <w:rsid w:val="00BD7EBF"/>
    <w:rsid w:val="00BE0904"/>
    <w:rsid w:val="00BE142E"/>
    <w:rsid w:val="00BE17E5"/>
    <w:rsid w:val="00BE1C86"/>
    <w:rsid w:val="00BE2564"/>
    <w:rsid w:val="00BE25AF"/>
    <w:rsid w:val="00BE371C"/>
    <w:rsid w:val="00BE3894"/>
    <w:rsid w:val="00BE3F55"/>
    <w:rsid w:val="00BE3FAA"/>
    <w:rsid w:val="00BE4FB4"/>
    <w:rsid w:val="00BE4FB5"/>
    <w:rsid w:val="00BE554B"/>
    <w:rsid w:val="00BE58D6"/>
    <w:rsid w:val="00BE69C9"/>
    <w:rsid w:val="00BE6C54"/>
    <w:rsid w:val="00BE6CEC"/>
    <w:rsid w:val="00BE6CFB"/>
    <w:rsid w:val="00BE6DCD"/>
    <w:rsid w:val="00BE6DE2"/>
    <w:rsid w:val="00BE7D92"/>
    <w:rsid w:val="00BE7FE9"/>
    <w:rsid w:val="00BF00C0"/>
    <w:rsid w:val="00BF06BB"/>
    <w:rsid w:val="00BF0F72"/>
    <w:rsid w:val="00BF14A3"/>
    <w:rsid w:val="00BF1AD2"/>
    <w:rsid w:val="00BF1DA0"/>
    <w:rsid w:val="00BF1DD0"/>
    <w:rsid w:val="00BF1FF3"/>
    <w:rsid w:val="00BF28B4"/>
    <w:rsid w:val="00BF365D"/>
    <w:rsid w:val="00BF3A04"/>
    <w:rsid w:val="00BF3AB7"/>
    <w:rsid w:val="00BF3E1B"/>
    <w:rsid w:val="00BF4C74"/>
    <w:rsid w:val="00BF4FC0"/>
    <w:rsid w:val="00BF5240"/>
    <w:rsid w:val="00BF5BC0"/>
    <w:rsid w:val="00BF5F79"/>
    <w:rsid w:val="00BF61D3"/>
    <w:rsid w:val="00BF6C81"/>
    <w:rsid w:val="00BF717C"/>
    <w:rsid w:val="00BF7CA9"/>
    <w:rsid w:val="00C00A5F"/>
    <w:rsid w:val="00C00C96"/>
    <w:rsid w:val="00C01074"/>
    <w:rsid w:val="00C01BD3"/>
    <w:rsid w:val="00C0294A"/>
    <w:rsid w:val="00C02A9C"/>
    <w:rsid w:val="00C02CA8"/>
    <w:rsid w:val="00C02FB2"/>
    <w:rsid w:val="00C03263"/>
    <w:rsid w:val="00C033E4"/>
    <w:rsid w:val="00C03414"/>
    <w:rsid w:val="00C0373F"/>
    <w:rsid w:val="00C03A0E"/>
    <w:rsid w:val="00C040DF"/>
    <w:rsid w:val="00C0415F"/>
    <w:rsid w:val="00C0424A"/>
    <w:rsid w:val="00C051F0"/>
    <w:rsid w:val="00C061AC"/>
    <w:rsid w:val="00C06A1B"/>
    <w:rsid w:val="00C06FF0"/>
    <w:rsid w:val="00C07997"/>
    <w:rsid w:val="00C07EA7"/>
    <w:rsid w:val="00C109AE"/>
    <w:rsid w:val="00C10BF7"/>
    <w:rsid w:val="00C10D2C"/>
    <w:rsid w:val="00C110F9"/>
    <w:rsid w:val="00C11416"/>
    <w:rsid w:val="00C11A2D"/>
    <w:rsid w:val="00C1200A"/>
    <w:rsid w:val="00C121A9"/>
    <w:rsid w:val="00C1233F"/>
    <w:rsid w:val="00C128EC"/>
    <w:rsid w:val="00C12938"/>
    <w:rsid w:val="00C12A34"/>
    <w:rsid w:val="00C12A8A"/>
    <w:rsid w:val="00C12E72"/>
    <w:rsid w:val="00C12E8D"/>
    <w:rsid w:val="00C13D8B"/>
    <w:rsid w:val="00C13DF8"/>
    <w:rsid w:val="00C13EA7"/>
    <w:rsid w:val="00C13FE3"/>
    <w:rsid w:val="00C14067"/>
    <w:rsid w:val="00C14180"/>
    <w:rsid w:val="00C1441C"/>
    <w:rsid w:val="00C14B41"/>
    <w:rsid w:val="00C155EA"/>
    <w:rsid w:val="00C157C7"/>
    <w:rsid w:val="00C15BF5"/>
    <w:rsid w:val="00C15E60"/>
    <w:rsid w:val="00C161A5"/>
    <w:rsid w:val="00C16CDF"/>
    <w:rsid w:val="00C16EB2"/>
    <w:rsid w:val="00C17141"/>
    <w:rsid w:val="00C177FE"/>
    <w:rsid w:val="00C17873"/>
    <w:rsid w:val="00C178A9"/>
    <w:rsid w:val="00C204F7"/>
    <w:rsid w:val="00C20526"/>
    <w:rsid w:val="00C20959"/>
    <w:rsid w:val="00C211F0"/>
    <w:rsid w:val="00C2175B"/>
    <w:rsid w:val="00C21BE2"/>
    <w:rsid w:val="00C22462"/>
    <w:rsid w:val="00C22660"/>
    <w:rsid w:val="00C235ED"/>
    <w:rsid w:val="00C2432C"/>
    <w:rsid w:val="00C24562"/>
    <w:rsid w:val="00C24881"/>
    <w:rsid w:val="00C25160"/>
    <w:rsid w:val="00C2517E"/>
    <w:rsid w:val="00C254F2"/>
    <w:rsid w:val="00C2579B"/>
    <w:rsid w:val="00C25B66"/>
    <w:rsid w:val="00C26008"/>
    <w:rsid w:val="00C2673A"/>
    <w:rsid w:val="00C26C61"/>
    <w:rsid w:val="00C26E4F"/>
    <w:rsid w:val="00C2749C"/>
    <w:rsid w:val="00C277AA"/>
    <w:rsid w:val="00C27957"/>
    <w:rsid w:val="00C27ADC"/>
    <w:rsid w:val="00C27B5B"/>
    <w:rsid w:val="00C30469"/>
    <w:rsid w:val="00C3053F"/>
    <w:rsid w:val="00C309FB"/>
    <w:rsid w:val="00C30A06"/>
    <w:rsid w:val="00C30BDB"/>
    <w:rsid w:val="00C3157D"/>
    <w:rsid w:val="00C31E75"/>
    <w:rsid w:val="00C3240E"/>
    <w:rsid w:val="00C327C1"/>
    <w:rsid w:val="00C32D40"/>
    <w:rsid w:val="00C3311C"/>
    <w:rsid w:val="00C33B9A"/>
    <w:rsid w:val="00C33DFC"/>
    <w:rsid w:val="00C33F15"/>
    <w:rsid w:val="00C33F3D"/>
    <w:rsid w:val="00C33FBB"/>
    <w:rsid w:val="00C33FEA"/>
    <w:rsid w:val="00C35EF4"/>
    <w:rsid w:val="00C36111"/>
    <w:rsid w:val="00C36937"/>
    <w:rsid w:val="00C371DD"/>
    <w:rsid w:val="00C37626"/>
    <w:rsid w:val="00C37715"/>
    <w:rsid w:val="00C37FCB"/>
    <w:rsid w:val="00C40F2D"/>
    <w:rsid w:val="00C4105D"/>
    <w:rsid w:val="00C411D4"/>
    <w:rsid w:val="00C4137B"/>
    <w:rsid w:val="00C41E22"/>
    <w:rsid w:val="00C41F6F"/>
    <w:rsid w:val="00C423DF"/>
    <w:rsid w:val="00C42914"/>
    <w:rsid w:val="00C42DDA"/>
    <w:rsid w:val="00C43CBE"/>
    <w:rsid w:val="00C43DAD"/>
    <w:rsid w:val="00C43FB1"/>
    <w:rsid w:val="00C444E2"/>
    <w:rsid w:val="00C44811"/>
    <w:rsid w:val="00C44D93"/>
    <w:rsid w:val="00C4639F"/>
    <w:rsid w:val="00C4649D"/>
    <w:rsid w:val="00C46C05"/>
    <w:rsid w:val="00C46D51"/>
    <w:rsid w:val="00C4730E"/>
    <w:rsid w:val="00C47A33"/>
    <w:rsid w:val="00C47B13"/>
    <w:rsid w:val="00C47B56"/>
    <w:rsid w:val="00C47D4C"/>
    <w:rsid w:val="00C47D94"/>
    <w:rsid w:val="00C5097C"/>
    <w:rsid w:val="00C518DB"/>
    <w:rsid w:val="00C5201C"/>
    <w:rsid w:val="00C52701"/>
    <w:rsid w:val="00C52B2E"/>
    <w:rsid w:val="00C52B5B"/>
    <w:rsid w:val="00C5307F"/>
    <w:rsid w:val="00C53137"/>
    <w:rsid w:val="00C5360D"/>
    <w:rsid w:val="00C546E4"/>
    <w:rsid w:val="00C54818"/>
    <w:rsid w:val="00C54A36"/>
    <w:rsid w:val="00C54AEF"/>
    <w:rsid w:val="00C54F52"/>
    <w:rsid w:val="00C54F6D"/>
    <w:rsid w:val="00C551C2"/>
    <w:rsid w:val="00C55387"/>
    <w:rsid w:val="00C55E12"/>
    <w:rsid w:val="00C5687C"/>
    <w:rsid w:val="00C570AC"/>
    <w:rsid w:val="00C5738A"/>
    <w:rsid w:val="00C574F5"/>
    <w:rsid w:val="00C57551"/>
    <w:rsid w:val="00C60E3F"/>
    <w:rsid w:val="00C60FEC"/>
    <w:rsid w:val="00C61226"/>
    <w:rsid w:val="00C6138B"/>
    <w:rsid w:val="00C6164F"/>
    <w:rsid w:val="00C61EE4"/>
    <w:rsid w:val="00C6223D"/>
    <w:rsid w:val="00C62DEE"/>
    <w:rsid w:val="00C62E1A"/>
    <w:rsid w:val="00C639CB"/>
    <w:rsid w:val="00C63F35"/>
    <w:rsid w:val="00C64129"/>
    <w:rsid w:val="00C64DCD"/>
    <w:rsid w:val="00C654A5"/>
    <w:rsid w:val="00C655BB"/>
    <w:rsid w:val="00C66479"/>
    <w:rsid w:val="00C66545"/>
    <w:rsid w:val="00C66D1E"/>
    <w:rsid w:val="00C66EBA"/>
    <w:rsid w:val="00C674B8"/>
    <w:rsid w:val="00C67DD6"/>
    <w:rsid w:val="00C7009F"/>
    <w:rsid w:val="00C70397"/>
    <w:rsid w:val="00C704B5"/>
    <w:rsid w:val="00C704E9"/>
    <w:rsid w:val="00C7161D"/>
    <w:rsid w:val="00C71B51"/>
    <w:rsid w:val="00C72778"/>
    <w:rsid w:val="00C727CB"/>
    <w:rsid w:val="00C72814"/>
    <w:rsid w:val="00C72F9A"/>
    <w:rsid w:val="00C72FFA"/>
    <w:rsid w:val="00C7323C"/>
    <w:rsid w:val="00C737CC"/>
    <w:rsid w:val="00C73BE9"/>
    <w:rsid w:val="00C741DF"/>
    <w:rsid w:val="00C74800"/>
    <w:rsid w:val="00C76341"/>
    <w:rsid w:val="00C7644C"/>
    <w:rsid w:val="00C769A4"/>
    <w:rsid w:val="00C769F1"/>
    <w:rsid w:val="00C77245"/>
    <w:rsid w:val="00C777EC"/>
    <w:rsid w:val="00C80380"/>
    <w:rsid w:val="00C813D2"/>
    <w:rsid w:val="00C8203D"/>
    <w:rsid w:val="00C82469"/>
    <w:rsid w:val="00C82DDB"/>
    <w:rsid w:val="00C832E9"/>
    <w:rsid w:val="00C83622"/>
    <w:rsid w:val="00C83906"/>
    <w:rsid w:val="00C83B19"/>
    <w:rsid w:val="00C83B8E"/>
    <w:rsid w:val="00C83DF4"/>
    <w:rsid w:val="00C84160"/>
    <w:rsid w:val="00C844CA"/>
    <w:rsid w:val="00C845BD"/>
    <w:rsid w:val="00C84BCF"/>
    <w:rsid w:val="00C84FB4"/>
    <w:rsid w:val="00C85A07"/>
    <w:rsid w:val="00C860AC"/>
    <w:rsid w:val="00C863D7"/>
    <w:rsid w:val="00C86A17"/>
    <w:rsid w:val="00C87329"/>
    <w:rsid w:val="00C873A3"/>
    <w:rsid w:val="00C87807"/>
    <w:rsid w:val="00C87C24"/>
    <w:rsid w:val="00C9006A"/>
    <w:rsid w:val="00C908B0"/>
    <w:rsid w:val="00C90CCA"/>
    <w:rsid w:val="00C90D5E"/>
    <w:rsid w:val="00C90F60"/>
    <w:rsid w:val="00C9173F"/>
    <w:rsid w:val="00C91B08"/>
    <w:rsid w:val="00C9234E"/>
    <w:rsid w:val="00C92743"/>
    <w:rsid w:val="00C92828"/>
    <w:rsid w:val="00C93E3F"/>
    <w:rsid w:val="00C9401A"/>
    <w:rsid w:val="00C94469"/>
    <w:rsid w:val="00C94B5D"/>
    <w:rsid w:val="00C94C0B"/>
    <w:rsid w:val="00C94FFD"/>
    <w:rsid w:val="00C95145"/>
    <w:rsid w:val="00C9525B"/>
    <w:rsid w:val="00C958E9"/>
    <w:rsid w:val="00C95F01"/>
    <w:rsid w:val="00C95F7F"/>
    <w:rsid w:val="00C96615"/>
    <w:rsid w:val="00C96773"/>
    <w:rsid w:val="00C96A00"/>
    <w:rsid w:val="00C96B38"/>
    <w:rsid w:val="00C96BF2"/>
    <w:rsid w:val="00C96D01"/>
    <w:rsid w:val="00C973E0"/>
    <w:rsid w:val="00C97452"/>
    <w:rsid w:val="00C97611"/>
    <w:rsid w:val="00C978E5"/>
    <w:rsid w:val="00CA0132"/>
    <w:rsid w:val="00CA0577"/>
    <w:rsid w:val="00CA06B4"/>
    <w:rsid w:val="00CA0ADF"/>
    <w:rsid w:val="00CA16C1"/>
    <w:rsid w:val="00CA1ED7"/>
    <w:rsid w:val="00CA2FE4"/>
    <w:rsid w:val="00CA3343"/>
    <w:rsid w:val="00CA3357"/>
    <w:rsid w:val="00CA34FB"/>
    <w:rsid w:val="00CA37C5"/>
    <w:rsid w:val="00CA462D"/>
    <w:rsid w:val="00CA498B"/>
    <w:rsid w:val="00CA588F"/>
    <w:rsid w:val="00CA58FD"/>
    <w:rsid w:val="00CA61B1"/>
    <w:rsid w:val="00CA67B9"/>
    <w:rsid w:val="00CA6C5C"/>
    <w:rsid w:val="00CA6E46"/>
    <w:rsid w:val="00CA73EB"/>
    <w:rsid w:val="00CA750C"/>
    <w:rsid w:val="00CA7780"/>
    <w:rsid w:val="00CA7FC8"/>
    <w:rsid w:val="00CB0394"/>
    <w:rsid w:val="00CB0638"/>
    <w:rsid w:val="00CB06AF"/>
    <w:rsid w:val="00CB06BB"/>
    <w:rsid w:val="00CB1372"/>
    <w:rsid w:val="00CB1ACB"/>
    <w:rsid w:val="00CB1BE0"/>
    <w:rsid w:val="00CB22C4"/>
    <w:rsid w:val="00CB25EC"/>
    <w:rsid w:val="00CB2DC0"/>
    <w:rsid w:val="00CB312C"/>
    <w:rsid w:val="00CB3E23"/>
    <w:rsid w:val="00CB4FAE"/>
    <w:rsid w:val="00CB51D1"/>
    <w:rsid w:val="00CB531B"/>
    <w:rsid w:val="00CB5A97"/>
    <w:rsid w:val="00CB5AC8"/>
    <w:rsid w:val="00CB5E0F"/>
    <w:rsid w:val="00CB6796"/>
    <w:rsid w:val="00CB6D49"/>
    <w:rsid w:val="00CB6FD4"/>
    <w:rsid w:val="00CB72E8"/>
    <w:rsid w:val="00CB7975"/>
    <w:rsid w:val="00CC03B0"/>
    <w:rsid w:val="00CC089B"/>
    <w:rsid w:val="00CC0A34"/>
    <w:rsid w:val="00CC0D38"/>
    <w:rsid w:val="00CC0E2C"/>
    <w:rsid w:val="00CC14C8"/>
    <w:rsid w:val="00CC15AF"/>
    <w:rsid w:val="00CC1F8A"/>
    <w:rsid w:val="00CC2F62"/>
    <w:rsid w:val="00CC33CE"/>
    <w:rsid w:val="00CC3A7D"/>
    <w:rsid w:val="00CC4EA5"/>
    <w:rsid w:val="00CC54FD"/>
    <w:rsid w:val="00CC55BB"/>
    <w:rsid w:val="00CC5ACF"/>
    <w:rsid w:val="00CC5C29"/>
    <w:rsid w:val="00CC5ECB"/>
    <w:rsid w:val="00CC6227"/>
    <w:rsid w:val="00CC6514"/>
    <w:rsid w:val="00CC65D7"/>
    <w:rsid w:val="00CC7542"/>
    <w:rsid w:val="00CC761A"/>
    <w:rsid w:val="00CC7828"/>
    <w:rsid w:val="00CC7831"/>
    <w:rsid w:val="00CC7D21"/>
    <w:rsid w:val="00CC7FAD"/>
    <w:rsid w:val="00CD104A"/>
    <w:rsid w:val="00CD11EA"/>
    <w:rsid w:val="00CD12AA"/>
    <w:rsid w:val="00CD15E4"/>
    <w:rsid w:val="00CD17B8"/>
    <w:rsid w:val="00CD1AB9"/>
    <w:rsid w:val="00CD1D43"/>
    <w:rsid w:val="00CD1E5C"/>
    <w:rsid w:val="00CD1F35"/>
    <w:rsid w:val="00CD2124"/>
    <w:rsid w:val="00CD24CE"/>
    <w:rsid w:val="00CD2832"/>
    <w:rsid w:val="00CD3341"/>
    <w:rsid w:val="00CD45A9"/>
    <w:rsid w:val="00CD467B"/>
    <w:rsid w:val="00CD49B8"/>
    <w:rsid w:val="00CD5422"/>
    <w:rsid w:val="00CD569D"/>
    <w:rsid w:val="00CD5B53"/>
    <w:rsid w:val="00CD65A5"/>
    <w:rsid w:val="00CD6904"/>
    <w:rsid w:val="00CD6BE9"/>
    <w:rsid w:val="00CD6CC8"/>
    <w:rsid w:val="00CD6EC8"/>
    <w:rsid w:val="00CD7C2D"/>
    <w:rsid w:val="00CD7EE5"/>
    <w:rsid w:val="00CE1323"/>
    <w:rsid w:val="00CE17F3"/>
    <w:rsid w:val="00CE1A47"/>
    <w:rsid w:val="00CE1AEB"/>
    <w:rsid w:val="00CE24AF"/>
    <w:rsid w:val="00CE2CD9"/>
    <w:rsid w:val="00CE30C4"/>
    <w:rsid w:val="00CE35FF"/>
    <w:rsid w:val="00CE3C0D"/>
    <w:rsid w:val="00CE3C42"/>
    <w:rsid w:val="00CE47B3"/>
    <w:rsid w:val="00CE497D"/>
    <w:rsid w:val="00CE4A87"/>
    <w:rsid w:val="00CE4AB8"/>
    <w:rsid w:val="00CE4DD6"/>
    <w:rsid w:val="00CE59A3"/>
    <w:rsid w:val="00CE5C52"/>
    <w:rsid w:val="00CE5D5C"/>
    <w:rsid w:val="00CE65E0"/>
    <w:rsid w:val="00CE66E6"/>
    <w:rsid w:val="00CE681A"/>
    <w:rsid w:val="00CE6C47"/>
    <w:rsid w:val="00CE70BF"/>
    <w:rsid w:val="00CE70EE"/>
    <w:rsid w:val="00CE754A"/>
    <w:rsid w:val="00CE76F5"/>
    <w:rsid w:val="00CE7820"/>
    <w:rsid w:val="00CE7A54"/>
    <w:rsid w:val="00CE7A6D"/>
    <w:rsid w:val="00CE7A76"/>
    <w:rsid w:val="00CE7B6D"/>
    <w:rsid w:val="00CE7D5F"/>
    <w:rsid w:val="00CF008A"/>
    <w:rsid w:val="00CF0196"/>
    <w:rsid w:val="00CF02F9"/>
    <w:rsid w:val="00CF09CF"/>
    <w:rsid w:val="00CF0B71"/>
    <w:rsid w:val="00CF1641"/>
    <w:rsid w:val="00CF1A3A"/>
    <w:rsid w:val="00CF1A6F"/>
    <w:rsid w:val="00CF1D42"/>
    <w:rsid w:val="00CF1D8B"/>
    <w:rsid w:val="00CF2B3E"/>
    <w:rsid w:val="00CF2B5D"/>
    <w:rsid w:val="00CF3359"/>
    <w:rsid w:val="00CF3DDC"/>
    <w:rsid w:val="00CF3F67"/>
    <w:rsid w:val="00CF45E2"/>
    <w:rsid w:val="00CF4B73"/>
    <w:rsid w:val="00CF4D45"/>
    <w:rsid w:val="00CF545F"/>
    <w:rsid w:val="00CF5DF2"/>
    <w:rsid w:val="00CF682E"/>
    <w:rsid w:val="00CF69C5"/>
    <w:rsid w:val="00CF6F0E"/>
    <w:rsid w:val="00CF70C6"/>
    <w:rsid w:val="00CF7210"/>
    <w:rsid w:val="00CF7934"/>
    <w:rsid w:val="00D000F5"/>
    <w:rsid w:val="00D007FB"/>
    <w:rsid w:val="00D01951"/>
    <w:rsid w:val="00D026BE"/>
    <w:rsid w:val="00D02928"/>
    <w:rsid w:val="00D02A4C"/>
    <w:rsid w:val="00D032B7"/>
    <w:rsid w:val="00D03342"/>
    <w:rsid w:val="00D0393F"/>
    <w:rsid w:val="00D049B1"/>
    <w:rsid w:val="00D04A02"/>
    <w:rsid w:val="00D04AF7"/>
    <w:rsid w:val="00D04E07"/>
    <w:rsid w:val="00D04E23"/>
    <w:rsid w:val="00D04E8B"/>
    <w:rsid w:val="00D0521A"/>
    <w:rsid w:val="00D052A8"/>
    <w:rsid w:val="00D0536D"/>
    <w:rsid w:val="00D05389"/>
    <w:rsid w:val="00D053AF"/>
    <w:rsid w:val="00D05460"/>
    <w:rsid w:val="00D057D9"/>
    <w:rsid w:val="00D05B0F"/>
    <w:rsid w:val="00D05C9A"/>
    <w:rsid w:val="00D060BD"/>
    <w:rsid w:val="00D0660C"/>
    <w:rsid w:val="00D06789"/>
    <w:rsid w:val="00D06A8D"/>
    <w:rsid w:val="00D06C24"/>
    <w:rsid w:val="00D06D44"/>
    <w:rsid w:val="00D10104"/>
    <w:rsid w:val="00D103B1"/>
    <w:rsid w:val="00D11559"/>
    <w:rsid w:val="00D11B3F"/>
    <w:rsid w:val="00D13621"/>
    <w:rsid w:val="00D1415E"/>
    <w:rsid w:val="00D14927"/>
    <w:rsid w:val="00D15027"/>
    <w:rsid w:val="00D15434"/>
    <w:rsid w:val="00D1567A"/>
    <w:rsid w:val="00D15A7E"/>
    <w:rsid w:val="00D1618C"/>
    <w:rsid w:val="00D16872"/>
    <w:rsid w:val="00D16943"/>
    <w:rsid w:val="00D16D64"/>
    <w:rsid w:val="00D17442"/>
    <w:rsid w:val="00D179EC"/>
    <w:rsid w:val="00D2092F"/>
    <w:rsid w:val="00D20CA9"/>
    <w:rsid w:val="00D2146C"/>
    <w:rsid w:val="00D21EF4"/>
    <w:rsid w:val="00D21FC1"/>
    <w:rsid w:val="00D221C9"/>
    <w:rsid w:val="00D2226A"/>
    <w:rsid w:val="00D22829"/>
    <w:rsid w:val="00D228A2"/>
    <w:rsid w:val="00D22E16"/>
    <w:rsid w:val="00D22EDB"/>
    <w:rsid w:val="00D230FD"/>
    <w:rsid w:val="00D23FDC"/>
    <w:rsid w:val="00D2404B"/>
    <w:rsid w:val="00D247D3"/>
    <w:rsid w:val="00D24E19"/>
    <w:rsid w:val="00D25021"/>
    <w:rsid w:val="00D251B2"/>
    <w:rsid w:val="00D256C7"/>
    <w:rsid w:val="00D2572B"/>
    <w:rsid w:val="00D2573C"/>
    <w:rsid w:val="00D25FC5"/>
    <w:rsid w:val="00D25FE9"/>
    <w:rsid w:val="00D26436"/>
    <w:rsid w:val="00D266EC"/>
    <w:rsid w:val="00D268DD"/>
    <w:rsid w:val="00D27042"/>
    <w:rsid w:val="00D271EE"/>
    <w:rsid w:val="00D274D3"/>
    <w:rsid w:val="00D27737"/>
    <w:rsid w:val="00D277BF"/>
    <w:rsid w:val="00D3004C"/>
    <w:rsid w:val="00D30069"/>
    <w:rsid w:val="00D30095"/>
    <w:rsid w:val="00D30FB8"/>
    <w:rsid w:val="00D3180D"/>
    <w:rsid w:val="00D322A9"/>
    <w:rsid w:val="00D3242E"/>
    <w:rsid w:val="00D329CB"/>
    <w:rsid w:val="00D33331"/>
    <w:rsid w:val="00D33A90"/>
    <w:rsid w:val="00D33A9F"/>
    <w:rsid w:val="00D33B7A"/>
    <w:rsid w:val="00D3406A"/>
    <w:rsid w:val="00D341EE"/>
    <w:rsid w:val="00D3475A"/>
    <w:rsid w:val="00D34B62"/>
    <w:rsid w:val="00D34FB1"/>
    <w:rsid w:val="00D35787"/>
    <w:rsid w:val="00D35B0B"/>
    <w:rsid w:val="00D3611D"/>
    <w:rsid w:val="00D36E68"/>
    <w:rsid w:val="00D36FAF"/>
    <w:rsid w:val="00D37674"/>
    <w:rsid w:val="00D37A45"/>
    <w:rsid w:val="00D37BA1"/>
    <w:rsid w:val="00D37DFC"/>
    <w:rsid w:val="00D37F2E"/>
    <w:rsid w:val="00D40304"/>
    <w:rsid w:val="00D40452"/>
    <w:rsid w:val="00D40C52"/>
    <w:rsid w:val="00D40D68"/>
    <w:rsid w:val="00D40F39"/>
    <w:rsid w:val="00D41255"/>
    <w:rsid w:val="00D41DC3"/>
    <w:rsid w:val="00D42024"/>
    <w:rsid w:val="00D42167"/>
    <w:rsid w:val="00D425CD"/>
    <w:rsid w:val="00D42848"/>
    <w:rsid w:val="00D42CB9"/>
    <w:rsid w:val="00D430A3"/>
    <w:rsid w:val="00D432D5"/>
    <w:rsid w:val="00D43674"/>
    <w:rsid w:val="00D439C7"/>
    <w:rsid w:val="00D43E2F"/>
    <w:rsid w:val="00D44107"/>
    <w:rsid w:val="00D44325"/>
    <w:rsid w:val="00D4461F"/>
    <w:rsid w:val="00D44621"/>
    <w:rsid w:val="00D448CC"/>
    <w:rsid w:val="00D44F47"/>
    <w:rsid w:val="00D4510B"/>
    <w:rsid w:val="00D458AC"/>
    <w:rsid w:val="00D45F0F"/>
    <w:rsid w:val="00D462AE"/>
    <w:rsid w:val="00D46688"/>
    <w:rsid w:val="00D46E96"/>
    <w:rsid w:val="00D47598"/>
    <w:rsid w:val="00D47777"/>
    <w:rsid w:val="00D47861"/>
    <w:rsid w:val="00D47A19"/>
    <w:rsid w:val="00D47D79"/>
    <w:rsid w:val="00D47E1F"/>
    <w:rsid w:val="00D5015A"/>
    <w:rsid w:val="00D504A0"/>
    <w:rsid w:val="00D504BD"/>
    <w:rsid w:val="00D517B0"/>
    <w:rsid w:val="00D51EC7"/>
    <w:rsid w:val="00D52B60"/>
    <w:rsid w:val="00D53552"/>
    <w:rsid w:val="00D53741"/>
    <w:rsid w:val="00D542D2"/>
    <w:rsid w:val="00D54499"/>
    <w:rsid w:val="00D551E4"/>
    <w:rsid w:val="00D5521E"/>
    <w:rsid w:val="00D554D7"/>
    <w:rsid w:val="00D55776"/>
    <w:rsid w:val="00D55983"/>
    <w:rsid w:val="00D5640E"/>
    <w:rsid w:val="00D56B0C"/>
    <w:rsid w:val="00D572AF"/>
    <w:rsid w:val="00D603AA"/>
    <w:rsid w:val="00D60CA8"/>
    <w:rsid w:val="00D61182"/>
    <w:rsid w:val="00D616F5"/>
    <w:rsid w:val="00D623FC"/>
    <w:rsid w:val="00D62613"/>
    <w:rsid w:val="00D62854"/>
    <w:rsid w:val="00D62C53"/>
    <w:rsid w:val="00D63869"/>
    <w:rsid w:val="00D63D88"/>
    <w:rsid w:val="00D644E0"/>
    <w:rsid w:val="00D64627"/>
    <w:rsid w:val="00D64D1F"/>
    <w:rsid w:val="00D650B5"/>
    <w:rsid w:val="00D652C9"/>
    <w:rsid w:val="00D655EE"/>
    <w:rsid w:val="00D65938"/>
    <w:rsid w:val="00D65B0C"/>
    <w:rsid w:val="00D65E66"/>
    <w:rsid w:val="00D66AC9"/>
    <w:rsid w:val="00D66E77"/>
    <w:rsid w:val="00D66FD9"/>
    <w:rsid w:val="00D6730A"/>
    <w:rsid w:val="00D67471"/>
    <w:rsid w:val="00D67683"/>
    <w:rsid w:val="00D67744"/>
    <w:rsid w:val="00D67815"/>
    <w:rsid w:val="00D71639"/>
    <w:rsid w:val="00D717E9"/>
    <w:rsid w:val="00D71B0C"/>
    <w:rsid w:val="00D721D3"/>
    <w:rsid w:val="00D72282"/>
    <w:rsid w:val="00D7233E"/>
    <w:rsid w:val="00D7246B"/>
    <w:rsid w:val="00D73190"/>
    <w:rsid w:val="00D73C87"/>
    <w:rsid w:val="00D741A3"/>
    <w:rsid w:val="00D741CD"/>
    <w:rsid w:val="00D7421E"/>
    <w:rsid w:val="00D74367"/>
    <w:rsid w:val="00D744ED"/>
    <w:rsid w:val="00D74BFF"/>
    <w:rsid w:val="00D759BC"/>
    <w:rsid w:val="00D75A4A"/>
    <w:rsid w:val="00D75A98"/>
    <w:rsid w:val="00D7646F"/>
    <w:rsid w:val="00D7674C"/>
    <w:rsid w:val="00D767F5"/>
    <w:rsid w:val="00D77C14"/>
    <w:rsid w:val="00D77CCA"/>
    <w:rsid w:val="00D77DA0"/>
    <w:rsid w:val="00D77EB0"/>
    <w:rsid w:val="00D80277"/>
    <w:rsid w:val="00D8054F"/>
    <w:rsid w:val="00D805B3"/>
    <w:rsid w:val="00D80C08"/>
    <w:rsid w:val="00D81CD3"/>
    <w:rsid w:val="00D81F0B"/>
    <w:rsid w:val="00D8275C"/>
    <w:rsid w:val="00D82DAB"/>
    <w:rsid w:val="00D83511"/>
    <w:rsid w:val="00D83E14"/>
    <w:rsid w:val="00D843C7"/>
    <w:rsid w:val="00D84CB2"/>
    <w:rsid w:val="00D85466"/>
    <w:rsid w:val="00D857B8"/>
    <w:rsid w:val="00D85B1B"/>
    <w:rsid w:val="00D85D2D"/>
    <w:rsid w:val="00D867EF"/>
    <w:rsid w:val="00D86B43"/>
    <w:rsid w:val="00D8758B"/>
    <w:rsid w:val="00D87D39"/>
    <w:rsid w:val="00D9012F"/>
    <w:rsid w:val="00D90248"/>
    <w:rsid w:val="00D904CA"/>
    <w:rsid w:val="00D90B54"/>
    <w:rsid w:val="00D90CE2"/>
    <w:rsid w:val="00D912C8"/>
    <w:rsid w:val="00D92094"/>
    <w:rsid w:val="00D920E4"/>
    <w:rsid w:val="00D9257B"/>
    <w:rsid w:val="00D92682"/>
    <w:rsid w:val="00D926E6"/>
    <w:rsid w:val="00D92F4B"/>
    <w:rsid w:val="00D92F84"/>
    <w:rsid w:val="00D936BE"/>
    <w:rsid w:val="00D937DA"/>
    <w:rsid w:val="00D937F3"/>
    <w:rsid w:val="00D939CA"/>
    <w:rsid w:val="00D93C64"/>
    <w:rsid w:val="00D93DBA"/>
    <w:rsid w:val="00D93E7D"/>
    <w:rsid w:val="00D94CEF"/>
    <w:rsid w:val="00D94DD8"/>
    <w:rsid w:val="00D95655"/>
    <w:rsid w:val="00D96263"/>
    <w:rsid w:val="00D9672B"/>
    <w:rsid w:val="00D9711C"/>
    <w:rsid w:val="00D97662"/>
    <w:rsid w:val="00D97925"/>
    <w:rsid w:val="00DA00A2"/>
    <w:rsid w:val="00DA0212"/>
    <w:rsid w:val="00DA0730"/>
    <w:rsid w:val="00DA0EEE"/>
    <w:rsid w:val="00DA1BAE"/>
    <w:rsid w:val="00DA1DAE"/>
    <w:rsid w:val="00DA1F51"/>
    <w:rsid w:val="00DA2097"/>
    <w:rsid w:val="00DA2373"/>
    <w:rsid w:val="00DA24B1"/>
    <w:rsid w:val="00DA32D9"/>
    <w:rsid w:val="00DA3B9B"/>
    <w:rsid w:val="00DA4E7A"/>
    <w:rsid w:val="00DA5592"/>
    <w:rsid w:val="00DA5C0D"/>
    <w:rsid w:val="00DA61B9"/>
    <w:rsid w:val="00DA64BD"/>
    <w:rsid w:val="00DA6955"/>
    <w:rsid w:val="00DA6DDF"/>
    <w:rsid w:val="00DA7087"/>
    <w:rsid w:val="00DA727E"/>
    <w:rsid w:val="00DA73D1"/>
    <w:rsid w:val="00DA7677"/>
    <w:rsid w:val="00DA7876"/>
    <w:rsid w:val="00DA7954"/>
    <w:rsid w:val="00DB090B"/>
    <w:rsid w:val="00DB168B"/>
    <w:rsid w:val="00DB1DE4"/>
    <w:rsid w:val="00DB2295"/>
    <w:rsid w:val="00DB29E5"/>
    <w:rsid w:val="00DB2D18"/>
    <w:rsid w:val="00DB3287"/>
    <w:rsid w:val="00DB357A"/>
    <w:rsid w:val="00DB3B6C"/>
    <w:rsid w:val="00DB408C"/>
    <w:rsid w:val="00DB4317"/>
    <w:rsid w:val="00DB4408"/>
    <w:rsid w:val="00DB4683"/>
    <w:rsid w:val="00DB4CB1"/>
    <w:rsid w:val="00DB4E31"/>
    <w:rsid w:val="00DB514B"/>
    <w:rsid w:val="00DB5163"/>
    <w:rsid w:val="00DB5689"/>
    <w:rsid w:val="00DB57E9"/>
    <w:rsid w:val="00DB5914"/>
    <w:rsid w:val="00DB5BC4"/>
    <w:rsid w:val="00DB64ED"/>
    <w:rsid w:val="00DB6673"/>
    <w:rsid w:val="00DB688D"/>
    <w:rsid w:val="00DB7AC2"/>
    <w:rsid w:val="00DB7EF9"/>
    <w:rsid w:val="00DB7F02"/>
    <w:rsid w:val="00DC0527"/>
    <w:rsid w:val="00DC1D15"/>
    <w:rsid w:val="00DC205F"/>
    <w:rsid w:val="00DC25B4"/>
    <w:rsid w:val="00DC2860"/>
    <w:rsid w:val="00DC28D0"/>
    <w:rsid w:val="00DC37B1"/>
    <w:rsid w:val="00DC3CAC"/>
    <w:rsid w:val="00DC3F15"/>
    <w:rsid w:val="00DC4094"/>
    <w:rsid w:val="00DC47FB"/>
    <w:rsid w:val="00DC4B2E"/>
    <w:rsid w:val="00DC4C52"/>
    <w:rsid w:val="00DC5C25"/>
    <w:rsid w:val="00DC5FB7"/>
    <w:rsid w:val="00DC60B2"/>
    <w:rsid w:val="00DC6574"/>
    <w:rsid w:val="00DC68AD"/>
    <w:rsid w:val="00DC6ACD"/>
    <w:rsid w:val="00DC6B61"/>
    <w:rsid w:val="00DC6D18"/>
    <w:rsid w:val="00DC7327"/>
    <w:rsid w:val="00DC7648"/>
    <w:rsid w:val="00DC78C0"/>
    <w:rsid w:val="00DC7A1A"/>
    <w:rsid w:val="00DC7AAF"/>
    <w:rsid w:val="00DD06D0"/>
    <w:rsid w:val="00DD1381"/>
    <w:rsid w:val="00DD1B6D"/>
    <w:rsid w:val="00DD1D5C"/>
    <w:rsid w:val="00DD212D"/>
    <w:rsid w:val="00DD392C"/>
    <w:rsid w:val="00DD394A"/>
    <w:rsid w:val="00DD39A2"/>
    <w:rsid w:val="00DD3B65"/>
    <w:rsid w:val="00DD3C43"/>
    <w:rsid w:val="00DD4872"/>
    <w:rsid w:val="00DD4CC2"/>
    <w:rsid w:val="00DD5971"/>
    <w:rsid w:val="00DD60FF"/>
    <w:rsid w:val="00DD6B14"/>
    <w:rsid w:val="00DD7248"/>
    <w:rsid w:val="00DD7966"/>
    <w:rsid w:val="00DD7E30"/>
    <w:rsid w:val="00DE0003"/>
    <w:rsid w:val="00DE0319"/>
    <w:rsid w:val="00DE0D43"/>
    <w:rsid w:val="00DE0FE8"/>
    <w:rsid w:val="00DE1148"/>
    <w:rsid w:val="00DE1CBF"/>
    <w:rsid w:val="00DE1F10"/>
    <w:rsid w:val="00DE1F3D"/>
    <w:rsid w:val="00DE2FB6"/>
    <w:rsid w:val="00DE406E"/>
    <w:rsid w:val="00DE4327"/>
    <w:rsid w:val="00DE540B"/>
    <w:rsid w:val="00DE5E69"/>
    <w:rsid w:val="00DE6207"/>
    <w:rsid w:val="00DE690C"/>
    <w:rsid w:val="00DE6B93"/>
    <w:rsid w:val="00DE6DDA"/>
    <w:rsid w:val="00DE7E39"/>
    <w:rsid w:val="00DF023D"/>
    <w:rsid w:val="00DF0410"/>
    <w:rsid w:val="00DF0A38"/>
    <w:rsid w:val="00DF135B"/>
    <w:rsid w:val="00DF1561"/>
    <w:rsid w:val="00DF1712"/>
    <w:rsid w:val="00DF1996"/>
    <w:rsid w:val="00DF19A3"/>
    <w:rsid w:val="00DF1D19"/>
    <w:rsid w:val="00DF2D96"/>
    <w:rsid w:val="00DF3440"/>
    <w:rsid w:val="00DF4003"/>
    <w:rsid w:val="00DF47BC"/>
    <w:rsid w:val="00DF47C4"/>
    <w:rsid w:val="00DF4EA1"/>
    <w:rsid w:val="00DF53A7"/>
    <w:rsid w:val="00DF553C"/>
    <w:rsid w:val="00DF5E4F"/>
    <w:rsid w:val="00DF67E8"/>
    <w:rsid w:val="00DF6859"/>
    <w:rsid w:val="00DF6A2E"/>
    <w:rsid w:val="00DF6D4B"/>
    <w:rsid w:val="00DF6FE1"/>
    <w:rsid w:val="00DF729E"/>
    <w:rsid w:val="00DF740B"/>
    <w:rsid w:val="00DF7852"/>
    <w:rsid w:val="00DF78FA"/>
    <w:rsid w:val="00DF7CB2"/>
    <w:rsid w:val="00DF7EBD"/>
    <w:rsid w:val="00E00072"/>
    <w:rsid w:val="00E00270"/>
    <w:rsid w:val="00E00C15"/>
    <w:rsid w:val="00E00F3B"/>
    <w:rsid w:val="00E00FAF"/>
    <w:rsid w:val="00E0144E"/>
    <w:rsid w:val="00E019B0"/>
    <w:rsid w:val="00E01A08"/>
    <w:rsid w:val="00E01AE0"/>
    <w:rsid w:val="00E01B70"/>
    <w:rsid w:val="00E01C1A"/>
    <w:rsid w:val="00E02063"/>
    <w:rsid w:val="00E021F3"/>
    <w:rsid w:val="00E02B3D"/>
    <w:rsid w:val="00E031EF"/>
    <w:rsid w:val="00E0326E"/>
    <w:rsid w:val="00E0355B"/>
    <w:rsid w:val="00E04193"/>
    <w:rsid w:val="00E04473"/>
    <w:rsid w:val="00E047E9"/>
    <w:rsid w:val="00E05AF5"/>
    <w:rsid w:val="00E05BCF"/>
    <w:rsid w:val="00E05E6C"/>
    <w:rsid w:val="00E0618D"/>
    <w:rsid w:val="00E063F6"/>
    <w:rsid w:val="00E06BC6"/>
    <w:rsid w:val="00E07011"/>
    <w:rsid w:val="00E10191"/>
    <w:rsid w:val="00E103A5"/>
    <w:rsid w:val="00E10557"/>
    <w:rsid w:val="00E10596"/>
    <w:rsid w:val="00E10803"/>
    <w:rsid w:val="00E10B73"/>
    <w:rsid w:val="00E10F3B"/>
    <w:rsid w:val="00E111C8"/>
    <w:rsid w:val="00E11301"/>
    <w:rsid w:val="00E11BF2"/>
    <w:rsid w:val="00E123E3"/>
    <w:rsid w:val="00E1248D"/>
    <w:rsid w:val="00E137F6"/>
    <w:rsid w:val="00E143F3"/>
    <w:rsid w:val="00E1516F"/>
    <w:rsid w:val="00E15524"/>
    <w:rsid w:val="00E15902"/>
    <w:rsid w:val="00E15A45"/>
    <w:rsid w:val="00E15EED"/>
    <w:rsid w:val="00E15F53"/>
    <w:rsid w:val="00E16039"/>
    <w:rsid w:val="00E162DD"/>
    <w:rsid w:val="00E163D7"/>
    <w:rsid w:val="00E16842"/>
    <w:rsid w:val="00E1695B"/>
    <w:rsid w:val="00E16DC6"/>
    <w:rsid w:val="00E17216"/>
    <w:rsid w:val="00E175AC"/>
    <w:rsid w:val="00E179FF"/>
    <w:rsid w:val="00E17B46"/>
    <w:rsid w:val="00E20242"/>
    <w:rsid w:val="00E20883"/>
    <w:rsid w:val="00E211B5"/>
    <w:rsid w:val="00E215B2"/>
    <w:rsid w:val="00E2173F"/>
    <w:rsid w:val="00E22387"/>
    <w:rsid w:val="00E225A1"/>
    <w:rsid w:val="00E23008"/>
    <w:rsid w:val="00E23491"/>
    <w:rsid w:val="00E235AC"/>
    <w:rsid w:val="00E2381A"/>
    <w:rsid w:val="00E246A8"/>
    <w:rsid w:val="00E2520F"/>
    <w:rsid w:val="00E252BF"/>
    <w:rsid w:val="00E254CB"/>
    <w:rsid w:val="00E25643"/>
    <w:rsid w:val="00E2576C"/>
    <w:rsid w:val="00E25AA5"/>
    <w:rsid w:val="00E26167"/>
    <w:rsid w:val="00E26543"/>
    <w:rsid w:val="00E269E2"/>
    <w:rsid w:val="00E26B1B"/>
    <w:rsid w:val="00E26D52"/>
    <w:rsid w:val="00E27AA5"/>
    <w:rsid w:val="00E27BF1"/>
    <w:rsid w:val="00E27CBD"/>
    <w:rsid w:val="00E302B0"/>
    <w:rsid w:val="00E30472"/>
    <w:rsid w:val="00E30622"/>
    <w:rsid w:val="00E30E7F"/>
    <w:rsid w:val="00E30FAA"/>
    <w:rsid w:val="00E3154F"/>
    <w:rsid w:val="00E31B95"/>
    <w:rsid w:val="00E3248F"/>
    <w:rsid w:val="00E3253F"/>
    <w:rsid w:val="00E32633"/>
    <w:rsid w:val="00E32980"/>
    <w:rsid w:val="00E329F3"/>
    <w:rsid w:val="00E333DA"/>
    <w:rsid w:val="00E33670"/>
    <w:rsid w:val="00E34312"/>
    <w:rsid w:val="00E3495F"/>
    <w:rsid w:val="00E34D09"/>
    <w:rsid w:val="00E35C1E"/>
    <w:rsid w:val="00E36319"/>
    <w:rsid w:val="00E36A28"/>
    <w:rsid w:val="00E37595"/>
    <w:rsid w:val="00E375C6"/>
    <w:rsid w:val="00E37615"/>
    <w:rsid w:val="00E37884"/>
    <w:rsid w:val="00E37BB1"/>
    <w:rsid w:val="00E37CF8"/>
    <w:rsid w:val="00E37F0F"/>
    <w:rsid w:val="00E40481"/>
    <w:rsid w:val="00E40616"/>
    <w:rsid w:val="00E4073C"/>
    <w:rsid w:val="00E40DD6"/>
    <w:rsid w:val="00E42320"/>
    <w:rsid w:val="00E42949"/>
    <w:rsid w:val="00E44CE0"/>
    <w:rsid w:val="00E450BA"/>
    <w:rsid w:val="00E45820"/>
    <w:rsid w:val="00E4598E"/>
    <w:rsid w:val="00E45A40"/>
    <w:rsid w:val="00E45FF4"/>
    <w:rsid w:val="00E45FFC"/>
    <w:rsid w:val="00E468DA"/>
    <w:rsid w:val="00E468DB"/>
    <w:rsid w:val="00E46A64"/>
    <w:rsid w:val="00E46AC3"/>
    <w:rsid w:val="00E46F02"/>
    <w:rsid w:val="00E46F29"/>
    <w:rsid w:val="00E47050"/>
    <w:rsid w:val="00E47201"/>
    <w:rsid w:val="00E47530"/>
    <w:rsid w:val="00E5010C"/>
    <w:rsid w:val="00E50261"/>
    <w:rsid w:val="00E502EA"/>
    <w:rsid w:val="00E503B4"/>
    <w:rsid w:val="00E508FB"/>
    <w:rsid w:val="00E50A7A"/>
    <w:rsid w:val="00E51008"/>
    <w:rsid w:val="00E5148B"/>
    <w:rsid w:val="00E514D1"/>
    <w:rsid w:val="00E51D34"/>
    <w:rsid w:val="00E51D82"/>
    <w:rsid w:val="00E5214D"/>
    <w:rsid w:val="00E5259A"/>
    <w:rsid w:val="00E52650"/>
    <w:rsid w:val="00E52691"/>
    <w:rsid w:val="00E526B7"/>
    <w:rsid w:val="00E52782"/>
    <w:rsid w:val="00E527D2"/>
    <w:rsid w:val="00E52AC2"/>
    <w:rsid w:val="00E52DD5"/>
    <w:rsid w:val="00E52DDC"/>
    <w:rsid w:val="00E53072"/>
    <w:rsid w:val="00E5335D"/>
    <w:rsid w:val="00E5349F"/>
    <w:rsid w:val="00E53689"/>
    <w:rsid w:val="00E549D4"/>
    <w:rsid w:val="00E54C84"/>
    <w:rsid w:val="00E5522B"/>
    <w:rsid w:val="00E553C0"/>
    <w:rsid w:val="00E55CBE"/>
    <w:rsid w:val="00E55CEA"/>
    <w:rsid w:val="00E566EE"/>
    <w:rsid w:val="00E568AA"/>
    <w:rsid w:val="00E56FB6"/>
    <w:rsid w:val="00E5716E"/>
    <w:rsid w:val="00E57619"/>
    <w:rsid w:val="00E577DD"/>
    <w:rsid w:val="00E6020A"/>
    <w:rsid w:val="00E60458"/>
    <w:rsid w:val="00E605E3"/>
    <w:rsid w:val="00E607D5"/>
    <w:rsid w:val="00E60CA6"/>
    <w:rsid w:val="00E61159"/>
    <w:rsid w:val="00E611A0"/>
    <w:rsid w:val="00E6127A"/>
    <w:rsid w:val="00E6163C"/>
    <w:rsid w:val="00E6178E"/>
    <w:rsid w:val="00E619FE"/>
    <w:rsid w:val="00E61AA5"/>
    <w:rsid w:val="00E61F2C"/>
    <w:rsid w:val="00E62A64"/>
    <w:rsid w:val="00E62BB9"/>
    <w:rsid w:val="00E63088"/>
    <w:rsid w:val="00E6366E"/>
    <w:rsid w:val="00E637AD"/>
    <w:rsid w:val="00E6399C"/>
    <w:rsid w:val="00E63A7B"/>
    <w:rsid w:val="00E63D19"/>
    <w:rsid w:val="00E63DD7"/>
    <w:rsid w:val="00E64CE4"/>
    <w:rsid w:val="00E64F58"/>
    <w:rsid w:val="00E64FB3"/>
    <w:rsid w:val="00E655D5"/>
    <w:rsid w:val="00E65710"/>
    <w:rsid w:val="00E65765"/>
    <w:rsid w:val="00E65B52"/>
    <w:rsid w:val="00E66F07"/>
    <w:rsid w:val="00E670ED"/>
    <w:rsid w:val="00E671E8"/>
    <w:rsid w:val="00E67759"/>
    <w:rsid w:val="00E67B85"/>
    <w:rsid w:val="00E67C29"/>
    <w:rsid w:val="00E70398"/>
    <w:rsid w:val="00E70522"/>
    <w:rsid w:val="00E7083B"/>
    <w:rsid w:val="00E712A3"/>
    <w:rsid w:val="00E712B1"/>
    <w:rsid w:val="00E71366"/>
    <w:rsid w:val="00E71AE2"/>
    <w:rsid w:val="00E72D95"/>
    <w:rsid w:val="00E72F29"/>
    <w:rsid w:val="00E730C9"/>
    <w:rsid w:val="00E73767"/>
    <w:rsid w:val="00E73774"/>
    <w:rsid w:val="00E73981"/>
    <w:rsid w:val="00E73B6F"/>
    <w:rsid w:val="00E73D6C"/>
    <w:rsid w:val="00E741DB"/>
    <w:rsid w:val="00E74AE6"/>
    <w:rsid w:val="00E7685C"/>
    <w:rsid w:val="00E769E8"/>
    <w:rsid w:val="00E77041"/>
    <w:rsid w:val="00E770ED"/>
    <w:rsid w:val="00E77263"/>
    <w:rsid w:val="00E772E5"/>
    <w:rsid w:val="00E775B1"/>
    <w:rsid w:val="00E7765B"/>
    <w:rsid w:val="00E77956"/>
    <w:rsid w:val="00E77CA2"/>
    <w:rsid w:val="00E77E75"/>
    <w:rsid w:val="00E803EB"/>
    <w:rsid w:val="00E804D1"/>
    <w:rsid w:val="00E808B6"/>
    <w:rsid w:val="00E80AE2"/>
    <w:rsid w:val="00E80F53"/>
    <w:rsid w:val="00E81A0A"/>
    <w:rsid w:val="00E82481"/>
    <w:rsid w:val="00E82D12"/>
    <w:rsid w:val="00E8306E"/>
    <w:rsid w:val="00E832C6"/>
    <w:rsid w:val="00E83534"/>
    <w:rsid w:val="00E837A2"/>
    <w:rsid w:val="00E83911"/>
    <w:rsid w:val="00E83F08"/>
    <w:rsid w:val="00E84216"/>
    <w:rsid w:val="00E8511C"/>
    <w:rsid w:val="00E85A8C"/>
    <w:rsid w:val="00E85BD6"/>
    <w:rsid w:val="00E86C66"/>
    <w:rsid w:val="00E86D0B"/>
    <w:rsid w:val="00E87046"/>
    <w:rsid w:val="00E8715C"/>
    <w:rsid w:val="00E87855"/>
    <w:rsid w:val="00E878AE"/>
    <w:rsid w:val="00E8793A"/>
    <w:rsid w:val="00E90C60"/>
    <w:rsid w:val="00E90FB5"/>
    <w:rsid w:val="00E910C6"/>
    <w:rsid w:val="00E91822"/>
    <w:rsid w:val="00E91BDB"/>
    <w:rsid w:val="00E9204D"/>
    <w:rsid w:val="00E9211F"/>
    <w:rsid w:val="00E92344"/>
    <w:rsid w:val="00E92928"/>
    <w:rsid w:val="00E92B0E"/>
    <w:rsid w:val="00E93049"/>
    <w:rsid w:val="00E931AB"/>
    <w:rsid w:val="00E93499"/>
    <w:rsid w:val="00E93643"/>
    <w:rsid w:val="00E93A7C"/>
    <w:rsid w:val="00E93D70"/>
    <w:rsid w:val="00E93F8B"/>
    <w:rsid w:val="00E940E8"/>
    <w:rsid w:val="00E940F9"/>
    <w:rsid w:val="00E94104"/>
    <w:rsid w:val="00E94239"/>
    <w:rsid w:val="00E942E7"/>
    <w:rsid w:val="00E94451"/>
    <w:rsid w:val="00E95147"/>
    <w:rsid w:val="00E95172"/>
    <w:rsid w:val="00E95BF5"/>
    <w:rsid w:val="00E95C98"/>
    <w:rsid w:val="00E95FC6"/>
    <w:rsid w:val="00E95FD5"/>
    <w:rsid w:val="00E96165"/>
    <w:rsid w:val="00E96413"/>
    <w:rsid w:val="00E96EB7"/>
    <w:rsid w:val="00E976EC"/>
    <w:rsid w:val="00E97C18"/>
    <w:rsid w:val="00EA030C"/>
    <w:rsid w:val="00EA03E2"/>
    <w:rsid w:val="00EA0673"/>
    <w:rsid w:val="00EA082F"/>
    <w:rsid w:val="00EA0D89"/>
    <w:rsid w:val="00EA1175"/>
    <w:rsid w:val="00EA16A5"/>
    <w:rsid w:val="00EA199E"/>
    <w:rsid w:val="00EA2198"/>
    <w:rsid w:val="00EA2223"/>
    <w:rsid w:val="00EA29A6"/>
    <w:rsid w:val="00EA2DF8"/>
    <w:rsid w:val="00EA32A0"/>
    <w:rsid w:val="00EA3501"/>
    <w:rsid w:val="00EA3860"/>
    <w:rsid w:val="00EA3B28"/>
    <w:rsid w:val="00EA3B97"/>
    <w:rsid w:val="00EA3ECE"/>
    <w:rsid w:val="00EA41A7"/>
    <w:rsid w:val="00EA4213"/>
    <w:rsid w:val="00EA5B15"/>
    <w:rsid w:val="00EA5B87"/>
    <w:rsid w:val="00EA5C12"/>
    <w:rsid w:val="00EA5D93"/>
    <w:rsid w:val="00EA5F5E"/>
    <w:rsid w:val="00EA61AD"/>
    <w:rsid w:val="00EA61B2"/>
    <w:rsid w:val="00EA622F"/>
    <w:rsid w:val="00EA6DC7"/>
    <w:rsid w:val="00EA7FD8"/>
    <w:rsid w:val="00EB09A1"/>
    <w:rsid w:val="00EB0F09"/>
    <w:rsid w:val="00EB165D"/>
    <w:rsid w:val="00EB17EF"/>
    <w:rsid w:val="00EB189A"/>
    <w:rsid w:val="00EB1B62"/>
    <w:rsid w:val="00EB257C"/>
    <w:rsid w:val="00EB3692"/>
    <w:rsid w:val="00EB36F6"/>
    <w:rsid w:val="00EB3EFB"/>
    <w:rsid w:val="00EB3F5E"/>
    <w:rsid w:val="00EB41B6"/>
    <w:rsid w:val="00EB46C0"/>
    <w:rsid w:val="00EB4B12"/>
    <w:rsid w:val="00EB5384"/>
    <w:rsid w:val="00EB57EE"/>
    <w:rsid w:val="00EB647A"/>
    <w:rsid w:val="00EB6978"/>
    <w:rsid w:val="00EB765F"/>
    <w:rsid w:val="00EB7946"/>
    <w:rsid w:val="00EB7DD4"/>
    <w:rsid w:val="00EC036A"/>
    <w:rsid w:val="00EC0770"/>
    <w:rsid w:val="00EC0B84"/>
    <w:rsid w:val="00EC0BFF"/>
    <w:rsid w:val="00EC0C9D"/>
    <w:rsid w:val="00EC0E64"/>
    <w:rsid w:val="00EC1661"/>
    <w:rsid w:val="00EC18AE"/>
    <w:rsid w:val="00EC1AB0"/>
    <w:rsid w:val="00EC1EAA"/>
    <w:rsid w:val="00EC2576"/>
    <w:rsid w:val="00EC2E67"/>
    <w:rsid w:val="00EC37A9"/>
    <w:rsid w:val="00EC37E0"/>
    <w:rsid w:val="00EC3D90"/>
    <w:rsid w:val="00EC44C0"/>
    <w:rsid w:val="00EC4D51"/>
    <w:rsid w:val="00EC4DC3"/>
    <w:rsid w:val="00EC531B"/>
    <w:rsid w:val="00EC5346"/>
    <w:rsid w:val="00EC53A8"/>
    <w:rsid w:val="00EC67EA"/>
    <w:rsid w:val="00EC6E09"/>
    <w:rsid w:val="00EC792D"/>
    <w:rsid w:val="00EC797E"/>
    <w:rsid w:val="00EC7B94"/>
    <w:rsid w:val="00EC7E43"/>
    <w:rsid w:val="00ED00D7"/>
    <w:rsid w:val="00ED051C"/>
    <w:rsid w:val="00ED13BC"/>
    <w:rsid w:val="00ED15EE"/>
    <w:rsid w:val="00ED1D04"/>
    <w:rsid w:val="00ED1F0D"/>
    <w:rsid w:val="00ED26BD"/>
    <w:rsid w:val="00ED2BF8"/>
    <w:rsid w:val="00ED2D27"/>
    <w:rsid w:val="00ED3327"/>
    <w:rsid w:val="00ED3DB3"/>
    <w:rsid w:val="00ED4121"/>
    <w:rsid w:val="00ED4E34"/>
    <w:rsid w:val="00ED5091"/>
    <w:rsid w:val="00ED55AC"/>
    <w:rsid w:val="00ED56C5"/>
    <w:rsid w:val="00ED56FD"/>
    <w:rsid w:val="00ED79C0"/>
    <w:rsid w:val="00ED7C22"/>
    <w:rsid w:val="00EE009E"/>
    <w:rsid w:val="00EE0A63"/>
    <w:rsid w:val="00EE12A2"/>
    <w:rsid w:val="00EE1F35"/>
    <w:rsid w:val="00EE2007"/>
    <w:rsid w:val="00EE2055"/>
    <w:rsid w:val="00EE32CF"/>
    <w:rsid w:val="00EE3419"/>
    <w:rsid w:val="00EE39F4"/>
    <w:rsid w:val="00EE3CCA"/>
    <w:rsid w:val="00EE3D42"/>
    <w:rsid w:val="00EE3EC2"/>
    <w:rsid w:val="00EE45B7"/>
    <w:rsid w:val="00EE4A79"/>
    <w:rsid w:val="00EE4D00"/>
    <w:rsid w:val="00EE5184"/>
    <w:rsid w:val="00EE519C"/>
    <w:rsid w:val="00EE5BB2"/>
    <w:rsid w:val="00EE609A"/>
    <w:rsid w:val="00EE6B95"/>
    <w:rsid w:val="00EE6DAA"/>
    <w:rsid w:val="00EE6DEE"/>
    <w:rsid w:val="00EE6F62"/>
    <w:rsid w:val="00EE73BC"/>
    <w:rsid w:val="00EE7496"/>
    <w:rsid w:val="00EE775A"/>
    <w:rsid w:val="00EE7AB1"/>
    <w:rsid w:val="00EE7E0C"/>
    <w:rsid w:val="00EE7F52"/>
    <w:rsid w:val="00EE7FAD"/>
    <w:rsid w:val="00EF04ED"/>
    <w:rsid w:val="00EF075D"/>
    <w:rsid w:val="00EF09BE"/>
    <w:rsid w:val="00EF19FE"/>
    <w:rsid w:val="00EF1F8B"/>
    <w:rsid w:val="00EF207B"/>
    <w:rsid w:val="00EF2361"/>
    <w:rsid w:val="00EF26AE"/>
    <w:rsid w:val="00EF281E"/>
    <w:rsid w:val="00EF2D33"/>
    <w:rsid w:val="00EF2F19"/>
    <w:rsid w:val="00EF367E"/>
    <w:rsid w:val="00EF38BF"/>
    <w:rsid w:val="00EF41C7"/>
    <w:rsid w:val="00EF4F22"/>
    <w:rsid w:val="00EF5386"/>
    <w:rsid w:val="00EF5E20"/>
    <w:rsid w:val="00EF65B8"/>
    <w:rsid w:val="00EF66A9"/>
    <w:rsid w:val="00EF66F9"/>
    <w:rsid w:val="00EF724B"/>
    <w:rsid w:val="00EF7A5C"/>
    <w:rsid w:val="00EF7DEA"/>
    <w:rsid w:val="00F0046F"/>
    <w:rsid w:val="00F00CF8"/>
    <w:rsid w:val="00F00D76"/>
    <w:rsid w:val="00F00E0E"/>
    <w:rsid w:val="00F01032"/>
    <w:rsid w:val="00F0138C"/>
    <w:rsid w:val="00F01756"/>
    <w:rsid w:val="00F01ABA"/>
    <w:rsid w:val="00F01EFB"/>
    <w:rsid w:val="00F020DE"/>
    <w:rsid w:val="00F02379"/>
    <w:rsid w:val="00F024B4"/>
    <w:rsid w:val="00F0275B"/>
    <w:rsid w:val="00F02A22"/>
    <w:rsid w:val="00F03078"/>
    <w:rsid w:val="00F03BC0"/>
    <w:rsid w:val="00F03FCB"/>
    <w:rsid w:val="00F0432C"/>
    <w:rsid w:val="00F04ED8"/>
    <w:rsid w:val="00F05345"/>
    <w:rsid w:val="00F05CF7"/>
    <w:rsid w:val="00F06CBE"/>
    <w:rsid w:val="00F07AA7"/>
    <w:rsid w:val="00F07F0B"/>
    <w:rsid w:val="00F07FF5"/>
    <w:rsid w:val="00F103CE"/>
    <w:rsid w:val="00F104A8"/>
    <w:rsid w:val="00F105F8"/>
    <w:rsid w:val="00F1070C"/>
    <w:rsid w:val="00F1119C"/>
    <w:rsid w:val="00F11245"/>
    <w:rsid w:val="00F1173C"/>
    <w:rsid w:val="00F11EDC"/>
    <w:rsid w:val="00F123AF"/>
    <w:rsid w:val="00F1249E"/>
    <w:rsid w:val="00F124DE"/>
    <w:rsid w:val="00F127A2"/>
    <w:rsid w:val="00F12FFE"/>
    <w:rsid w:val="00F135D6"/>
    <w:rsid w:val="00F13A6E"/>
    <w:rsid w:val="00F13F02"/>
    <w:rsid w:val="00F146BA"/>
    <w:rsid w:val="00F14BAB"/>
    <w:rsid w:val="00F158B9"/>
    <w:rsid w:val="00F158FB"/>
    <w:rsid w:val="00F16291"/>
    <w:rsid w:val="00F1634B"/>
    <w:rsid w:val="00F16698"/>
    <w:rsid w:val="00F16925"/>
    <w:rsid w:val="00F16B17"/>
    <w:rsid w:val="00F1738B"/>
    <w:rsid w:val="00F1765C"/>
    <w:rsid w:val="00F17BB0"/>
    <w:rsid w:val="00F17FE7"/>
    <w:rsid w:val="00F2024B"/>
    <w:rsid w:val="00F20250"/>
    <w:rsid w:val="00F20349"/>
    <w:rsid w:val="00F22CF5"/>
    <w:rsid w:val="00F23057"/>
    <w:rsid w:val="00F2333A"/>
    <w:rsid w:val="00F235D0"/>
    <w:rsid w:val="00F237A5"/>
    <w:rsid w:val="00F239D0"/>
    <w:rsid w:val="00F246EC"/>
    <w:rsid w:val="00F248EA"/>
    <w:rsid w:val="00F25338"/>
    <w:rsid w:val="00F27F6E"/>
    <w:rsid w:val="00F301C3"/>
    <w:rsid w:val="00F304A3"/>
    <w:rsid w:val="00F30EAE"/>
    <w:rsid w:val="00F3116F"/>
    <w:rsid w:val="00F31287"/>
    <w:rsid w:val="00F31AE4"/>
    <w:rsid w:val="00F31B25"/>
    <w:rsid w:val="00F32E8D"/>
    <w:rsid w:val="00F331B2"/>
    <w:rsid w:val="00F33440"/>
    <w:rsid w:val="00F33749"/>
    <w:rsid w:val="00F342B7"/>
    <w:rsid w:val="00F34C6E"/>
    <w:rsid w:val="00F35730"/>
    <w:rsid w:val="00F35875"/>
    <w:rsid w:val="00F35F9D"/>
    <w:rsid w:val="00F36208"/>
    <w:rsid w:val="00F36A40"/>
    <w:rsid w:val="00F37AA2"/>
    <w:rsid w:val="00F37E20"/>
    <w:rsid w:val="00F4106D"/>
    <w:rsid w:val="00F4141F"/>
    <w:rsid w:val="00F4183C"/>
    <w:rsid w:val="00F418BE"/>
    <w:rsid w:val="00F4284F"/>
    <w:rsid w:val="00F42995"/>
    <w:rsid w:val="00F429CA"/>
    <w:rsid w:val="00F42DBC"/>
    <w:rsid w:val="00F42F1F"/>
    <w:rsid w:val="00F42F6C"/>
    <w:rsid w:val="00F43ABE"/>
    <w:rsid w:val="00F43B9E"/>
    <w:rsid w:val="00F43E70"/>
    <w:rsid w:val="00F448EE"/>
    <w:rsid w:val="00F44962"/>
    <w:rsid w:val="00F44B61"/>
    <w:rsid w:val="00F453CA"/>
    <w:rsid w:val="00F4548C"/>
    <w:rsid w:val="00F454A7"/>
    <w:rsid w:val="00F456E4"/>
    <w:rsid w:val="00F45C85"/>
    <w:rsid w:val="00F45E1E"/>
    <w:rsid w:val="00F46AD4"/>
    <w:rsid w:val="00F46DEB"/>
    <w:rsid w:val="00F47343"/>
    <w:rsid w:val="00F4766B"/>
    <w:rsid w:val="00F5011A"/>
    <w:rsid w:val="00F50621"/>
    <w:rsid w:val="00F50BE6"/>
    <w:rsid w:val="00F51452"/>
    <w:rsid w:val="00F51510"/>
    <w:rsid w:val="00F52593"/>
    <w:rsid w:val="00F528ED"/>
    <w:rsid w:val="00F52C22"/>
    <w:rsid w:val="00F53B9A"/>
    <w:rsid w:val="00F54163"/>
    <w:rsid w:val="00F54357"/>
    <w:rsid w:val="00F54605"/>
    <w:rsid w:val="00F546DF"/>
    <w:rsid w:val="00F547F0"/>
    <w:rsid w:val="00F54D53"/>
    <w:rsid w:val="00F552B7"/>
    <w:rsid w:val="00F558ED"/>
    <w:rsid w:val="00F55905"/>
    <w:rsid w:val="00F5618C"/>
    <w:rsid w:val="00F567D8"/>
    <w:rsid w:val="00F56AE5"/>
    <w:rsid w:val="00F56D22"/>
    <w:rsid w:val="00F5775B"/>
    <w:rsid w:val="00F60715"/>
    <w:rsid w:val="00F6134C"/>
    <w:rsid w:val="00F619F0"/>
    <w:rsid w:val="00F6210E"/>
    <w:rsid w:val="00F625B8"/>
    <w:rsid w:val="00F628F2"/>
    <w:rsid w:val="00F628F8"/>
    <w:rsid w:val="00F62B45"/>
    <w:rsid w:val="00F63062"/>
    <w:rsid w:val="00F63741"/>
    <w:rsid w:val="00F638F3"/>
    <w:rsid w:val="00F63AB2"/>
    <w:rsid w:val="00F64160"/>
    <w:rsid w:val="00F64EC3"/>
    <w:rsid w:val="00F650F6"/>
    <w:rsid w:val="00F6547E"/>
    <w:rsid w:val="00F6548C"/>
    <w:rsid w:val="00F66100"/>
    <w:rsid w:val="00F662A3"/>
    <w:rsid w:val="00F66420"/>
    <w:rsid w:val="00F676D2"/>
    <w:rsid w:val="00F67756"/>
    <w:rsid w:val="00F677D2"/>
    <w:rsid w:val="00F704F9"/>
    <w:rsid w:val="00F70A91"/>
    <w:rsid w:val="00F70C3E"/>
    <w:rsid w:val="00F70D3B"/>
    <w:rsid w:val="00F70F05"/>
    <w:rsid w:val="00F71201"/>
    <w:rsid w:val="00F71276"/>
    <w:rsid w:val="00F714A6"/>
    <w:rsid w:val="00F71767"/>
    <w:rsid w:val="00F717F0"/>
    <w:rsid w:val="00F71C7B"/>
    <w:rsid w:val="00F72060"/>
    <w:rsid w:val="00F7208C"/>
    <w:rsid w:val="00F723AD"/>
    <w:rsid w:val="00F72927"/>
    <w:rsid w:val="00F72CFE"/>
    <w:rsid w:val="00F731AC"/>
    <w:rsid w:val="00F73826"/>
    <w:rsid w:val="00F738FD"/>
    <w:rsid w:val="00F73A1C"/>
    <w:rsid w:val="00F73E6B"/>
    <w:rsid w:val="00F73E7C"/>
    <w:rsid w:val="00F742BB"/>
    <w:rsid w:val="00F7448F"/>
    <w:rsid w:val="00F74886"/>
    <w:rsid w:val="00F7511E"/>
    <w:rsid w:val="00F7589E"/>
    <w:rsid w:val="00F75FAD"/>
    <w:rsid w:val="00F7679D"/>
    <w:rsid w:val="00F76DC5"/>
    <w:rsid w:val="00F77F6F"/>
    <w:rsid w:val="00F80539"/>
    <w:rsid w:val="00F806F8"/>
    <w:rsid w:val="00F80941"/>
    <w:rsid w:val="00F80B19"/>
    <w:rsid w:val="00F80FFB"/>
    <w:rsid w:val="00F81194"/>
    <w:rsid w:val="00F813D9"/>
    <w:rsid w:val="00F81412"/>
    <w:rsid w:val="00F81B5F"/>
    <w:rsid w:val="00F81F99"/>
    <w:rsid w:val="00F822C9"/>
    <w:rsid w:val="00F82FBA"/>
    <w:rsid w:val="00F83553"/>
    <w:rsid w:val="00F83D83"/>
    <w:rsid w:val="00F84130"/>
    <w:rsid w:val="00F84E2B"/>
    <w:rsid w:val="00F85086"/>
    <w:rsid w:val="00F85BC3"/>
    <w:rsid w:val="00F85DFE"/>
    <w:rsid w:val="00F86C2E"/>
    <w:rsid w:val="00F86EBB"/>
    <w:rsid w:val="00F87124"/>
    <w:rsid w:val="00F87610"/>
    <w:rsid w:val="00F87827"/>
    <w:rsid w:val="00F87830"/>
    <w:rsid w:val="00F87B18"/>
    <w:rsid w:val="00F902F5"/>
    <w:rsid w:val="00F9033D"/>
    <w:rsid w:val="00F90A76"/>
    <w:rsid w:val="00F91714"/>
    <w:rsid w:val="00F91ECA"/>
    <w:rsid w:val="00F92247"/>
    <w:rsid w:val="00F925B3"/>
    <w:rsid w:val="00F92967"/>
    <w:rsid w:val="00F93043"/>
    <w:rsid w:val="00F93530"/>
    <w:rsid w:val="00F9370F"/>
    <w:rsid w:val="00F93B35"/>
    <w:rsid w:val="00F945EA"/>
    <w:rsid w:val="00F94678"/>
    <w:rsid w:val="00F94997"/>
    <w:rsid w:val="00F94AD1"/>
    <w:rsid w:val="00F94D2A"/>
    <w:rsid w:val="00F9568F"/>
    <w:rsid w:val="00F957BF"/>
    <w:rsid w:val="00F95882"/>
    <w:rsid w:val="00F95B64"/>
    <w:rsid w:val="00F960AB"/>
    <w:rsid w:val="00F96121"/>
    <w:rsid w:val="00F96DF6"/>
    <w:rsid w:val="00F96ED2"/>
    <w:rsid w:val="00F96EF2"/>
    <w:rsid w:val="00F97092"/>
    <w:rsid w:val="00F9721C"/>
    <w:rsid w:val="00F97380"/>
    <w:rsid w:val="00F97CF1"/>
    <w:rsid w:val="00F97EB5"/>
    <w:rsid w:val="00F97FAE"/>
    <w:rsid w:val="00FA21D9"/>
    <w:rsid w:val="00FA2AB5"/>
    <w:rsid w:val="00FA33F2"/>
    <w:rsid w:val="00FA3C4A"/>
    <w:rsid w:val="00FA3F04"/>
    <w:rsid w:val="00FA461E"/>
    <w:rsid w:val="00FA4AA1"/>
    <w:rsid w:val="00FA501C"/>
    <w:rsid w:val="00FA50F2"/>
    <w:rsid w:val="00FA523F"/>
    <w:rsid w:val="00FA52E1"/>
    <w:rsid w:val="00FA5700"/>
    <w:rsid w:val="00FA6202"/>
    <w:rsid w:val="00FA676D"/>
    <w:rsid w:val="00FA68A2"/>
    <w:rsid w:val="00FA6C03"/>
    <w:rsid w:val="00FA6E36"/>
    <w:rsid w:val="00FA7020"/>
    <w:rsid w:val="00FA7059"/>
    <w:rsid w:val="00FA7118"/>
    <w:rsid w:val="00FA747A"/>
    <w:rsid w:val="00FA7512"/>
    <w:rsid w:val="00FA79A8"/>
    <w:rsid w:val="00FA7F36"/>
    <w:rsid w:val="00FB10C3"/>
    <w:rsid w:val="00FB133B"/>
    <w:rsid w:val="00FB1A3D"/>
    <w:rsid w:val="00FB24F5"/>
    <w:rsid w:val="00FB283F"/>
    <w:rsid w:val="00FB2C07"/>
    <w:rsid w:val="00FB2C1F"/>
    <w:rsid w:val="00FB326E"/>
    <w:rsid w:val="00FB3E25"/>
    <w:rsid w:val="00FB4044"/>
    <w:rsid w:val="00FB5F34"/>
    <w:rsid w:val="00FB6235"/>
    <w:rsid w:val="00FB68F1"/>
    <w:rsid w:val="00FB6DD4"/>
    <w:rsid w:val="00FB75B9"/>
    <w:rsid w:val="00FB7AAF"/>
    <w:rsid w:val="00FB7DD1"/>
    <w:rsid w:val="00FB7E63"/>
    <w:rsid w:val="00FB7F94"/>
    <w:rsid w:val="00FC098F"/>
    <w:rsid w:val="00FC0D0D"/>
    <w:rsid w:val="00FC0D21"/>
    <w:rsid w:val="00FC0D2E"/>
    <w:rsid w:val="00FC0E93"/>
    <w:rsid w:val="00FC186D"/>
    <w:rsid w:val="00FC205F"/>
    <w:rsid w:val="00FC22C9"/>
    <w:rsid w:val="00FC2DB9"/>
    <w:rsid w:val="00FC2F87"/>
    <w:rsid w:val="00FC3071"/>
    <w:rsid w:val="00FC337D"/>
    <w:rsid w:val="00FC35B2"/>
    <w:rsid w:val="00FC364C"/>
    <w:rsid w:val="00FC39D0"/>
    <w:rsid w:val="00FC4160"/>
    <w:rsid w:val="00FC43D0"/>
    <w:rsid w:val="00FC46F9"/>
    <w:rsid w:val="00FC4785"/>
    <w:rsid w:val="00FC4A6B"/>
    <w:rsid w:val="00FC4EA8"/>
    <w:rsid w:val="00FC54B0"/>
    <w:rsid w:val="00FC5566"/>
    <w:rsid w:val="00FC5D59"/>
    <w:rsid w:val="00FC627C"/>
    <w:rsid w:val="00FC66B0"/>
    <w:rsid w:val="00FC6CA1"/>
    <w:rsid w:val="00FC6D38"/>
    <w:rsid w:val="00FC6E56"/>
    <w:rsid w:val="00FC70BF"/>
    <w:rsid w:val="00FC7586"/>
    <w:rsid w:val="00FC7D68"/>
    <w:rsid w:val="00FD0586"/>
    <w:rsid w:val="00FD11C3"/>
    <w:rsid w:val="00FD130E"/>
    <w:rsid w:val="00FD1FDC"/>
    <w:rsid w:val="00FD29EC"/>
    <w:rsid w:val="00FD2A0B"/>
    <w:rsid w:val="00FD2AD3"/>
    <w:rsid w:val="00FD2AD4"/>
    <w:rsid w:val="00FD36CC"/>
    <w:rsid w:val="00FD3D47"/>
    <w:rsid w:val="00FD4188"/>
    <w:rsid w:val="00FD469E"/>
    <w:rsid w:val="00FD48CC"/>
    <w:rsid w:val="00FD4E0F"/>
    <w:rsid w:val="00FD51DD"/>
    <w:rsid w:val="00FD5C6D"/>
    <w:rsid w:val="00FD6002"/>
    <w:rsid w:val="00FD601D"/>
    <w:rsid w:val="00FD69E2"/>
    <w:rsid w:val="00FD6D00"/>
    <w:rsid w:val="00FD6EED"/>
    <w:rsid w:val="00FD6F87"/>
    <w:rsid w:val="00FD7189"/>
    <w:rsid w:val="00FD7710"/>
    <w:rsid w:val="00FD7924"/>
    <w:rsid w:val="00FD7933"/>
    <w:rsid w:val="00FD7CE3"/>
    <w:rsid w:val="00FE0E51"/>
    <w:rsid w:val="00FE0FF9"/>
    <w:rsid w:val="00FE12CA"/>
    <w:rsid w:val="00FE1F75"/>
    <w:rsid w:val="00FE227C"/>
    <w:rsid w:val="00FE2808"/>
    <w:rsid w:val="00FE2B20"/>
    <w:rsid w:val="00FE2E09"/>
    <w:rsid w:val="00FE32B0"/>
    <w:rsid w:val="00FE34FD"/>
    <w:rsid w:val="00FE353C"/>
    <w:rsid w:val="00FE35C6"/>
    <w:rsid w:val="00FE3FE2"/>
    <w:rsid w:val="00FE4092"/>
    <w:rsid w:val="00FE4177"/>
    <w:rsid w:val="00FE4E43"/>
    <w:rsid w:val="00FE5607"/>
    <w:rsid w:val="00FE5661"/>
    <w:rsid w:val="00FE5B36"/>
    <w:rsid w:val="00FE5C29"/>
    <w:rsid w:val="00FE5DCA"/>
    <w:rsid w:val="00FE5E9A"/>
    <w:rsid w:val="00FE6975"/>
    <w:rsid w:val="00FE6BB1"/>
    <w:rsid w:val="00FE6FDD"/>
    <w:rsid w:val="00FE7334"/>
    <w:rsid w:val="00FE75B1"/>
    <w:rsid w:val="00FE7838"/>
    <w:rsid w:val="00FE791D"/>
    <w:rsid w:val="00FE7B26"/>
    <w:rsid w:val="00FE7C3B"/>
    <w:rsid w:val="00FE7CFF"/>
    <w:rsid w:val="00FE7EAB"/>
    <w:rsid w:val="00FF092F"/>
    <w:rsid w:val="00FF0E47"/>
    <w:rsid w:val="00FF27D6"/>
    <w:rsid w:val="00FF2896"/>
    <w:rsid w:val="00FF33E4"/>
    <w:rsid w:val="00FF3411"/>
    <w:rsid w:val="00FF3981"/>
    <w:rsid w:val="00FF3DB9"/>
    <w:rsid w:val="00FF3E19"/>
    <w:rsid w:val="00FF3E85"/>
    <w:rsid w:val="00FF41E0"/>
    <w:rsid w:val="00FF44D8"/>
    <w:rsid w:val="00FF4907"/>
    <w:rsid w:val="00FF4DDF"/>
    <w:rsid w:val="00FF52AD"/>
    <w:rsid w:val="00FF5482"/>
    <w:rsid w:val="00FF5815"/>
    <w:rsid w:val="00FF6258"/>
    <w:rsid w:val="00FF6487"/>
    <w:rsid w:val="00FF6855"/>
    <w:rsid w:val="00FF6B48"/>
    <w:rsid w:val="00FF72FD"/>
    <w:rsid w:val="00FF747F"/>
    <w:rsid w:val="0E4152A4"/>
    <w:rsid w:val="117AA830"/>
    <w:rsid w:val="1C1416B2"/>
    <w:rsid w:val="213A503E"/>
    <w:rsid w:val="2334BB3E"/>
    <w:rsid w:val="24B6758D"/>
    <w:rsid w:val="31B8C72B"/>
    <w:rsid w:val="3F897E2E"/>
    <w:rsid w:val="4316EE18"/>
    <w:rsid w:val="5210B3B5"/>
    <w:rsid w:val="750121D5"/>
    <w:rsid w:val="79BD9BE8"/>
    <w:rsid w:val="7FD69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A6212C"/>
  <w15:docId w15:val="{DD01C5D1-8798-4F35-AE92-C344F8E0B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57BF"/>
    <w:rPr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F957BF"/>
    <w:pPr>
      <w:keepNext/>
      <w:numPr>
        <w:numId w:val="47"/>
      </w:numPr>
      <w:outlineLvl w:val="0"/>
    </w:pPr>
    <w:rPr>
      <w:b/>
      <w:sz w:val="24"/>
    </w:rPr>
  </w:style>
  <w:style w:type="paragraph" w:styleId="Heading2">
    <w:name w:val="heading 2"/>
    <w:aliases w:val="Sub Headings,heading 2body"/>
    <w:basedOn w:val="Normal"/>
    <w:next w:val="Normal"/>
    <w:qFormat/>
    <w:rsid w:val="00F957BF"/>
    <w:pPr>
      <w:keepNext/>
      <w:numPr>
        <w:ilvl w:val="1"/>
        <w:numId w:val="47"/>
      </w:numPr>
      <w:tabs>
        <w:tab w:val="left" w:pos="0"/>
      </w:tabs>
      <w:suppressAutoHyphens/>
      <w:jc w:val="both"/>
      <w:outlineLvl w:val="1"/>
    </w:pPr>
    <w:rPr>
      <w:rFonts w:ascii="Univers" w:hAnsi="Univers"/>
      <w:b/>
      <w:spacing w:val="-2"/>
      <w:lang w:val="en-US"/>
    </w:rPr>
  </w:style>
  <w:style w:type="paragraph" w:styleId="Heading3">
    <w:name w:val="heading 3"/>
    <w:basedOn w:val="Normal"/>
    <w:next w:val="Normal"/>
    <w:qFormat/>
    <w:rsid w:val="00F957BF"/>
    <w:pPr>
      <w:keepNext/>
      <w:numPr>
        <w:ilvl w:val="2"/>
        <w:numId w:val="47"/>
      </w:numPr>
      <w:tabs>
        <w:tab w:val="right" w:pos="9024"/>
      </w:tabs>
      <w:suppressAutoHyphens/>
      <w:jc w:val="right"/>
      <w:outlineLvl w:val="2"/>
    </w:pPr>
    <w:rPr>
      <w:rFonts w:ascii="Univers" w:hAnsi="Univers"/>
      <w:b/>
      <w:spacing w:val="-2"/>
      <w:lang w:val="en-US"/>
    </w:rPr>
  </w:style>
  <w:style w:type="paragraph" w:styleId="Heading4">
    <w:name w:val="heading 4"/>
    <w:basedOn w:val="Normal"/>
    <w:next w:val="BodyText3"/>
    <w:qFormat/>
    <w:rsid w:val="00F957BF"/>
    <w:pPr>
      <w:numPr>
        <w:ilvl w:val="3"/>
        <w:numId w:val="47"/>
      </w:numPr>
      <w:tabs>
        <w:tab w:val="left" w:pos="62"/>
        <w:tab w:val="left" w:pos="1928"/>
        <w:tab w:val="num" w:pos="2137"/>
      </w:tabs>
      <w:spacing w:after="200" w:line="288" w:lineRule="auto"/>
      <w:jc w:val="both"/>
      <w:outlineLvl w:val="3"/>
    </w:pPr>
    <w:rPr>
      <w:rFonts w:ascii="CG Times" w:hAnsi="CG Times"/>
      <w:sz w:val="22"/>
    </w:rPr>
  </w:style>
  <w:style w:type="paragraph" w:styleId="Heading5">
    <w:name w:val="heading 5"/>
    <w:basedOn w:val="Normal"/>
    <w:next w:val="Normal"/>
    <w:qFormat/>
    <w:rsid w:val="00F957BF"/>
    <w:pPr>
      <w:numPr>
        <w:ilvl w:val="4"/>
        <w:numId w:val="47"/>
      </w:numPr>
      <w:tabs>
        <w:tab w:val="left" w:pos="82"/>
        <w:tab w:val="num" w:pos="2438"/>
      </w:tabs>
      <w:spacing w:after="200" w:line="288" w:lineRule="auto"/>
      <w:jc w:val="both"/>
      <w:outlineLvl w:val="4"/>
    </w:pPr>
    <w:rPr>
      <w:rFonts w:ascii="CG Times" w:hAnsi="CG Times"/>
      <w:sz w:val="22"/>
    </w:rPr>
  </w:style>
  <w:style w:type="paragraph" w:styleId="Heading6">
    <w:name w:val="heading 6"/>
    <w:basedOn w:val="Normal"/>
    <w:next w:val="Normal"/>
    <w:qFormat/>
    <w:rsid w:val="00F957BF"/>
    <w:pPr>
      <w:numPr>
        <w:ilvl w:val="5"/>
        <w:numId w:val="47"/>
      </w:numPr>
      <w:tabs>
        <w:tab w:val="left" w:pos="104"/>
        <w:tab w:val="num" w:pos="2948"/>
      </w:tabs>
      <w:spacing w:after="200" w:line="288" w:lineRule="auto"/>
      <w:jc w:val="both"/>
      <w:outlineLvl w:val="5"/>
    </w:pPr>
    <w:rPr>
      <w:rFonts w:ascii="CG Times" w:hAnsi="CG Times"/>
      <w:sz w:val="22"/>
    </w:rPr>
  </w:style>
  <w:style w:type="paragraph" w:styleId="Heading7">
    <w:name w:val="heading 7"/>
    <w:basedOn w:val="Normal"/>
    <w:next w:val="Normal"/>
    <w:qFormat/>
    <w:rsid w:val="00F957BF"/>
    <w:pPr>
      <w:numPr>
        <w:ilvl w:val="6"/>
        <w:numId w:val="47"/>
      </w:numPr>
      <w:spacing w:before="240" w:after="60"/>
      <w:outlineLvl w:val="6"/>
    </w:pPr>
    <w:rPr>
      <w:rFonts w:ascii="Arial" w:hAnsi="Arial"/>
      <w:sz w:val="24"/>
    </w:rPr>
  </w:style>
  <w:style w:type="paragraph" w:styleId="Heading8">
    <w:name w:val="heading 8"/>
    <w:basedOn w:val="Normal"/>
    <w:next w:val="Normal"/>
    <w:qFormat/>
    <w:rsid w:val="00F957BF"/>
    <w:pPr>
      <w:keepNext/>
      <w:numPr>
        <w:ilvl w:val="7"/>
        <w:numId w:val="47"/>
      </w:numPr>
      <w:tabs>
        <w:tab w:val="left" w:pos="1701"/>
      </w:tabs>
      <w:jc w:val="center"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rsid w:val="00F957BF"/>
    <w:pPr>
      <w:keepNext/>
      <w:numPr>
        <w:ilvl w:val="8"/>
        <w:numId w:val="47"/>
      </w:numPr>
      <w:tabs>
        <w:tab w:val="right" w:pos="9024"/>
      </w:tabs>
      <w:suppressAutoHyphens/>
      <w:jc w:val="center"/>
      <w:outlineLvl w:val="8"/>
    </w:pPr>
    <w:rPr>
      <w:b/>
      <w:spacing w:val="-2"/>
      <w:sz w:val="22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gn">
    <w:name w:val="Tegn"/>
    <w:rsid w:val="00F957BF"/>
    <w:rPr>
      <w:rFonts w:ascii="Univers" w:hAnsi="Univers"/>
      <w:b/>
      <w:spacing w:val="-2"/>
      <w:lang w:val="en-US" w:eastAsia="en-US" w:bidi="ar-SA"/>
    </w:rPr>
  </w:style>
  <w:style w:type="paragraph" w:styleId="Title">
    <w:name w:val="Title"/>
    <w:basedOn w:val="Normal"/>
    <w:qFormat/>
    <w:rsid w:val="00F957BF"/>
    <w:pPr>
      <w:jc w:val="center"/>
    </w:pPr>
    <w:rPr>
      <w:b/>
      <w:sz w:val="28"/>
      <w:u w:val="single"/>
    </w:rPr>
  </w:style>
  <w:style w:type="paragraph" w:styleId="BodyTextIndent">
    <w:name w:val="Body Text Indent"/>
    <w:aliases w:val=" Char Char,Char Char + Arial,10 pt,Justified,Left:  0.4... + Arial,10 ..."/>
    <w:basedOn w:val="Normal"/>
    <w:link w:val="BodyTextIndentChar1"/>
    <w:rsid w:val="00F957BF"/>
    <w:pPr>
      <w:ind w:left="720"/>
    </w:pPr>
    <w:rPr>
      <w:sz w:val="24"/>
    </w:rPr>
  </w:style>
  <w:style w:type="paragraph" w:styleId="BodyTextIndent2">
    <w:name w:val="Body Text Indent 2"/>
    <w:basedOn w:val="Normal"/>
    <w:rsid w:val="00F957BF"/>
    <w:pPr>
      <w:tabs>
        <w:tab w:val="left" w:pos="0"/>
      </w:tabs>
      <w:suppressAutoHyphens/>
      <w:ind w:left="709" w:hanging="709"/>
      <w:jc w:val="both"/>
    </w:pPr>
    <w:rPr>
      <w:sz w:val="22"/>
    </w:rPr>
  </w:style>
  <w:style w:type="paragraph" w:styleId="BodyText">
    <w:name w:val="Body Text"/>
    <w:aliases w:val="jfp_standard,heading3,Body Text - Level 2,b"/>
    <w:basedOn w:val="Normal"/>
    <w:rsid w:val="00F957BF"/>
    <w:rPr>
      <w:snapToGrid w:val="0"/>
      <w:sz w:val="22"/>
    </w:rPr>
  </w:style>
  <w:style w:type="paragraph" w:styleId="TOC2">
    <w:name w:val="toc 2"/>
    <w:basedOn w:val="Normal"/>
    <w:next w:val="Normal"/>
    <w:autoRedefine/>
    <w:uiPriority w:val="39"/>
    <w:qFormat/>
    <w:rsid w:val="00D46688"/>
    <w:pPr>
      <w:spacing w:before="240"/>
    </w:pPr>
    <w:rPr>
      <w:rFonts w:asciiTheme="minorHAnsi" w:hAnsiTheme="minorHAnsi" w:cstheme="minorHAnsi"/>
      <w:b/>
      <w:bCs/>
    </w:rPr>
  </w:style>
  <w:style w:type="paragraph" w:styleId="BodyTextIndent3">
    <w:name w:val="Body Text Indent 3"/>
    <w:basedOn w:val="Normal"/>
    <w:rsid w:val="00F957BF"/>
    <w:pPr>
      <w:ind w:left="709"/>
    </w:pPr>
    <w:rPr>
      <w:sz w:val="22"/>
    </w:rPr>
  </w:style>
  <w:style w:type="paragraph" w:customStyle="1" w:styleId="Level2">
    <w:name w:val="Level 2"/>
    <w:basedOn w:val="Normal"/>
    <w:qFormat/>
    <w:rsid w:val="00F957BF"/>
    <w:pPr>
      <w:numPr>
        <w:ilvl w:val="1"/>
        <w:numId w:val="1"/>
      </w:numPr>
      <w:spacing w:after="240" w:line="264" w:lineRule="auto"/>
      <w:jc w:val="both"/>
      <w:outlineLvl w:val="1"/>
    </w:pPr>
    <w:rPr>
      <w:rFonts w:ascii="Arial" w:hAnsi="Arial"/>
    </w:rPr>
  </w:style>
  <w:style w:type="paragraph" w:customStyle="1" w:styleId="Level1">
    <w:name w:val="Level 1"/>
    <w:basedOn w:val="Normal"/>
    <w:qFormat/>
    <w:rsid w:val="00F957BF"/>
    <w:pPr>
      <w:numPr>
        <w:numId w:val="1"/>
      </w:numPr>
      <w:spacing w:after="240" w:line="264" w:lineRule="auto"/>
      <w:jc w:val="both"/>
      <w:outlineLvl w:val="0"/>
    </w:pPr>
    <w:rPr>
      <w:rFonts w:ascii="Arial" w:hAnsi="Arial"/>
    </w:rPr>
  </w:style>
  <w:style w:type="paragraph" w:customStyle="1" w:styleId="Level3">
    <w:name w:val="Level 3"/>
    <w:basedOn w:val="Normal"/>
    <w:link w:val="Level3Char"/>
    <w:qFormat/>
    <w:rsid w:val="00F957BF"/>
    <w:pPr>
      <w:numPr>
        <w:ilvl w:val="2"/>
        <w:numId w:val="1"/>
      </w:numPr>
      <w:spacing w:after="240" w:line="264" w:lineRule="auto"/>
      <w:jc w:val="both"/>
      <w:outlineLvl w:val="2"/>
    </w:pPr>
    <w:rPr>
      <w:rFonts w:ascii="Arial" w:hAnsi="Arial"/>
    </w:rPr>
  </w:style>
  <w:style w:type="paragraph" w:customStyle="1" w:styleId="Level4">
    <w:name w:val="Level 4"/>
    <w:basedOn w:val="Normal"/>
    <w:qFormat/>
    <w:rsid w:val="00F957BF"/>
    <w:pPr>
      <w:numPr>
        <w:ilvl w:val="3"/>
        <w:numId w:val="1"/>
      </w:numPr>
      <w:spacing w:after="240" w:line="264" w:lineRule="auto"/>
      <w:jc w:val="both"/>
      <w:outlineLvl w:val="3"/>
    </w:pPr>
    <w:rPr>
      <w:rFonts w:ascii="Arial" w:hAnsi="Arial"/>
    </w:rPr>
  </w:style>
  <w:style w:type="paragraph" w:customStyle="1" w:styleId="Level5">
    <w:name w:val="Level 5"/>
    <w:basedOn w:val="Normal"/>
    <w:qFormat/>
    <w:rsid w:val="00F957BF"/>
    <w:pPr>
      <w:numPr>
        <w:ilvl w:val="4"/>
        <w:numId w:val="1"/>
      </w:numPr>
      <w:spacing w:after="240" w:line="264" w:lineRule="auto"/>
      <w:jc w:val="both"/>
      <w:outlineLvl w:val="4"/>
    </w:pPr>
    <w:rPr>
      <w:rFonts w:ascii="Arial" w:hAnsi="Arial"/>
    </w:rPr>
  </w:style>
  <w:style w:type="paragraph" w:customStyle="1" w:styleId="Level6">
    <w:name w:val="Level 6"/>
    <w:basedOn w:val="Normal"/>
    <w:rsid w:val="00F957BF"/>
    <w:pPr>
      <w:numPr>
        <w:ilvl w:val="5"/>
        <w:numId w:val="1"/>
      </w:numPr>
      <w:spacing w:after="240" w:line="264" w:lineRule="auto"/>
      <w:jc w:val="both"/>
      <w:outlineLvl w:val="5"/>
    </w:pPr>
    <w:rPr>
      <w:rFonts w:ascii="Arial" w:hAnsi="Arial"/>
    </w:rPr>
  </w:style>
  <w:style w:type="character" w:customStyle="1" w:styleId="Level3asHeadingtext">
    <w:name w:val="Level 3 as Heading (text)"/>
    <w:rsid w:val="00F957BF"/>
    <w:rPr>
      <w:b/>
    </w:rPr>
  </w:style>
  <w:style w:type="paragraph" w:styleId="Header">
    <w:name w:val="header"/>
    <w:basedOn w:val="Normal"/>
    <w:link w:val="HeaderChar"/>
    <w:rsid w:val="00F957B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957BF"/>
    <w:pPr>
      <w:tabs>
        <w:tab w:val="center" w:pos="4153"/>
        <w:tab w:val="right" w:pos="8306"/>
      </w:tabs>
    </w:pPr>
  </w:style>
  <w:style w:type="paragraph" w:styleId="TOC6">
    <w:name w:val="toc 6"/>
    <w:basedOn w:val="Normal"/>
    <w:next w:val="Normal"/>
    <w:autoRedefine/>
    <w:uiPriority w:val="39"/>
    <w:rsid w:val="00D46688"/>
    <w:pPr>
      <w:ind w:left="800"/>
    </w:pPr>
    <w:rPr>
      <w:rFonts w:asciiTheme="minorHAnsi" w:hAnsiTheme="minorHAnsi" w:cstheme="minorHAnsi"/>
    </w:rPr>
  </w:style>
  <w:style w:type="paragraph" w:customStyle="1" w:styleId="Ballontekst">
    <w:name w:val="Ballontekst"/>
    <w:basedOn w:val="Normal"/>
    <w:semiHidden/>
    <w:rsid w:val="00F957BF"/>
    <w:rPr>
      <w:rFonts w:ascii="Tahoma" w:hAnsi="Tahoma" w:cs="Tahoma"/>
      <w:sz w:val="16"/>
      <w:szCs w:val="16"/>
    </w:rPr>
  </w:style>
  <w:style w:type="paragraph" w:customStyle="1" w:styleId="FIDICsubheading2">
    <w:name w:val="FIDIC subheading 2"/>
    <w:basedOn w:val="Heading2"/>
    <w:autoRedefine/>
    <w:rsid w:val="00A424D9"/>
    <w:pPr>
      <w:tabs>
        <w:tab w:val="clear" w:pos="0"/>
        <w:tab w:val="left" w:pos="851"/>
      </w:tabs>
      <w:spacing w:before="120" w:after="120"/>
      <w:ind w:left="851" w:hanging="851"/>
    </w:pPr>
    <w:rPr>
      <w:rFonts w:ascii="Georgia" w:hAnsi="Georgia"/>
      <w:bCs/>
      <w:sz w:val="22"/>
      <w:lang w:val="en-GB"/>
    </w:rPr>
  </w:style>
  <w:style w:type="character" w:customStyle="1" w:styleId="FIDICsubheading2Char">
    <w:name w:val="FIDIC subheading 2 Char"/>
    <w:rsid w:val="00F957BF"/>
    <w:rPr>
      <w:rFonts w:ascii="Univers" w:hAnsi="Univers"/>
      <w:b/>
      <w:bCs/>
      <w:spacing w:val="-2"/>
      <w:sz w:val="22"/>
      <w:lang w:val="en-US" w:eastAsia="en-US" w:bidi="ar-SA"/>
    </w:rPr>
  </w:style>
  <w:style w:type="paragraph" w:styleId="TOC1">
    <w:name w:val="toc 1"/>
    <w:basedOn w:val="Normal"/>
    <w:next w:val="Normal"/>
    <w:autoRedefine/>
    <w:uiPriority w:val="39"/>
    <w:qFormat/>
    <w:rsid w:val="00EF19FE"/>
    <w:pPr>
      <w:tabs>
        <w:tab w:val="left" w:pos="800"/>
        <w:tab w:val="right" w:leader="dot" w:pos="10080"/>
      </w:tabs>
    </w:pPr>
    <w:rPr>
      <w:rFonts w:ascii="Georgia" w:hAnsi="Georgia"/>
      <w:bCs/>
      <w:caps/>
      <w:sz w:val="22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F957BF"/>
    <w:pPr>
      <w:ind w:left="200"/>
    </w:pPr>
    <w:rPr>
      <w:rFonts w:asciiTheme="minorHAnsi" w:hAnsiTheme="minorHAnsi" w:cstheme="minorHAnsi"/>
    </w:rPr>
  </w:style>
  <w:style w:type="paragraph" w:styleId="TOC4">
    <w:name w:val="toc 4"/>
    <w:basedOn w:val="Normal"/>
    <w:next w:val="Normal"/>
    <w:autoRedefine/>
    <w:uiPriority w:val="39"/>
    <w:rsid w:val="00F957BF"/>
    <w:pPr>
      <w:ind w:left="400"/>
    </w:pPr>
    <w:rPr>
      <w:rFonts w:asciiTheme="minorHAnsi" w:hAnsiTheme="minorHAnsi" w:cstheme="minorHAnsi"/>
    </w:rPr>
  </w:style>
  <w:style w:type="paragraph" w:styleId="TOC5">
    <w:name w:val="toc 5"/>
    <w:basedOn w:val="Normal"/>
    <w:next w:val="Normal"/>
    <w:autoRedefine/>
    <w:uiPriority w:val="39"/>
    <w:rsid w:val="00F957BF"/>
    <w:pPr>
      <w:ind w:left="600"/>
    </w:pPr>
    <w:rPr>
      <w:rFonts w:asciiTheme="minorHAnsi" w:hAnsiTheme="minorHAnsi" w:cstheme="minorHAnsi"/>
    </w:rPr>
  </w:style>
  <w:style w:type="paragraph" w:styleId="TOC7">
    <w:name w:val="toc 7"/>
    <w:basedOn w:val="Normal"/>
    <w:next w:val="Normal"/>
    <w:autoRedefine/>
    <w:uiPriority w:val="39"/>
    <w:rsid w:val="00F957BF"/>
    <w:pPr>
      <w:ind w:left="1000"/>
    </w:pPr>
    <w:rPr>
      <w:rFonts w:asciiTheme="minorHAnsi" w:hAnsiTheme="minorHAnsi" w:cstheme="minorHAnsi"/>
    </w:rPr>
  </w:style>
  <w:style w:type="paragraph" w:styleId="TOC8">
    <w:name w:val="toc 8"/>
    <w:basedOn w:val="Normal"/>
    <w:next w:val="Normal"/>
    <w:autoRedefine/>
    <w:uiPriority w:val="39"/>
    <w:rsid w:val="00F957BF"/>
    <w:pPr>
      <w:ind w:left="1200"/>
    </w:pPr>
    <w:rPr>
      <w:rFonts w:asciiTheme="minorHAnsi" w:hAnsiTheme="minorHAnsi" w:cstheme="minorHAnsi"/>
    </w:rPr>
  </w:style>
  <w:style w:type="paragraph" w:styleId="TOC9">
    <w:name w:val="toc 9"/>
    <w:basedOn w:val="Normal"/>
    <w:next w:val="Normal"/>
    <w:autoRedefine/>
    <w:uiPriority w:val="39"/>
    <w:rsid w:val="00F957BF"/>
    <w:pPr>
      <w:ind w:left="1400"/>
    </w:pPr>
    <w:rPr>
      <w:rFonts w:asciiTheme="minorHAnsi" w:hAnsiTheme="minorHAnsi" w:cstheme="minorHAnsi"/>
    </w:rPr>
  </w:style>
  <w:style w:type="character" w:styleId="Hyperlink">
    <w:name w:val="Hyperlink"/>
    <w:uiPriority w:val="99"/>
    <w:rsid w:val="00F957BF"/>
    <w:rPr>
      <w:rFonts w:ascii="Times New Roman" w:hAnsi="Times New Roman"/>
      <w:color w:val="0000FF"/>
      <w:sz w:val="22"/>
      <w:u w:val="single"/>
    </w:rPr>
  </w:style>
  <w:style w:type="character" w:styleId="PageNumber">
    <w:name w:val="page number"/>
    <w:basedOn w:val="DefaultParagraphFont"/>
    <w:rsid w:val="00F957BF"/>
  </w:style>
  <w:style w:type="paragraph" w:styleId="BodyText3">
    <w:name w:val="Body Text 3"/>
    <w:basedOn w:val="Normal"/>
    <w:rsid w:val="00F957BF"/>
    <w:pPr>
      <w:tabs>
        <w:tab w:val="left" w:pos="-720"/>
      </w:tabs>
      <w:suppressAutoHyphens/>
      <w:jc w:val="both"/>
    </w:pPr>
    <w:rPr>
      <w:snapToGrid w:val="0"/>
    </w:rPr>
  </w:style>
  <w:style w:type="character" w:customStyle="1" w:styleId="sectitle">
    <w:name w:val="sec title"/>
    <w:rsid w:val="00F957BF"/>
    <w:rPr>
      <w:rFonts w:ascii="Helvetica 65 Medium"/>
      <w:sz w:val="28"/>
    </w:rPr>
  </w:style>
  <w:style w:type="paragraph" w:styleId="TOAHeading">
    <w:name w:val="toa heading"/>
    <w:basedOn w:val="Normal"/>
    <w:next w:val="Normal"/>
    <w:semiHidden/>
    <w:rsid w:val="00F957BF"/>
    <w:pPr>
      <w:tabs>
        <w:tab w:val="left" w:pos="9000"/>
        <w:tab w:val="right" w:pos="9360"/>
      </w:tabs>
      <w:suppressAutoHyphens/>
    </w:pPr>
    <w:rPr>
      <w:lang w:val="en-US"/>
    </w:rPr>
  </w:style>
  <w:style w:type="paragraph" w:customStyle="1" w:styleId="Overskrift">
    <w:name w:val="Overskrift"/>
    <w:rsid w:val="00F957BF"/>
    <w:pPr>
      <w:ind w:left="567" w:hanging="567"/>
    </w:pPr>
    <w:rPr>
      <w:rFonts w:ascii="Arial" w:hAnsi="Arial"/>
      <w:b/>
      <w:noProof/>
      <w:snapToGrid w:val="0"/>
      <w:sz w:val="24"/>
      <w:lang w:val="en-US" w:eastAsia="en-US"/>
    </w:rPr>
  </w:style>
  <w:style w:type="paragraph" w:styleId="BodyText2">
    <w:name w:val="Body Text 2"/>
    <w:basedOn w:val="Normal"/>
    <w:rsid w:val="00F957BF"/>
    <w:pPr>
      <w:spacing w:after="200" w:line="288" w:lineRule="auto"/>
      <w:ind w:left="1418"/>
      <w:jc w:val="both"/>
    </w:pPr>
    <w:rPr>
      <w:rFonts w:ascii="CG Times" w:hAnsi="CG Times"/>
      <w:sz w:val="22"/>
    </w:rPr>
  </w:style>
  <w:style w:type="character" w:styleId="CommentReference">
    <w:name w:val="annotation reference"/>
    <w:uiPriority w:val="99"/>
    <w:semiHidden/>
    <w:rsid w:val="00F957BF"/>
    <w:rPr>
      <w:sz w:val="16"/>
    </w:rPr>
  </w:style>
  <w:style w:type="paragraph" w:styleId="CommentText">
    <w:name w:val="annotation text"/>
    <w:basedOn w:val="Normal"/>
    <w:link w:val="CommentTextChar"/>
    <w:semiHidden/>
    <w:rsid w:val="00F957BF"/>
    <w:pPr>
      <w:spacing w:after="100" w:line="288" w:lineRule="auto"/>
      <w:jc w:val="both"/>
    </w:pPr>
    <w:rPr>
      <w:rFonts w:ascii="CG Times" w:hAnsi="CG Times"/>
      <w:sz w:val="22"/>
    </w:rPr>
  </w:style>
  <w:style w:type="paragraph" w:customStyle="1" w:styleId="COVERPAGE">
    <w:name w:val="COVERPAGE"/>
    <w:basedOn w:val="Normal"/>
    <w:rsid w:val="00F957BF"/>
    <w:pPr>
      <w:spacing w:line="288" w:lineRule="auto"/>
    </w:pPr>
    <w:rPr>
      <w:rFonts w:ascii="CG Times" w:hAnsi="CG Times"/>
      <w:sz w:val="22"/>
    </w:rPr>
  </w:style>
  <w:style w:type="paragraph" w:customStyle="1" w:styleId="ListAlpha1">
    <w:name w:val="List Alpha 1"/>
    <w:basedOn w:val="Normal"/>
    <w:next w:val="BodyText"/>
    <w:rsid w:val="00F957BF"/>
    <w:pPr>
      <w:numPr>
        <w:numId w:val="3"/>
      </w:numPr>
      <w:tabs>
        <w:tab w:val="left" w:pos="22"/>
      </w:tabs>
      <w:spacing w:after="200" w:line="288" w:lineRule="auto"/>
      <w:jc w:val="both"/>
    </w:pPr>
    <w:rPr>
      <w:rFonts w:ascii="CG Times" w:hAnsi="CG Times"/>
      <w:sz w:val="22"/>
    </w:rPr>
  </w:style>
  <w:style w:type="paragraph" w:customStyle="1" w:styleId="ListAlpha2">
    <w:name w:val="List Alpha 2"/>
    <w:basedOn w:val="Normal"/>
    <w:next w:val="BodyText2"/>
    <w:rsid w:val="00F957BF"/>
    <w:pPr>
      <w:numPr>
        <w:ilvl w:val="1"/>
        <w:numId w:val="3"/>
      </w:numPr>
      <w:tabs>
        <w:tab w:val="left" w:pos="40"/>
      </w:tabs>
      <w:spacing w:after="200" w:line="288" w:lineRule="auto"/>
      <w:jc w:val="both"/>
    </w:pPr>
    <w:rPr>
      <w:rFonts w:ascii="CG Times" w:hAnsi="CG Times"/>
      <w:sz w:val="22"/>
    </w:rPr>
  </w:style>
  <w:style w:type="paragraph" w:customStyle="1" w:styleId="ListAlpha3">
    <w:name w:val="List Alpha 3"/>
    <w:basedOn w:val="Normal"/>
    <w:next w:val="BodyText3"/>
    <w:rsid w:val="00F957BF"/>
    <w:pPr>
      <w:numPr>
        <w:ilvl w:val="2"/>
        <w:numId w:val="3"/>
      </w:numPr>
      <w:tabs>
        <w:tab w:val="left" w:pos="58"/>
      </w:tabs>
      <w:spacing w:after="200" w:line="288" w:lineRule="auto"/>
      <w:jc w:val="both"/>
    </w:pPr>
    <w:rPr>
      <w:rFonts w:ascii="CG Times" w:hAnsi="CG Times"/>
      <w:sz w:val="22"/>
    </w:rPr>
  </w:style>
  <w:style w:type="paragraph" w:customStyle="1" w:styleId="ListArabic1">
    <w:name w:val="List Arabic 1"/>
    <w:basedOn w:val="Normal"/>
    <w:next w:val="BodyText"/>
    <w:rsid w:val="00F957BF"/>
    <w:pPr>
      <w:numPr>
        <w:numId w:val="2"/>
      </w:numPr>
      <w:tabs>
        <w:tab w:val="left" w:pos="22"/>
      </w:tabs>
      <w:spacing w:after="200" w:line="288" w:lineRule="auto"/>
      <w:jc w:val="both"/>
    </w:pPr>
    <w:rPr>
      <w:rFonts w:ascii="CG Times" w:hAnsi="CG Times"/>
      <w:sz w:val="22"/>
    </w:rPr>
  </w:style>
  <w:style w:type="paragraph" w:customStyle="1" w:styleId="ListArabic2">
    <w:name w:val="List Arabic 2"/>
    <w:basedOn w:val="Normal"/>
    <w:next w:val="BodyText2"/>
    <w:rsid w:val="00F957BF"/>
    <w:pPr>
      <w:numPr>
        <w:ilvl w:val="1"/>
        <w:numId w:val="2"/>
      </w:numPr>
      <w:tabs>
        <w:tab w:val="left" w:pos="40"/>
      </w:tabs>
      <w:spacing w:after="200" w:line="288" w:lineRule="auto"/>
      <w:jc w:val="both"/>
    </w:pPr>
    <w:rPr>
      <w:rFonts w:ascii="CG Times" w:hAnsi="CG Times"/>
      <w:sz w:val="22"/>
    </w:rPr>
  </w:style>
  <w:style w:type="paragraph" w:customStyle="1" w:styleId="ListArabic3">
    <w:name w:val="List Arabic 3"/>
    <w:basedOn w:val="Normal"/>
    <w:next w:val="BodyText3"/>
    <w:rsid w:val="00F957BF"/>
    <w:pPr>
      <w:numPr>
        <w:ilvl w:val="2"/>
        <w:numId w:val="2"/>
      </w:numPr>
      <w:tabs>
        <w:tab w:val="left" w:pos="58"/>
      </w:tabs>
      <w:spacing w:after="200" w:line="288" w:lineRule="auto"/>
      <w:jc w:val="both"/>
    </w:pPr>
    <w:rPr>
      <w:rFonts w:ascii="CG Times" w:hAnsi="CG Times"/>
      <w:sz w:val="22"/>
    </w:rPr>
  </w:style>
  <w:style w:type="paragraph" w:customStyle="1" w:styleId="ScheduleHeading">
    <w:name w:val="Schedule Heading"/>
    <w:basedOn w:val="Normal"/>
    <w:next w:val="Normal"/>
    <w:rsid w:val="00F957BF"/>
    <w:pPr>
      <w:spacing w:after="200" w:line="288" w:lineRule="auto"/>
      <w:jc w:val="center"/>
      <w:outlineLvl w:val="3"/>
    </w:pPr>
    <w:rPr>
      <w:rFonts w:ascii="CG Times" w:hAnsi="CG Times"/>
      <w:b/>
      <w:smallCaps/>
      <w:sz w:val="22"/>
    </w:rPr>
  </w:style>
  <w:style w:type="paragraph" w:customStyle="1" w:styleId="Notespage">
    <w:name w:val="Notespage"/>
    <w:basedOn w:val="Normal"/>
    <w:rsid w:val="00F957BF"/>
    <w:pPr>
      <w:tabs>
        <w:tab w:val="right" w:pos="8505"/>
      </w:tabs>
      <w:spacing w:line="288" w:lineRule="auto"/>
      <w:jc w:val="both"/>
    </w:pPr>
    <w:rPr>
      <w:rFonts w:ascii="CG Times" w:hAnsi="CG Times"/>
      <w:b/>
      <w:sz w:val="22"/>
    </w:rPr>
  </w:style>
  <w:style w:type="paragraph" w:customStyle="1" w:styleId="PartHeadings">
    <w:name w:val="Part Headings"/>
    <w:basedOn w:val="Normal"/>
    <w:next w:val="Normal"/>
    <w:rsid w:val="00F957BF"/>
    <w:pPr>
      <w:suppressAutoHyphens/>
      <w:spacing w:after="300" w:line="312" w:lineRule="auto"/>
      <w:jc w:val="center"/>
      <w:outlineLvl w:val="2"/>
    </w:pPr>
    <w:rPr>
      <w:rFonts w:ascii="CG Times" w:hAnsi="CG Times"/>
      <w:b/>
      <w:sz w:val="21"/>
    </w:rPr>
  </w:style>
  <w:style w:type="paragraph" w:styleId="FootnoteText">
    <w:name w:val="footnote text"/>
    <w:basedOn w:val="Normal"/>
    <w:semiHidden/>
    <w:rsid w:val="00E84216"/>
    <w:rPr>
      <w:sz w:val="18"/>
    </w:rPr>
  </w:style>
  <w:style w:type="character" w:styleId="FootnoteReference">
    <w:name w:val="footnote reference"/>
    <w:semiHidden/>
    <w:rsid w:val="00F957BF"/>
    <w:rPr>
      <w:vertAlign w:val="superscript"/>
    </w:rPr>
  </w:style>
  <w:style w:type="paragraph" w:customStyle="1" w:styleId="HeadingFIDIC">
    <w:name w:val="Heading FIDIC"/>
    <w:basedOn w:val="Heading1"/>
    <w:rsid w:val="00F957BF"/>
    <w:pPr>
      <w:numPr>
        <w:numId w:val="4"/>
      </w:numPr>
    </w:pPr>
    <w:rPr>
      <w:bCs/>
      <w:sz w:val="22"/>
    </w:rPr>
  </w:style>
  <w:style w:type="paragraph" w:customStyle="1" w:styleId="StyleHeading211pt">
    <w:name w:val="Style Heading 2 + 11 pt"/>
    <w:basedOn w:val="Heading2"/>
    <w:link w:val="StyleHeading211ptChar"/>
    <w:rsid w:val="00F957BF"/>
    <w:pPr>
      <w:spacing w:after="120"/>
    </w:pPr>
    <w:rPr>
      <w:rFonts w:ascii="Times New Roman" w:hAnsi="Times New Roman"/>
      <w:bCs/>
      <w:sz w:val="22"/>
    </w:rPr>
  </w:style>
  <w:style w:type="paragraph" w:customStyle="1" w:styleId="StyleHeading111ptJustified">
    <w:name w:val="Style Heading 1 + 11 pt Justified"/>
    <w:basedOn w:val="Heading1"/>
    <w:link w:val="StyleHeading111ptJustifiedChar"/>
    <w:rsid w:val="00F957BF"/>
    <w:pPr>
      <w:spacing w:after="120"/>
      <w:jc w:val="both"/>
    </w:pPr>
    <w:rPr>
      <w:bCs/>
      <w:sz w:val="22"/>
    </w:rPr>
  </w:style>
  <w:style w:type="paragraph" w:customStyle="1" w:styleId="Style1">
    <w:name w:val="Style1"/>
    <w:basedOn w:val="FIDICsubheading2"/>
    <w:autoRedefine/>
    <w:rsid w:val="00E30472"/>
  </w:style>
  <w:style w:type="paragraph" w:customStyle="1" w:styleId="Style2">
    <w:name w:val="Style2"/>
    <w:basedOn w:val="FIDICsubheading2"/>
    <w:autoRedefine/>
    <w:rsid w:val="00E30472"/>
  </w:style>
  <w:style w:type="paragraph" w:customStyle="1" w:styleId="FIDICDABsubheading2">
    <w:name w:val="FIDIC DAB subheading 2"/>
    <w:basedOn w:val="Title"/>
    <w:autoRedefine/>
    <w:rsid w:val="00F957BF"/>
    <w:pPr>
      <w:spacing w:before="120" w:after="120"/>
      <w:jc w:val="both"/>
    </w:pPr>
    <w:rPr>
      <w:bCs/>
      <w:sz w:val="22"/>
      <w:szCs w:val="22"/>
      <w:u w:val="none"/>
    </w:rPr>
  </w:style>
  <w:style w:type="character" w:customStyle="1" w:styleId="chtitle">
    <w:name w:val="ch title"/>
    <w:rsid w:val="00F957BF"/>
    <w:rPr>
      <w:rFonts w:ascii="Helvetica 65 Medium" w:cs="Helvetica 65 Medium"/>
      <w:sz w:val="32"/>
      <w:szCs w:val="32"/>
    </w:rPr>
  </w:style>
  <w:style w:type="character" w:customStyle="1" w:styleId="Tegn1">
    <w:name w:val="Tegn1"/>
    <w:rsid w:val="00F957BF"/>
    <w:rPr>
      <w:sz w:val="24"/>
      <w:lang w:val="en-GB" w:eastAsia="en-US" w:bidi="ar-SA"/>
    </w:rPr>
  </w:style>
  <w:style w:type="character" w:customStyle="1" w:styleId="StyleExhibittitleTimesNewRoman11ptSmallcaps">
    <w:name w:val="Style Exhibit title + Times New Roman 11 pt Small caps"/>
    <w:rsid w:val="00F957BF"/>
    <w:rPr>
      <w:rFonts w:ascii="Times New Roman" w:hAnsi="Times New Roman"/>
      <w:smallCaps/>
      <w:spacing w:val="-3"/>
      <w:sz w:val="24"/>
    </w:rPr>
  </w:style>
  <w:style w:type="paragraph" w:customStyle="1" w:styleId="dx-TitleBC">
    <w:name w:val="dx-Title BC"/>
    <w:aliases w:val="t1"/>
    <w:basedOn w:val="Normal"/>
    <w:next w:val="Normal"/>
    <w:rsid w:val="00F957BF"/>
    <w:pPr>
      <w:keepNext/>
      <w:spacing w:after="120"/>
      <w:jc w:val="center"/>
    </w:pPr>
    <w:rPr>
      <w:b/>
      <w:sz w:val="24"/>
      <w:lang w:val="en-US"/>
    </w:rPr>
  </w:style>
  <w:style w:type="character" w:customStyle="1" w:styleId="StylesectitleSymbolHelvetica65Medium">
    <w:name w:val="Style sec title + (Symbol) Helvetica 65 Medium"/>
    <w:rsid w:val="00F957BF"/>
    <w:rPr>
      <w:rFonts w:ascii="Times New Roman" w:hAnsi="Times New Roman"/>
      <w:b/>
      <w:sz w:val="24"/>
    </w:rPr>
  </w:style>
  <w:style w:type="character" w:styleId="Emphasis">
    <w:name w:val="Emphasis"/>
    <w:qFormat/>
    <w:rsid w:val="00F957BF"/>
    <w:rPr>
      <w:i/>
      <w:iCs/>
    </w:rPr>
  </w:style>
  <w:style w:type="character" w:customStyle="1" w:styleId="Exhibittitle">
    <w:name w:val="Exhibit title"/>
    <w:rsid w:val="00F957BF"/>
    <w:rPr>
      <w:rFonts w:ascii="Helvetica 65 Medium"/>
      <w:sz w:val="28"/>
    </w:rPr>
  </w:style>
  <w:style w:type="character" w:customStyle="1" w:styleId="CharChar">
    <w:name w:val="Char Char"/>
    <w:rsid w:val="00374472"/>
    <w:rPr>
      <w:rFonts w:ascii="Univers" w:hAnsi="Univers"/>
      <w:b/>
      <w:spacing w:val="-2"/>
      <w:lang w:val="en-US" w:eastAsia="en-US" w:bidi="ar-SA"/>
    </w:rPr>
  </w:style>
  <w:style w:type="character" w:customStyle="1" w:styleId="ScheduleHeadingChar">
    <w:name w:val="Schedule Heading Char"/>
    <w:rsid w:val="00F957BF"/>
    <w:rPr>
      <w:rFonts w:ascii="CG Times" w:hAnsi="CG Times"/>
      <w:b/>
      <w:smallCaps/>
      <w:sz w:val="22"/>
      <w:lang w:val="en-GB" w:eastAsia="en-US" w:bidi="ar-SA"/>
    </w:rPr>
  </w:style>
  <w:style w:type="paragraph" w:customStyle="1" w:styleId="StyleFIDICsubheading2NotExpandedbyCondensedby">
    <w:name w:val="Style FIDIC subheading 2 + Not Expanded by / Condensed by"/>
    <w:basedOn w:val="FIDICsubheading2"/>
    <w:next w:val="PlainText"/>
    <w:rsid w:val="00E30472"/>
    <w:rPr>
      <w:spacing w:val="0"/>
    </w:rPr>
  </w:style>
  <w:style w:type="paragraph" w:styleId="BalloonText">
    <w:name w:val="Balloon Text"/>
    <w:basedOn w:val="Normal"/>
    <w:semiHidden/>
    <w:rsid w:val="00374472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rsid w:val="00F957BF"/>
    <w:rPr>
      <w:rFonts w:ascii="Courier New" w:hAnsi="Courier New" w:cs="Courier New"/>
    </w:rPr>
  </w:style>
  <w:style w:type="character" w:customStyle="1" w:styleId="BodyTextIndentChar">
    <w:name w:val="Body Text Indent Char"/>
    <w:rsid w:val="00374472"/>
    <w:rPr>
      <w:sz w:val="24"/>
      <w:lang w:val="en-GB" w:eastAsia="en-US" w:bidi="ar-SA"/>
    </w:rPr>
  </w:style>
  <w:style w:type="paragraph" w:styleId="CommentSubject">
    <w:name w:val="annotation subject"/>
    <w:basedOn w:val="CommentText"/>
    <w:next w:val="CommentText"/>
    <w:semiHidden/>
    <w:rsid w:val="00264BDD"/>
    <w:pPr>
      <w:spacing w:after="0" w:line="240" w:lineRule="auto"/>
      <w:jc w:val="left"/>
    </w:pPr>
    <w:rPr>
      <w:rFonts w:ascii="Times New Roman" w:hAnsi="Times New Roman"/>
      <w:b/>
      <w:bCs/>
      <w:sz w:val="20"/>
    </w:rPr>
  </w:style>
  <w:style w:type="paragraph" w:customStyle="1" w:styleId="FrontSheetText">
    <w:name w:val="Front Sheet Text"/>
    <w:rsid w:val="00341E6D"/>
    <w:pPr>
      <w:jc w:val="center"/>
    </w:pPr>
    <w:rPr>
      <w:b/>
      <w:noProof/>
      <w:sz w:val="22"/>
      <w:lang w:val="en-US" w:eastAsia="en-US"/>
    </w:rPr>
  </w:style>
  <w:style w:type="paragraph" w:customStyle="1" w:styleId="Heading0">
    <w:name w:val="Heading 0"/>
    <w:basedOn w:val="Heading1"/>
    <w:rsid w:val="00341E6D"/>
    <w:pPr>
      <w:spacing w:before="120" w:after="120"/>
      <w:ind w:left="720" w:hanging="720"/>
      <w:jc w:val="center"/>
      <w:outlineLvl w:val="9"/>
    </w:pPr>
    <w:rPr>
      <w:noProof/>
      <w:kern w:val="28"/>
      <w:sz w:val="22"/>
      <w:lang w:val="en-US"/>
    </w:rPr>
  </w:style>
  <w:style w:type="paragraph" w:customStyle="1" w:styleId="ParagraphText">
    <w:name w:val="Paragraph Text"/>
    <w:basedOn w:val="Normal"/>
    <w:rsid w:val="00341E6D"/>
    <w:pPr>
      <w:widowControl w:val="0"/>
      <w:tabs>
        <w:tab w:val="left" w:pos="-720"/>
      </w:tabs>
      <w:suppressAutoHyphens/>
      <w:spacing w:before="120" w:after="120" w:line="240" w:lineRule="exact"/>
      <w:jc w:val="both"/>
    </w:pPr>
    <w:rPr>
      <w:rFonts w:ascii="Switzerland" w:hAnsi="Switzerland"/>
      <w:spacing w:val="4"/>
      <w:lang w:eastAsia="en-GB"/>
    </w:rPr>
  </w:style>
  <w:style w:type="paragraph" w:styleId="ListBullet">
    <w:name w:val="List Bullet"/>
    <w:basedOn w:val="Normal"/>
    <w:autoRedefine/>
    <w:rsid w:val="00341E6D"/>
    <w:pPr>
      <w:numPr>
        <w:numId w:val="5"/>
      </w:numPr>
      <w:spacing w:line="240" w:lineRule="atLeast"/>
    </w:pPr>
    <w:rPr>
      <w:sz w:val="24"/>
      <w:lang w:val="en-US"/>
    </w:rPr>
  </w:style>
  <w:style w:type="paragraph" w:customStyle="1" w:styleId="BodyBullett">
    <w:name w:val="Body Bullett"/>
    <w:basedOn w:val="Normal"/>
    <w:rsid w:val="00341E6D"/>
    <w:pPr>
      <w:spacing w:line="240" w:lineRule="atLeast"/>
    </w:pPr>
    <w:rPr>
      <w:rFonts w:ascii="Garamond" w:hAnsi="Garamond"/>
      <w:snapToGrid w:val="0"/>
      <w:lang w:val="en-US"/>
    </w:rPr>
  </w:style>
  <w:style w:type="paragraph" w:customStyle="1" w:styleId="Heading31">
    <w:name w:val="Heading 31"/>
    <w:basedOn w:val="Normal"/>
    <w:next w:val="Normal"/>
    <w:rsid w:val="003B6BA0"/>
    <w:pPr>
      <w:keepNext/>
      <w:tabs>
        <w:tab w:val="left" w:pos="960"/>
      </w:tabs>
      <w:spacing w:after="200" w:line="240" w:lineRule="atLeast"/>
      <w:ind w:left="960" w:hanging="960"/>
      <w:jc w:val="both"/>
    </w:pPr>
    <w:rPr>
      <w:rFonts w:ascii="Times" w:hAnsi="Times"/>
      <w:b/>
      <w:snapToGrid w:val="0"/>
      <w:sz w:val="24"/>
      <w:lang w:eastAsia="zh-TW"/>
    </w:rPr>
  </w:style>
  <w:style w:type="paragraph" w:styleId="EndnoteText">
    <w:name w:val="endnote text"/>
    <w:basedOn w:val="Normal"/>
    <w:semiHidden/>
    <w:rsid w:val="003B6BA0"/>
    <w:pPr>
      <w:widowControl w:val="0"/>
    </w:pPr>
    <w:rPr>
      <w:rFonts w:ascii="Courier" w:hAnsi="Courier"/>
      <w:snapToGrid w:val="0"/>
      <w:sz w:val="24"/>
    </w:rPr>
  </w:style>
  <w:style w:type="table" w:styleId="TableGrid">
    <w:name w:val="Table Grid"/>
    <w:basedOn w:val="TableNormal"/>
    <w:rsid w:val="000E0F23"/>
    <w:rPr>
      <w:rFonts w:eastAsia="PMingLi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satz2zg">
    <w:name w:val="absatz 2zg"/>
    <w:basedOn w:val="Normal"/>
    <w:rsid w:val="00084C18"/>
    <w:pPr>
      <w:spacing w:after="480" w:line="360" w:lineRule="exact"/>
      <w:jc w:val="both"/>
    </w:pPr>
    <w:rPr>
      <w:rFonts w:ascii="Arial" w:hAnsi="Arial"/>
      <w:lang w:val="de-DE" w:eastAsia="de-DE"/>
    </w:rPr>
  </w:style>
  <w:style w:type="paragraph" w:customStyle="1" w:styleId="gl-2seitedatum">
    <w:name w:val="gl-2.seite datum"/>
    <w:rsid w:val="00084C18"/>
    <w:pPr>
      <w:framePr w:wrap="auto" w:vAnchor="page" w:hAnchor="margin" w:y="15310"/>
      <w:spacing w:after="240"/>
    </w:pPr>
    <w:rPr>
      <w:rFonts w:ascii="Arial" w:hAnsi="Arial"/>
      <w:sz w:val="16"/>
      <w:lang w:val="de-DE" w:eastAsia="de-DE"/>
    </w:rPr>
  </w:style>
  <w:style w:type="paragraph" w:customStyle="1" w:styleId="3-zeilignacheinz">
    <w:name w:val="3-zeilig nach einz."/>
    <w:basedOn w:val="Normal"/>
    <w:rsid w:val="00084C18"/>
    <w:pPr>
      <w:spacing w:after="720" w:line="360" w:lineRule="exact"/>
      <w:ind w:left="567" w:hanging="567"/>
      <w:jc w:val="both"/>
    </w:pPr>
    <w:rPr>
      <w:rFonts w:ascii="Arial" w:hAnsi="Arial"/>
      <w:lang w:val="de-DE" w:eastAsia="de-DE"/>
    </w:rPr>
  </w:style>
  <w:style w:type="paragraph" w:customStyle="1" w:styleId="2-zeilignacheinz">
    <w:name w:val="2-zeilig nach einz."/>
    <w:basedOn w:val="Normal"/>
    <w:rsid w:val="00084C18"/>
    <w:pPr>
      <w:tabs>
        <w:tab w:val="left" w:pos="567"/>
      </w:tabs>
      <w:spacing w:after="480" w:line="360" w:lineRule="exact"/>
      <w:ind w:left="567" w:hanging="567"/>
      <w:jc w:val="both"/>
    </w:pPr>
    <w:rPr>
      <w:rFonts w:ascii="Arial" w:hAnsi="Arial"/>
      <w:lang w:val="de-DE" w:eastAsia="de-DE"/>
    </w:rPr>
  </w:style>
  <w:style w:type="paragraph" w:customStyle="1" w:styleId="Normalafter">
    <w:name w:val="Normal + after"/>
    <w:basedOn w:val="Normal"/>
    <w:rsid w:val="00084C18"/>
    <w:pPr>
      <w:spacing w:after="240" w:line="360" w:lineRule="exact"/>
      <w:jc w:val="center"/>
    </w:pPr>
    <w:rPr>
      <w:rFonts w:ascii="Arial" w:hAnsi="Arial"/>
      <w:sz w:val="24"/>
      <w:szCs w:val="24"/>
      <w:lang w:eastAsia="de-DE"/>
    </w:rPr>
  </w:style>
  <w:style w:type="character" w:styleId="Strong">
    <w:name w:val="Strong"/>
    <w:qFormat/>
    <w:rsid w:val="00084C18"/>
    <w:rPr>
      <w:b/>
      <w:bCs/>
    </w:rPr>
  </w:style>
  <w:style w:type="paragraph" w:styleId="ListContinue2">
    <w:name w:val="List Continue 2"/>
    <w:basedOn w:val="Normal"/>
    <w:rsid w:val="00084C18"/>
    <w:pPr>
      <w:numPr>
        <w:numId w:val="6"/>
      </w:numPr>
      <w:tabs>
        <w:tab w:val="clear" w:pos="360"/>
      </w:tabs>
      <w:suppressAutoHyphens/>
      <w:ind w:left="1287" w:firstLine="0"/>
      <w:jc w:val="both"/>
    </w:pPr>
    <w:rPr>
      <w:spacing w:val="-2"/>
      <w:sz w:val="22"/>
    </w:rPr>
  </w:style>
  <w:style w:type="paragraph" w:customStyle="1" w:styleId="Standardtekst">
    <w:name w:val="Standardtekst"/>
    <w:basedOn w:val="Normal"/>
    <w:rsid w:val="00084C18"/>
    <w:rPr>
      <w:sz w:val="24"/>
      <w:lang w:val="en-US" w:eastAsia="da-DK"/>
    </w:rPr>
  </w:style>
  <w:style w:type="character" w:customStyle="1" w:styleId="InitialStyle">
    <w:name w:val="InitialStyle"/>
    <w:rsid w:val="00084C18"/>
    <w:rPr>
      <w:rFonts w:ascii="Times New Roman" w:hAnsi="Times New Roman"/>
      <w:color w:val="auto"/>
      <w:spacing w:val="0"/>
      <w:sz w:val="23"/>
    </w:rPr>
  </w:style>
  <w:style w:type="paragraph" w:customStyle="1" w:styleId="StyleTitleHelvetica65MediumJustified">
    <w:name w:val="Style Title + Helvetica 65 Medium Justified"/>
    <w:basedOn w:val="FIDICsubheading2"/>
    <w:autoRedefine/>
    <w:rsid w:val="00047878"/>
    <w:rPr>
      <w:rFonts w:ascii="Helvetica 65 Medium" w:hAnsi="Helvetica 65 Medium"/>
      <w:bCs w:val="0"/>
    </w:rPr>
  </w:style>
  <w:style w:type="paragraph" w:styleId="Date">
    <w:name w:val="Date"/>
    <w:basedOn w:val="Normal"/>
    <w:next w:val="Normal"/>
    <w:rsid w:val="003521C8"/>
  </w:style>
  <w:style w:type="character" w:customStyle="1" w:styleId="DeltaViewInsertion">
    <w:name w:val="DeltaView Insertion"/>
    <w:rsid w:val="002F4A66"/>
    <w:rPr>
      <w:color w:val="0000FF"/>
      <w:spacing w:val="0"/>
      <w:u w:val="double"/>
    </w:rPr>
  </w:style>
  <w:style w:type="character" w:customStyle="1" w:styleId="DeltaViewDeletion">
    <w:name w:val="DeltaView Deletion"/>
    <w:rsid w:val="002F4A66"/>
    <w:rPr>
      <w:strike/>
      <w:color w:val="FF0000"/>
      <w:spacing w:val="0"/>
    </w:rPr>
  </w:style>
  <w:style w:type="character" w:customStyle="1" w:styleId="BodyTextIndentChar1">
    <w:name w:val="Body Text Indent Char1"/>
    <w:aliases w:val=" Char Char Char,Char Char + Arial Char,10 pt Char,Justified Char,Left:  0.4... + Arial Char,10 ... Char"/>
    <w:link w:val="BodyTextIndent"/>
    <w:rsid w:val="00965C8C"/>
    <w:rPr>
      <w:sz w:val="24"/>
      <w:lang w:val="en-GB" w:eastAsia="en-US" w:bidi="ar-SA"/>
    </w:rPr>
  </w:style>
  <w:style w:type="paragraph" w:styleId="DocumentMap">
    <w:name w:val="Document Map"/>
    <w:basedOn w:val="Normal"/>
    <w:semiHidden/>
    <w:rsid w:val="00C832E9"/>
    <w:pPr>
      <w:shd w:val="clear" w:color="auto" w:fill="000080"/>
    </w:pPr>
    <w:rPr>
      <w:rFonts w:ascii="Tahoma" w:hAnsi="Tahoma" w:cs="Tahoma"/>
    </w:rPr>
  </w:style>
  <w:style w:type="character" w:styleId="EndnoteReference">
    <w:name w:val="endnote reference"/>
    <w:semiHidden/>
    <w:rsid w:val="00FC46F9"/>
    <w:rPr>
      <w:vertAlign w:val="superscript"/>
    </w:rPr>
  </w:style>
  <w:style w:type="paragraph" w:styleId="Revision">
    <w:name w:val="Revision"/>
    <w:hidden/>
    <w:uiPriority w:val="99"/>
    <w:semiHidden/>
    <w:rsid w:val="001C79D8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F50621"/>
    <w:pPr>
      <w:ind w:left="708"/>
    </w:pPr>
  </w:style>
  <w:style w:type="character" w:customStyle="1" w:styleId="CommentTextChar">
    <w:name w:val="Comment Text Char"/>
    <w:link w:val="CommentText"/>
    <w:semiHidden/>
    <w:rsid w:val="000B3C0F"/>
    <w:rPr>
      <w:rFonts w:ascii="CG Times" w:hAnsi="CG Times"/>
      <w:sz w:val="22"/>
      <w:lang w:val="en-GB" w:eastAsia="en-US"/>
    </w:rPr>
  </w:style>
  <w:style w:type="paragraph" w:styleId="NoSpacing">
    <w:name w:val="No Spacing"/>
    <w:uiPriority w:val="1"/>
    <w:qFormat/>
    <w:rsid w:val="000B3C0F"/>
    <w:rPr>
      <w:rFonts w:ascii="Arial" w:eastAsia="Arial" w:hAnsi="Arial"/>
      <w:lang w:val="en-GB" w:eastAsia="en-US"/>
    </w:rPr>
  </w:style>
  <w:style w:type="paragraph" w:customStyle="1" w:styleId="TypografiStyleHeading3UnderlineCharCharCharCharVerdana9">
    <w:name w:val="Typografi Style Heading 3 + Underline Char Char Char Char + Verdana 9 ..."/>
    <w:basedOn w:val="Normal"/>
    <w:link w:val="TypografiStyleHeading3UnderlineCharCharCharCharVerdana9Tegn"/>
    <w:rsid w:val="00681655"/>
    <w:pPr>
      <w:tabs>
        <w:tab w:val="num" w:pos="1644"/>
        <w:tab w:val="left" w:pos="3312"/>
      </w:tabs>
      <w:spacing w:after="240" w:line="240" w:lineRule="atLeast"/>
      <w:ind w:left="1644" w:hanging="510"/>
      <w:outlineLvl w:val="2"/>
    </w:pPr>
    <w:rPr>
      <w:rFonts w:ascii="Verdana" w:hAnsi="Verdana"/>
      <w:sz w:val="18"/>
      <w:szCs w:val="18"/>
      <w:lang w:val="en-US"/>
    </w:rPr>
  </w:style>
  <w:style w:type="character" w:customStyle="1" w:styleId="TypografiStyleHeading3UnderlineCharCharCharCharVerdana9Tegn">
    <w:name w:val="Typografi Style Heading 3 + Underline Char Char Char Char + Verdana 9 ... Tegn"/>
    <w:link w:val="TypografiStyleHeading3UnderlineCharCharCharCharVerdana9"/>
    <w:rsid w:val="00681655"/>
    <w:rPr>
      <w:rFonts w:ascii="Verdana" w:hAnsi="Verdana"/>
      <w:sz w:val="18"/>
      <w:szCs w:val="18"/>
      <w:lang w:val="en-US" w:eastAsia="en-US"/>
    </w:rPr>
  </w:style>
  <w:style w:type="character" w:styleId="FollowedHyperlink">
    <w:name w:val="FollowedHyperlink"/>
    <w:rsid w:val="009450C6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896132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paragraph" w:customStyle="1" w:styleId="CM1">
    <w:name w:val="CM1"/>
    <w:basedOn w:val="Normal"/>
    <w:next w:val="Normal"/>
    <w:uiPriority w:val="99"/>
    <w:rsid w:val="005A368F"/>
    <w:pPr>
      <w:autoSpaceDE w:val="0"/>
      <w:autoSpaceDN w:val="0"/>
      <w:adjustRightInd w:val="0"/>
    </w:pPr>
    <w:rPr>
      <w:sz w:val="24"/>
      <w:szCs w:val="24"/>
      <w:lang w:val="cs-CZ" w:eastAsia="cs-CZ"/>
    </w:rPr>
  </w:style>
  <w:style w:type="paragraph" w:customStyle="1" w:styleId="CM3">
    <w:name w:val="CM3"/>
    <w:basedOn w:val="Normal"/>
    <w:next w:val="Normal"/>
    <w:uiPriority w:val="99"/>
    <w:rsid w:val="005A368F"/>
    <w:pPr>
      <w:autoSpaceDE w:val="0"/>
      <w:autoSpaceDN w:val="0"/>
      <w:adjustRightInd w:val="0"/>
    </w:pPr>
    <w:rPr>
      <w:sz w:val="24"/>
      <w:szCs w:val="24"/>
      <w:lang w:val="cs-CZ" w:eastAsia="cs-CZ"/>
    </w:rPr>
  </w:style>
  <w:style w:type="character" w:customStyle="1" w:styleId="StyleHeading211ptChar">
    <w:name w:val="Style Heading 2 + 11 pt Char"/>
    <w:basedOn w:val="DefaultParagraphFont"/>
    <w:link w:val="StyleHeading211pt"/>
    <w:rsid w:val="00F16925"/>
    <w:rPr>
      <w:b/>
      <w:bCs/>
      <w:spacing w:val="-2"/>
      <w:sz w:val="22"/>
      <w:lang w:val="en-US" w:eastAsia="en-US"/>
    </w:rPr>
  </w:style>
  <w:style w:type="character" w:customStyle="1" w:styleId="HeaderChar">
    <w:name w:val="Header Char"/>
    <w:link w:val="Header"/>
    <w:rsid w:val="00E30472"/>
    <w:rPr>
      <w:lang w:val="en-GB" w:eastAsia="en-US"/>
    </w:rPr>
  </w:style>
  <w:style w:type="paragraph" w:customStyle="1" w:styleId="Litteraa">
    <w:name w:val="Littera a"/>
    <w:basedOn w:val="Normal"/>
    <w:rsid w:val="00836151"/>
    <w:pPr>
      <w:numPr>
        <w:ilvl w:val="3"/>
        <w:numId w:val="8"/>
      </w:numPr>
      <w:spacing w:after="240"/>
      <w:jc w:val="both"/>
      <w:outlineLvl w:val="2"/>
    </w:pPr>
    <w:rPr>
      <w:sz w:val="24"/>
      <w:szCs w:val="24"/>
      <w:lang w:eastAsia="ja-JP"/>
    </w:rPr>
  </w:style>
  <w:style w:type="paragraph" w:customStyle="1" w:styleId="ClauseHeader">
    <w:name w:val="Clause Header"/>
    <w:basedOn w:val="Normal"/>
    <w:next w:val="Normal"/>
    <w:rsid w:val="00836151"/>
    <w:pPr>
      <w:keepNext/>
      <w:numPr>
        <w:numId w:val="8"/>
      </w:numPr>
      <w:spacing w:after="240"/>
      <w:jc w:val="both"/>
      <w:outlineLvl w:val="0"/>
    </w:pPr>
    <w:rPr>
      <w:b/>
      <w:sz w:val="24"/>
      <w:szCs w:val="24"/>
      <w:lang w:val="en-US" w:eastAsia="ja-JP"/>
    </w:rPr>
  </w:style>
  <w:style w:type="paragraph" w:customStyle="1" w:styleId="Roman">
    <w:name w:val="Roman"/>
    <w:basedOn w:val="Litteraa"/>
    <w:rsid w:val="00836151"/>
    <w:pPr>
      <w:numPr>
        <w:ilvl w:val="4"/>
      </w:numPr>
      <w:outlineLvl w:val="3"/>
    </w:pPr>
  </w:style>
  <w:style w:type="paragraph" w:customStyle="1" w:styleId="Subclause">
    <w:name w:val="Subclause"/>
    <w:basedOn w:val="Normal"/>
    <w:autoRedefine/>
    <w:rsid w:val="00836151"/>
    <w:pPr>
      <w:numPr>
        <w:ilvl w:val="1"/>
        <w:numId w:val="9"/>
      </w:numPr>
      <w:spacing w:after="240"/>
      <w:jc w:val="both"/>
      <w:outlineLvl w:val="1"/>
    </w:pPr>
    <w:rPr>
      <w:sz w:val="24"/>
      <w:szCs w:val="24"/>
      <w:lang w:eastAsia="ja-JP"/>
    </w:rPr>
  </w:style>
  <w:style w:type="paragraph" w:customStyle="1" w:styleId="Subsubclause">
    <w:name w:val="Subsubclause"/>
    <w:basedOn w:val="Subclause"/>
    <w:rsid w:val="00836151"/>
    <w:pPr>
      <w:numPr>
        <w:ilvl w:val="2"/>
      </w:numPr>
      <w:outlineLvl w:val="2"/>
    </w:pPr>
  </w:style>
  <w:style w:type="paragraph" w:customStyle="1" w:styleId="Heading2update">
    <w:name w:val="Heading 2 update"/>
    <w:basedOn w:val="StyleHeading111ptJustified"/>
    <w:link w:val="Heading2updateChar"/>
    <w:qFormat/>
    <w:rsid w:val="00D22E16"/>
    <w:pPr>
      <w:keepNext w:val="0"/>
      <w:widowControl w:val="0"/>
      <w:numPr>
        <w:ilvl w:val="1"/>
        <w:numId w:val="11"/>
      </w:numPr>
      <w:tabs>
        <w:tab w:val="left" w:pos="851"/>
      </w:tabs>
    </w:pPr>
    <w:rPr>
      <w:rFonts w:ascii="Georgia" w:hAnsi="Georgia"/>
      <w:szCs w:val="22"/>
    </w:rPr>
  </w:style>
  <w:style w:type="paragraph" w:customStyle="1" w:styleId="Heading3update">
    <w:name w:val="Heading 3 update"/>
    <w:basedOn w:val="StyleHeading111ptJustified"/>
    <w:link w:val="Heading3updateChar"/>
    <w:qFormat/>
    <w:rsid w:val="00D22E16"/>
    <w:pPr>
      <w:keepNext w:val="0"/>
      <w:widowControl w:val="0"/>
      <w:numPr>
        <w:ilvl w:val="2"/>
        <w:numId w:val="11"/>
      </w:numPr>
      <w:tabs>
        <w:tab w:val="left" w:pos="851"/>
      </w:tabs>
    </w:pPr>
    <w:rPr>
      <w:rFonts w:ascii="Georgia" w:hAnsi="Georgia"/>
      <w:b w:val="0"/>
      <w:szCs w:val="22"/>
    </w:rPr>
  </w:style>
  <w:style w:type="character" w:customStyle="1" w:styleId="Heading1Char">
    <w:name w:val="Heading 1 Char"/>
    <w:basedOn w:val="DefaultParagraphFont"/>
    <w:link w:val="Heading1"/>
    <w:rsid w:val="00DE6207"/>
    <w:rPr>
      <w:b/>
      <w:sz w:val="24"/>
      <w:lang w:val="en-GB" w:eastAsia="en-US"/>
    </w:rPr>
  </w:style>
  <w:style w:type="character" w:customStyle="1" w:styleId="StyleHeading111ptJustifiedChar">
    <w:name w:val="Style Heading 1 + 11 pt Justified Char"/>
    <w:basedOn w:val="Heading1Char"/>
    <w:link w:val="StyleHeading111ptJustified"/>
    <w:rsid w:val="00DE6207"/>
    <w:rPr>
      <w:b/>
      <w:bCs/>
      <w:sz w:val="22"/>
      <w:lang w:val="en-GB" w:eastAsia="en-US"/>
    </w:rPr>
  </w:style>
  <w:style w:type="character" w:customStyle="1" w:styleId="Heading2updateChar">
    <w:name w:val="Heading 2 update Char"/>
    <w:basedOn w:val="StyleHeading111ptJustifiedChar"/>
    <w:link w:val="Heading2update"/>
    <w:rsid w:val="0035333B"/>
    <w:rPr>
      <w:rFonts w:ascii="Georgia" w:hAnsi="Georgia"/>
      <w:b/>
      <w:bCs/>
      <w:sz w:val="22"/>
      <w:szCs w:val="22"/>
      <w:lang w:val="en-GB" w:eastAsia="en-US"/>
    </w:rPr>
  </w:style>
  <w:style w:type="paragraph" w:customStyle="1" w:styleId="Heading4update">
    <w:name w:val="Heading 4 update"/>
    <w:basedOn w:val="StyleHeading111ptJustified"/>
    <w:link w:val="Heading4updateChar"/>
    <w:qFormat/>
    <w:rsid w:val="002D0B24"/>
    <w:pPr>
      <w:numPr>
        <w:ilvl w:val="3"/>
        <w:numId w:val="11"/>
      </w:numPr>
      <w:outlineLvl w:val="2"/>
    </w:pPr>
    <w:rPr>
      <w:rFonts w:ascii="Georgia" w:hAnsi="Georgia"/>
      <w:b w:val="0"/>
      <w:szCs w:val="22"/>
    </w:rPr>
  </w:style>
  <w:style w:type="character" w:customStyle="1" w:styleId="Heading3updateChar">
    <w:name w:val="Heading 3 update Char"/>
    <w:basedOn w:val="StyleHeading111ptJustifiedChar"/>
    <w:link w:val="Heading3update"/>
    <w:rsid w:val="00DA7087"/>
    <w:rPr>
      <w:rFonts w:ascii="Georgia" w:hAnsi="Georgia"/>
      <w:b w:val="0"/>
      <w:bCs/>
      <w:sz w:val="22"/>
      <w:szCs w:val="22"/>
      <w:lang w:val="en-GB" w:eastAsia="en-US"/>
    </w:rPr>
  </w:style>
  <w:style w:type="paragraph" w:customStyle="1" w:styleId="Paragraphupdate">
    <w:name w:val="Paragraph update"/>
    <w:basedOn w:val="StyleHeading111ptJustified"/>
    <w:link w:val="ParagraphupdateChar"/>
    <w:qFormat/>
    <w:rsid w:val="00EC797E"/>
    <w:pPr>
      <w:ind w:left="1728" w:hanging="648"/>
    </w:pPr>
    <w:rPr>
      <w:rFonts w:ascii="Georgia" w:hAnsi="Georgia"/>
      <w:b w:val="0"/>
      <w:szCs w:val="22"/>
    </w:rPr>
  </w:style>
  <w:style w:type="character" w:customStyle="1" w:styleId="Heading4updateChar">
    <w:name w:val="Heading 4 update Char"/>
    <w:basedOn w:val="StyleHeading111ptJustifiedChar"/>
    <w:link w:val="Heading4update"/>
    <w:rsid w:val="002D0B24"/>
    <w:rPr>
      <w:rFonts w:ascii="Georgia" w:hAnsi="Georgia"/>
      <w:b w:val="0"/>
      <w:bCs/>
      <w:sz w:val="22"/>
      <w:szCs w:val="22"/>
      <w:lang w:val="en-GB" w:eastAsia="en-US"/>
    </w:rPr>
  </w:style>
  <w:style w:type="paragraph" w:customStyle="1" w:styleId="ParagraphUpdate2">
    <w:name w:val="Paragraph Update 2"/>
    <w:basedOn w:val="StyleHeading111ptJustified"/>
    <w:link w:val="ParagraphUpdate2Char"/>
    <w:qFormat/>
    <w:rsid w:val="00541DBB"/>
    <w:pPr>
      <w:numPr>
        <w:ilvl w:val="4"/>
        <w:numId w:val="11"/>
      </w:numPr>
      <w:outlineLvl w:val="2"/>
    </w:pPr>
    <w:rPr>
      <w:rFonts w:ascii="Georgia" w:hAnsi="Georgia"/>
      <w:b w:val="0"/>
      <w:szCs w:val="22"/>
    </w:rPr>
  </w:style>
  <w:style w:type="character" w:customStyle="1" w:styleId="ParagraphupdateChar">
    <w:name w:val="Paragraph update Char"/>
    <w:basedOn w:val="StyleHeading111ptJustifiedChar"/>
    <w:link w:val="Paragraphupdate"/>
    <w:rsid w:val="00EC797E"/>
    <w:rPr>
      <w:rFonts w:ascii="Georgia" w:hAnsi="Georgia"/>
      <w:b w:val="0"/>
      <w:bCs/>
      <w:sz w:val="22"/>
      <w:szCs w:val="22"/>
      <w:lang w:val="en-GB" w:eastAsia="en-US"/>
    </w:rPr>
  </w:style>
  <w:style w:type="character" w:customStyle="1" w:styleId="ParagraphUpdate2Char">
    <w:name w:val="Paragraph Update 2 Char"/>
    <w:basedOn w:val="StyleHeading111ptJustifiedChar"/>
    <w:link w:val="ParagraphUpdate2"/>
    <w:rsid w:val="00541DBB"/>
    <w:rPr>
      <w:rFonts w:ascii="Georgia" w:hAnsi="Georgia"/>
      <w:b w:val="0"/>
      <w:bCs/>
      <w:sz w:val="22"/>
      <w:szCs w:val="22"/>
      <w:lang w:val="en-GB" w:eastAsia="en-US"/>
    </w:rPr>
  </w:style>
  <w:style w:type="paragraph" w:customStyle="1" w:styleId="StyleStyleHeading1update">
    <w:name w:val="Style Style Heading 1 + update"/>
    <w:basedOn w:val="StyleHeading111ptJustified"/>
    <w:rsid w:val="00DB4317"/>
    <w:rPr>
      <w:rFonts w:ascii="Georgia" w:hAnsi="Georgia"/>
    </w:rPr>
  </w:style>
  <w:style w:type="paragraph" w:styleId="TOCHeading">
    <w:name w:val="TOC Heading"/>
    <w:basedOn w:val="Heading1"/>
    <w:next w:val="Normal"/>
    <w:uiPriority w:val="39"/>
    <w:unhideWhenUsed/>
    <w:qFormat/>
    <w:rsid w:val="00504A99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4A1D95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03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03A5"/>
    <w:rPr>
      <w:rFonts w:ascii="Courier New" w:eastAsiaTheme="minorHAnsi" w:hAnsi="Courier New" w:cs="Courier New"/>
      <w:lang w:val="en-GB" w:eastAsia="en-GB"/>
    </w:rPr>
  </w:style>
  <w:style w:type="paragraph" w:customStyle="1" w:styleId="NumBullet">
    <w:name w:val="Num Bullet"/>
    <w:basedOn w:val="ListParagraph"/>
    <w:uiPriority w:val="99"/>
    <w:qFormat/>
    <w:rsid w:val="00175636"/>
    <w:pPr>
      <w:numPr>
        <w:numId w:val="45"/>
      </w:numPr>
      <w:spacing w:after="240"/>
      <w:contextualSpacing/>
    </w:pPr>
    <w:rPr>
      <w:rFonts w:ascii="Arial" w:hAnsi="Arial"/>
      <w:sz w:val="22"/>
      <w:szCs w:val="24"/>
      <w:lang w:val="de-DE" w:eastAsia="de-DE"/>
    </w:rPr>
  </w:style>
  <w:style w:type="paragraph" w:customStyle="1" w:styleId="Level7">
    <w:name w:val="Level 7"/>
    <w:basedOn w:val="Normal"/>
    <w:rsid w:val="003E2A2C"/>
    <w:pPr>
      <w:tabs>
        <w:tab w:val="num" w:pos="3288"/>
      </w:tabs>
      <w:spacing w:after="140" w:line="290" w:lineRule="auto"/>
      <w:ind w:left="3288" w:hanging="680"/>
      <w:jc w:val="both"/>
      <w:outlineLvl w:val="6"/>
    </w:pPr>
    <w:rPr>
      <w:rFonts w:ascii="Arial" w:hAnsi="Arial"/>
      <w:kern w:val="20"/>
      <w:szCs w:val="24"/>
      <w:lang w:val="en-US" w:eastAsia="en-GB"/>
    </w:rPr>
  </w:style>
  <w:style w:type="paragraph" w:customStyle="1" w:styleId="Level8">
    <w:name w:val="Level 8"/>
    <w:basedOn w:val="Normal"/>
    <w:rsid w:val="003E2A2C"/>
    <w:pPr>
      <w:tabs>
        <w:tab w:val="num" w:pos="3288"/>
      </w:tabs>
      <w:spacing w:after="140" w:line="290" w:lineRule="auto"/>
      <w:ind w:left="3288" w:hanging="680"/>
      <w:jc w:val="both"/>
      <w:outlineLvl w:val="7"/>
    </w:pPr>
    <w:rPr>
      <w:rFonts w:ascii="Arial" w:hAnsi="Arial"/>
      <w:kern w:val="20"/>
      <w:szCs w:val="24"/>
      <w:lang w:val="en-US" w:eastAsia="en-GB"/>
    </w:rPr>
  </w:style>
  <w:style w:type="paragraph" w:customStyle="1" w:styleId="Level9">
    <w:name w:val="Level 9"/>
    <w:basedOn w:val="Normal"/>
    <w:rsid w:val="003E2A2C"/>
    <w:pPr>
      <w:tabs>
        <w:tab w:val="num" w:pos="3288"/>
      </w:tabs>
      <w:spacing w:after="140" w:line="290" w:lineRule="auto"/>
      <w:ind w:left="3288" w:hanging="680"/>
      <w:jc w:val="both"/>
      <w:outlineLvl w:val="8"/>
    </w:pPr>
    <w:rPr>
      <w:rFonts w:ascii="Arial" w:hAnsi="Arial"/>
      <w:kern w:val="20"/>
      <w:szCs w:val="24"/>
      <w:lang w:val="en-US" w:eastAsia="en-GB"/>
    </w:rPr>
  </w:style>
  <w:style w:type="numbering" w:customStyle="1" w:styleId="1ai">
    <w:name w:val="1ai"/>
    <w:rsid w:val="003E2A2C"/>
    <w:pPr>
      <w:numPr>
        <w:numId w:val="49"/>
      </w:numPr>
    </w:pPr>
  </w:style>
  <w:style w:type="character" w:customStyle="1" w:styleId="Level3Char">
    <w:name w:val="Level 3 Char"/>
    <w:link w:val="Level3"/>
    <w:rsid w:val="003E2A2C"/>
    <w:rPr>
      <w:rFonts w:ascii="Arial" w:hAnsi="Arial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9E751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7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73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6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3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7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5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2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33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5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3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7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7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3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1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932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83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487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07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74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5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0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9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>
</b:Sourc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AA6400E232B84B8A908B7CD8F2E2A0" ma:contentTypeVersion="11" ma:contentTypeDescription="Create a new document." ma:contentTypeScope="" ma:versionID="22348d71c11e8bbd66cffa70694ec2f1">
  <xsd:schema xmlns:xsd="http://www.w3.org/2001/XMLSchema" xmlns:xs="http://www.w3.org/2001/XMLSchema" xmlns:p="http://schemas.microsoft.com/office/2006/metadata/properties" xmlns:ns3="f2cc8529-6abb-435f-b4df-72c72ca8fe73" xmlns:ns4="a0d0524d-377e-4237-ad73-5c0d8387695e" targetNamespace="http://schemas.microsoft.com/office/2006/metadata/properties" ma:root="true" ma:fieldsID="0303ce331898a8ba142b53dcdd2f206d" ns3:_="" ns4:_="">
    <xsd:import namespace="f2cc8529-6abb-435f-b4df-72c72ca8fe73"/>
    <xsd:import namespace="a0d0524d-377e-4237-ad73-5c0d8387695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cc8529-6abb-435f-b4df-72c72ca8f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d0524d-377e-4237-ad73-5c0d838769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6CE528-D8DA-4E7A-A011-118AF1A940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549A63-19E7-48D2-A98C-594FC1CA14F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173542-7758-49AB-B87E-8A457DEDAC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cc8529-6abb-435f-b4df-72c72ca8fe73"/>
    <ds:schemaRef ds:uri="a0d0524d-377e-4237-ad73-5c0d838769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BF1B78-060C-44C2-B4DB-44988BADCD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44</Pages>
  <Words>20065</Words>
  <Characters>114373</Characters>
  <Application>Microsoft Office Word</Application>
  <DocSecurity>0</DocSecurity>
  <Lines>953</Lines>
  <Paragraphs>268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TSA_draft_CG 2018 03 12 23 (clean)_markup comm RNB v2 compared with TSA_draft_CG 2018 04 03 comm SCH (clean)-1</vt:lpstr>
    </vt:vector>
  </TitlesOfParts>
  <Company/>
  <LinksUpToDate>false</LinksUpToDate>
  <CharactersWithSpaces>134170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TSA_draft_CG 2018 03 12 23 (clean)_markup comm RNB v2 compared with TSA_draft_CG 2018 04 03 comm SCH (clean)-1</dc:title>
  <dc:subject/>
  <dc:creator>Lothar Cladrowa</dc:creator>
  <cp:keywords/>
  <cp:lastModifiedBy>Anush Harutyunyan</cp:lastModifiedBy>
  <cp:revision>8</cp:revision>
  <cp:lastPrinted>2021-12-21T10:00:00Z</cp:lastPrinted>
  <dcterms:created xsi:type="dcterms:W3CDTF">2022-01-27T07:22:00Z</dcterms:created>
  <dcterms:modified xsi:type="dcterms:W3CDTF">2022-02-03T12:25:00Z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/bp_dc_orgversion">
    <vt:lpwstr>!sRec3nsiR_s:ou3,reoEDaMdm21tsnHMbA!e7:d!:NSaN:n2!m:SE:tDSt7*1s0CO!aAE:3*::HdT1*</vt:lpwstr>
  </property>
  <property fmtid="{D5CDD505-2E9C-101B-9397-08002B2CF9AE}" pid="3" name="bp_dc_comparedocs">
    <vt:lpwstr>4.3.200.37 _tc</vt:lpwstr>
  </property>
  <property fmtid="{D5CDD505-2E9C-101B-9397-08002B2CF9AE}" pid="4" name="/bp_dc_filepath">
    <vt:lpwstr>C\\\rT0 .:sAlTppae\S21mS1d\tpaerdpDtA 8mC-oUepcmofmou_G oH)csmDopCDocpdC0c nxesaL\socstr_4 (ar\t\Dcc \uat 3cesaosOf0l</vt:lpwstr>
  </property>
  <property fmtid="{D5CDD505-2E9C-101B-9397-08002B2CF9AE}" pid="5" name="/bp_dc_modversion">
    <vt:lpwstr>!sRec8nsiR_s:ou9,reoEDaMdm13tsnHMbA!e9:d!:NSaN:n2!m:SE:tDSt7*3s0CO!aAE:3*::HdT1*</vt:lpwstr>
  </property>
  <property fmtid="{D5CDD505-2E9C-101B-9397-08002B2CF9AE}" pid="6" name="WS_Ref">
    <vt:lpwstr>M17192944/1</vt:lpwstr>
  </property>
  <property fmtid="{D5CDD505-2E9C-101B-9397-08002B2CF9AE}" pid="7" name="MSIP_Label_2927291c-037a-440c-adf1-8868a69323fa_Enabled">
    <vt:lpwstr>True</vt:lpwstr>
  </property>
  <property fmtid="{D5CDD505-2E9C-101B-9397-08002B2CF9AE}" pid="8" name="MSIP_Label_2927291c-037a-440c-adf1-8868a69323fa_SiteId">
    <vt:lpwstr>c0701940-7b3f-4116-a59f-159078bc3c63</vt:lpwstr>
  </property>
  <property fmtid="{D5CDD505-2E9C-101B-9397-08002B2CF9AE}" pid="9" name="MSIP_Label_2927291c-037a-440c-adf1-8868a69323fa_Owner">
    <vt:lpwstr>cmans@vestas.com</vt:lpwstr>
  </property>
  <property fmtid="{D5CDD505-2E9C-101B-9397-08002B2CF9AE}" pid="10" name="MSIP_Label_2927291c-037a-440c-adf1-8868a69323fa_SetDate">
    <vt:lpwstr>2019-11-21T15:49:43.1946903Z</vt:lpwstr>
  </property>
  <property fmtid="{D5CDD505-2E9C-101B-9397-08002B2CF9AE}" pid="11" name="MSIP_Label_2927291c-037a-440c-adf1-8868a69323fa_Name">
    <vt:lpwstr>Restricted</vt:lpwstr>
  </property>
  <property fmtid="{D5CDD505-2E9C-101B-9397-08002B2CF9AE}" pid="12" name="MSIP_Label_2927291c-037a-440c-adf1-8868a69323fa_Application">
    <vt:lpwstr>Microsoft Azure Information Protection</vt:lpwstr>
  </property>
  <property fmtid="{D5CDD505-2E9C-101B-9397-08002B2CF9AE}" pid="13" name="MSIP_Label_2927291c-037a-440c-adf1-8868a69323fa_ActionId">
    <vt:lpwstr>ab05b6d9-5593-429c-a14c-25d742c327da</vt:lpwstr>
  </property>
  <property fmtid="{D5CDD505-2E9C-101B-9397-08002B2CF9AE}" pid="14" name="MSIP_Label_2927291c-037a-440c-adf1-8868a69323fa_Extended_MSFT_Method">
    <vt:lpwstr>Automatic</vt:lpwstr>
  </property>
  <property fmtid="{D5CDD505-2E9C-101B-9397-08002B2CF9AE}" pid="15" name="Sensitivity">
    <vt:lpwstr>Restricted</vt:lpwstr>
  </property>
  <property fmtid="{D5CDD505-2E9C-101B-9397-08002B2CF9AE}" pid="16" name="ContentTypeId">
    <vt:lpwstr>0x01010001AA6400E232B84B8A908B7CD8F2E2A0</vt:lpwstr>
  </property>
  <property fmtid="{D5CDD505-2E9C-101B-9397-08002B2CF9AE}" pid="17" name="CCMOneDriveID">
    <vt:lpwstr/>
  </property>
  <property fmtid="{D5CDD505-2E9C-101B-9397-08002B2CF9AE}" pid="18" name="CCMOneDriveOwnerID">
    <vt:lpwstr/>
  </property>
  <property fmtid="{D5CDD505-2E9C-101B-9397-08002B2CF9AE}" pid="19" name="CCMOneDriveItemID">
    <vt:lpwstr/>
  </property>
  <property fmtid="{D5CDD505-2E9C-101B-9397-08002B2CF9AE}" pid="20" name="CCMSystem">
    <vt:lpwstr> </vt:lpwstr>
  </property>
  <property fmtid="{D5CDD505-2E9C-101B-9397-08002B2CF9AE}" pid="21" name="CCMIsSharedOnOneDrive">
    <vt:bool>false</vt:bool>
  </property>
</Properties>
</file>